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331E8" w:rsidP="009331E8" w14:paraId="477F144C" w14:textId="77777777">
      <w:pPr>
        <w:spacing w:before="48" w:beforeLines="20" w:after="360" w:afterLines="150" w:line="360" w:lineRule="auto"/>
        <w:jc w:val="center"/>
        <w:rPr>
          <w:rFonts w:ascii="华文中宋" w:eastAsia="华文中宋" w:hAnsi="华文中宋"/>
          <w:b/>
          <w:sz w:val="30"/>
        </w:rPr>
      </w:pPr>
      <w:r w:rsidRPr="009331E8">
        <w:rPr>
          <w:rFonts w:ascii="华文中宋" w:eastAsia="华文中宋" w:hAnsi="华文中宋"/>
          <w:b/>
          <w:sz w:val="30"/>
        </w:rPr>
        <w:t>2024</w:t>
      </w:r>
      <w:r w:rsidRPr="009331E8">
        <w:rPr>
          <w:rFonts w:ascii="华文中宋" w:eastAsia="华文中宋" w:hAnsi="华文中宋"/>
          <w:b/>
          <w:sz w:val="30"/>
        </w:rPr>
        <w:t>江西吉安市吉轩商务服务有限公司招聘</w:t>
      </w:r>
      <w:r w:rsidRPr="009331E8">
        <w:rPr>
          <w:rFonts w:ascii="华文中宋" w:eastAsia="华文中宋" w:hAnsi="华文中宋"/>
          <w:b/>
          <w:sz w:val="30"/>
        </w:rPr>
        <w:t>5</w:t>
      </w:r>
      <w:r w:rsidRPr="009331E8">
        <w:rPr>
          <w:rFonts w:ascii="华文中宋" w:eastAsia="华文中宋" w:hAnsi="华文中宋"/>
          <w:b/>
          <w:sz w:val="30"/>
        </w:rPr>
        <w:t>人笔试备考题库及答案解析</w:t>
      </w:r>
    </w:p>
    <w:p w:rsidR="00A77B3E" w14:paraId="713A879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D709FD8" w14:textId="77777777">
      <w:pPr>
        <w:spacing w:after="260" w:line="360" w:lineRule="auto"/>
      </w:pPr>
      <w:r>
        <w:rPr>
          <w:rFonts w:ascii="微软雅黑" w:eastAsia="微软雅黑" w:cs="微软雅黑"/>
        </w:rPr>
        <w:t>一、选择题</w:t>
      </w:r>
    </w:p>
    <w:p w:rsidR="0030475A" w14:paraId="14B10234"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65AE4B8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6A951EB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75C818A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1867F95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67D583E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532141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6D3910F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414CBB6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37BF53C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1FE244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4DC2A4F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3F3F642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DF236D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502F781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481E6F4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52A0ED9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02C75CB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353C044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5A7C51E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6E5E503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3339787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3ECF8FE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3BD0518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41D3B1B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7156340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13174D0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FF401C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4EF60F0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50AA8B2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39AA3A2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5286C1B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16C25C8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39637E3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8EE6E3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https://d.book118.com/498007101045006032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paraId="619A2F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1E8" w14:paraId="162D1B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paraId="731F00B9" w14:textId="49817A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331E8" w14:paraId="5A56ECF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paraId="4DAB2F7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1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textId="49817A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331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31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rsidP="00683DD2" w14:textId="49817A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331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paraId="3D079F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paraId="42E851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paraId="78F222E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31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331E8"/>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DC1C1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331E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331E8"/>
    <w:rPr>
      <w:sz w:val="18"/>
      <w:szCs w:val="18"/>
    </w:rPr>
  </w:style>
  <w:style w:type="paragraph" w:styleId="Footer">
    <w:name w:val="footer"/>
    <w:basedOn w:val="Normal"/>
    <w:link w:val="a0"/>
    <w:rsid w:val="009331E8"/>
    <w:pPr>
      <w:tabs>
        <w:tab w:val="center" w:pos="4153"/>
        <w:tab w:val="right" w:pos="8306"/>
      </w:tabs>
      <w:snapToGrid w:val="0"/>
    </w:pPr>
    <w:rPr>
      <w:sz w:val="18"/>
      <w:szCs w:val="18"/>
    </w:rPr>
  </w:style>
  <w:style w:type="character" w:customStyle="1" w:styleId="a0">
    <w:name w:val="页脚 字符"/>
    <w:basedOn w:val="DefaultParagraphFont"/>
    <w:link w:val="Footer"/>
    <w:rsid w:val="009331E8"/>
    <w:rPr>
      <w:sz w:val="18"/>
      <w:szCs w:val="18"/>
    </w:rPr>
  </w:style>
  <w:style w:type="character" w:styleId="PageNumber">
    <w:name w:val="page number"/>
    <w:basedOn w:val="DefaultParagraphFont"/>
    <w:rsid w:val="00933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98007101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3238</Words>
  <Characters>18459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