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自动人行道项目规划设计纲要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54" w:history="1">
        <w:r>
          <w:rPr>
            <w:rFonts w:ascii="仿宋" w:eastAsia="仿宋" w:hAnsi="仿宋" w:cs="仿宋" w:hint="eastAsia"/>
            <w:lang w:eastAsia="zh-CN"/>
          </w:rPr>
          <w:t>序言</w:t>
        </w:r>
        <w:r>
          <w:tab/>
        </w:r>
        <w:r>
          <w:fldChar w:fldCharType="begin"/>
        </w:r>
        <w:r>
          <w:instrText xml:space="preserve"> PAGEREF _Toc19754 \h </w:instrText>
        </w:r>
        <w:r>
          <w:fldChar w:fldCharType="separate"/>
        </w:r>
        <w:r>
          <w:t>3</w:t>
        </w:r>
        <w:r>
          <w:fldChar w:fldCharType="end"/>
        </w:r>
      </w:hyperlink>
    </w:p>
    <w:p>
      <w:pPr>
        <w:pStyle w:val="TOC1"/>
        <w:tabs>
          <w:tab w:val="right" w:leader="dot" w:pos="8306"/>
        </w:tabs>
      </w:pPr>
      <w:hyperlink w:anchor="_Toc19797" w:history="1">
        <w:r>
          <w:rPr>
            <w:rFonts w:ascii="仿宋" w:eastAsia="仿宋" w:hAnsi="仿宋" w:cs="仿宋" w:hint="eastAsia"/>
            <w:lang w:eastAsia="zh-CN"/>
          </w:rPr>
          <w:t>一、自动人行道项目文档管理</w:t>
        </w:r>
        <w:r>
          <w:tab/>
        </w:r>
        <w:r>
          <w:fldChar w:fldCharType="begin"/>
        </w:r>
        <w:r>
          <w:instrText xml:space="preserve"> PAGEREF _Toc19797 \h </w:instrText>
        </w:r>
        <w:r>
          <w:fldChar w:fldCharType="separate"/>
        </w:r>
        <w:r>
          <w:t>3</w:t>
        </w:r>
        <w:r>
          <w:fldChar w:fldCharType="end"/>
        </w:r>
      </w:hyperlink>
    </w:p>
    <w:p>
      <w:pPr>
        <w:pStyle w:val="TOC2"/>
        <w:tabs>
          <w:tab w:val="right" w:leader="dot" w:pos="8306"/>
        </w:tabs>
      </w:pPr>
      <w:hyperlink w:anchor="_Toc4563" w:history="1">
        <w:r>
          <w:rPr>
            <w:rFonts w:ascii="仿宋" w:eastAsia="仿宋" w:hAnsi="仿宋" w:cs="仿宋" w:hint="eastAsia"/>
            <w:lang w:eastAsia="zh-CN"/>
          </w:rPr>
          <w:t>(一)、文档编制与审查</w:t>
        </w:r>
        <w:r>
          <w:tab/>
        </w:r>
        <w:r>
          <w:fldChar w:fldCharType="begin"/>
        </w:r>
        <w:r>
          <w:instrText xml:space="preserve"> PAGEREF _Toc4563 \h </w:instrText>
        </w:r>
        <w:r>
          <w:fldChar w:fldCharType="separate"/>
        </w:r>
        <w:r>
          <w:t>3</w:t>
        </w:r>
        <w:r>
          <w:fldChar w:fldCharType="end"/>
        </w:r>
      </w:hyperlink>
    </w:p>
    <w:p>
      <w:pPr>
        <w:pStyle w:val="TOC2"/>
        <w:tabs>
          <w:tab w:val="right" w:leader="dot" w:pos="8306"/>
        </w:tabs>
      </w:pPr>
      <w:hyperlink w:anchor="_Toc31371" w:history="1">
        <w:r>
          <w:rPr>
            <w:rFonts w:ascii="仿宋" w:eastAsia="仿宋" w:hAnsi="仿宋" w:cs="仿宋" w:hint="eastAsia"/>
            <w:lang w:eastAsia="zh-CN"/>
          </w:rPr>
          <w:t>(二)、文档发布与分发</w:t>
        </w:r>
        <w:r>
          <w:tab/>
        </w:r>
        <w:r>
          <w:fldChar w:fldCharType="begin"/>
        </w:r>
        <w:r>
          <w:instrText xml:space="preserve"> PAGEREF _Toc31371 \h </w:instrText>
        </w:r>
        <w:r>
          <w:fldChar w:fldCharType="separate"/>
        </w:r>
        <w:r>
          <w:t>4</w:t>
        </w:r>
        <w:r>
          <w:fldChar w:fldCharType="end"/>
        </w:r>
      </w:hyperlink>
    </w:p>
    <w:p>
      <w:pPr>
        <w:pStyle w:val="TOC2"/>
        <w:tabs>
          <w:tab w:val="right" w:leader="dot" w:pos="8306"/>
        </w:tabs>
      </w:pPr>
      <w:hyperlink w:anchor="_Toc20031" w:history="1">
        <w:r>
          <w:rPr>
            <w:rFonts w:ascii="仿宋" w:eastAsia="仿宋" w:hAnsi="仿宋" w:cs="仿宋" w:hint="eastAsia"/>
            <w:lang w:eastAsia="zh-CN"/>
          </w:rPr>
          <w:t>(三)、文档存档与归档</w:t>
        </w:r>
        <w:r>
          <w:tab/>
        </w:r>
        <w:r>
          <w:fldChar w:fldCharType="begin"/>
        </w:r>
        <w:r>
          <w:instrText xml:space="preserve"> PAGEREF _Toc20031 \h </w:instrText>
        </w:r>
        <w:r>
          <w:fldChar w:fldCharType="separate"/>
        </w:r>
        <w:r>
          <w:t>5</w:t>
        </w:r>
        <w:r>
          <w:fldChar w:fldCharType="end"/>
        </w:r>
      </w:hyperlink>
    </w:p>
    <w:p>
      <w:pPr>
        <w:pStyle w:val="TOC1"/>
        <w:tabs>
          <w:tab w:val="right" w:leader="dot" w:pos="8306"/>
        </w:tabs>
      </w:pPr>
      <w:hyperlink w:anchor="_Toc22591" w:history="1">
        <w:r>
          <w:rPr>
            <w:rFonts w:ascii="仿宋" w:eastAsia="仿宋" w:hAnsi="仿宋" w:cs="仿宋" w:hint="eastAsia"/>
            <w:lang w:eastAsia="zh-CN"/>
          </w:rPr>
          <w:t>二、市场分析、调研</w:t>
        </w:r>
        <w:r>
          <w:tab/>
        </w:r>
        <w:r>
          <w:fldChar w:fldCharType="begin"/>
        </w:r>
        <w:r>
          <w:instrText xml:space="preserve"> PAGEREF _Toc22591 \h </w:instrText>
        </w:r>
        <w:r>
          <w:fldChar w:fldCharType="separate"/>
        </w:r>
        <w:r>
          <w:t>6</w:t>
        </w:r>
        <w:r>
          <w:fldChar w:fldCharType="end"/>
        </w:r>
      </w:hyperlink>
    </w:p>
    <w:p>
      <w:pPr>
        <w:pStyle w:val="TOC2"/>
        <w:tabs>
          <w:tab w:val="right" w:leader="dot" w:pos="8306"/>
        </w:tabs>
      </w:pPr>
      <w:hyperlink w:anchor="_Toc24280" w:history="1">
        <w:r>
          <w:rPr>
            <w:rFonts w:ascii="仿宋" w:eastAsia="仿宋" w:hAnsi="仿宋" w:cs="仿宋" w:hint="eastAsia"/>
            <w:lang w:eastAsia="zh-CN"/>
          </w:rPr>
          <w:t>(一)、自动人行道行业分析</w:t>
        </w:r>
        <w:r>
          <w:tab/>
        </w:r>
        <w:r>
          <w:fldChar w:fldCharType="begin"/>
        </w:r>
        <w:r>
          <w:instrText xml:space="preserve"> PAGEREF _Toc24280 \h </w:instrText>
        </w:r>
        <w:r>
          <w:fldChar w:fldCharType="separate"/>
        </w:r>
        <w:r>
          <w:t>6</w:t>
        </w:r>
        <w:r>
          <w:fldChar w:fldCharType="end"/>
        </w:r>
      </w:hyperlink>
    </w:p>
    <w:p>
      <w:pPr>
        <w:pStyle w:val="TOC2"/>
        <w:tabs>
          <w:tab w:val="right" w:leader="dot" w:pos="8306"/>
        </w:tabs>
      </w:pPr>
      <w:hyperlink w:anchor="_Toc365" w:history="1">
        <w:r>
          <w:rPr>
            <w:rFonts w:ascii="仿宋" w:eastAsia="仿宋" w:hAnsi="仿宋" w:cs="仿宋" w:hint="eastAsia"/>
            <w:lang w:eastAsia="zh-CN"/>
          </w:rPr>
          <w:t>(二)、自动人行道市场分析预测</w:t>
        </w:r>
        <w:r>
          <w:tab/>
        </w:r>
        <w:r>
          <w:fldChar w:fldCharType="begin"/>
        </w:r>
        <w:r>
          <w:instrText xml:space="preserve"> PAGEREF _Toc365 \h </w:instrText>
        </w:r>
        <w:r>
          <w:fldChar w:fldCharType="separate"/>
        </w:r>
        <w:r>
          <w:t>7</w:t>
        </w:r>
        <w:r>
          <w:fldChar w:fldCharType="end"/>
        </w:r>
      </w:hyperlink>
    </w:p>
    <w:p>
      <w:pPr>
        <w:pStyle w:val="TOC1"/>
        <w:tabs>
          <w:tab w:val="right" w:leader="dot" w:pos="8306"/>
        </w:tabs>
      </w:pPr>
      <w:hyperlink w:anchor="_Toc18948" w:history="1">
        <w:r>
          <w:rPr>
            <w:rFonts w:ascii="仿宋" w:eastAsia="仿宋" w:hAnsi="仿宋" w:cs="仿宋" w:hint="eastAsia"/>
            <w:lang w:eastAsia="zh-CN"/>
          </w:rPr>
          <w:t>三、自动人行道项目建设单位说明</w:t>
        </w:r>
        <w:r>
          <w:tab/>
        </w:r>
        <w:r>
          <w:fldChar w:fldCharType="begin"/>
        </w:r>
        <w:r>
          <w:instrText xml:space="preserve"> PAGEREF _Toc18948 \h </w:instrText>
        </w:r>
        <w:r>
          <w:fldChar w:fldCharType="separate"/>
        </w:r>
        <w:r>
          <w:t>8</w:t>
        </w:r>
        <w:r>
          <w:fldChar w:fldCharType="end"/>
        </w:r>
      </w:hyperlink>
    </w:p>
    <w:p>
      <w:pPr>
        <w:pStyle w:val="TOC2"/>
        <w:tabs>
          <w:tab w:val="right" w:leader="dot" w:pos="8306"/>
        </w:tabs>
      </w:pPr>
      <w:hyperlink w:anchor="_Toc9454" w:history="1">
        <w:r>
          <w:rPr>
            <w:rFonts w:ascii="仿宋" w:eastAsia="仿宋" w:hAnsi="仿宋" w:cs="仿宋" w:hint="eastAsia"/>
            <w:lang w:eastAsia="zh-CN"/>
          </w:rPr>
          <w:t>(一)、自动人行道项目承办单位基本情况</w:t>
        </w:r>
        <w:r>
          <w:tab/>
        </w:r>
        <w:r>
          <w:fldChar w:fldCharType="begin"/>
        </w:r>
        <w:r>
          <w:instrText xml:space="preserve"> PAGEREF _Toc9454 \h </w:instrText>
        </w:r>
        <w:r>
          <w:fldChar w:fldCharType="separate"/>
        </w:r>
        <w:r>
          <w:t>8</w:t>
        </w:r>
        <w:r>
          <w:fldChar w:fldCharType="end"/>
        </w:r>
      </w:hyperlink>
    </w:p>
    <w:p>
      <w:pPr>
        <w:pStyle w:val="TOC2"/>
        <w:tabs>
          <w:tab w:val="right" w:leader="dot" w:pos="8306"/>
        </w:tabs>
      </w:pPr>
      <w:hyperlink w:anchor="_Toc25875" w:history="1">
        <w:r>
          <w:rPr>
            <w:rFonts w:ascii="仿宋" w:eastAsia="仿宋" w:hAnsi="仿宋" w:cs="仿宋" w:hint="eastAsia"/>
            <w:lang w:eastAsia="zh-CN"/>
          </w:rPr>
          <w:t>(二)、公司经济效益分析</w:t>
        </w:r>
        <w:r>
          <w:tab/>
        </w:r>
        <w:r>
          <w:fldChar w:fldCharType="begin"/>
        </w:r>
        <w:r>
          <w:instrText xml:space="preserve"> PAGEREF _Toc25875 \h </w:instrText>
        </w:r>
        <w:r>
          <w:fldChar w:fldCharType="separate"/>
        </w:r>
        <w:r>
          <w:t>9</w:t>
        </w:r>
        <w:r>
          <w:fldChar w:fldCharType="end"/>
        </w:r>
      </w:hyperlink>
    </w:p>
    <w:p>
      <w:pPr>
        <w:pStyle w:val="TOC1"/>
        <w:tabs>
          <w:tab w:val="right" w:leader="dot" w:pos="8306"/>
        </w:tabs>
      </w:pPr>
      <w:hyperlink w:anchor="_Toc9514" w:history="1">
        <w:r>
          <w:rPr>
            <w:rFonts w:ascii="仿宋" w:eastAsia="仿宋" w:hAnsi="仿宋" w:cs="仿宋" w:hint="eastAsia"/>
            <w:lang w:eastAsia="zh-CN"/>
          </w:rPr>
          <w:t>四、自动人行道项目可持续发展</w:t>
        </w:r>
        <w:r>
          <w:tab/>
        </w:r>
        <w:r>
          <w:fldChar w:fldCharType="begin"/>
        </w:r>
        <w:r>
          <w:instrText xml:space="preserve"> PAGEREF _Toc9514 \h </w:instrText>
        </w:r>
        <w:r>
          <w:fldChar w:fldCharType="separate"/>
        </w:r>
        <w:r>
          <w:t>10</w:t>
        </w:r>
        <w:r>
          <w:fldChar w:fldCharType="end"/>
        </w:r>
      </w:hyperlink>
    </w:p>
    <w:p>
      <w:pPr>
        <w:pStyle w:val="TOC2"/>
        <w:tabs>
          <w:tab w:val="right" w:leader="dot" w:pos="8306"/>
        </w:tabs>
      </w:pPr>
      <w:hyperlink w:anchor="_Toc18881" w:history="1">
        <w:r>
          <w:rPr>
            <w:rFonts w:ascii="仿宋" w:eastAsia="仿宋" w:hAnsi="仿宋" w:cs="仿宋" w:hint="eastAsia"/>
            <w:lang w:eastAsia="zh-CN"/>
          </w:rPr>
          <w:t>(一)、可持续战略与实践</w:t>
        </w:r>
        <w:r>
          <w:tab/>
        </w:r>
        <w:r>
          <w:fldChar w:fldCharType="begin"/>
        </w:r>
        <w:r>
          <w:instrText xml:space="preserve"> PAGEREF _Toc18881 \h </w:instrText>
        </w:r>
        <w:r>
          <w:fldChar w:fldCharType="separate"/>
        </w:r>
        <w:r>
          <w:t>10</w:t>
        </w:r>
        <w:r>
          <w:fldChar w:fldCharType="end"/>
        </w:r>
      </w:hyperlink>
    </w:p>
    <w:p>
      <w:pPr>
        <w:pStyle w:val="TOC2"/>
        <w:tabs>
          <w:tab w:val="right" w:leader="dot" w:pos="8306"/>
        </w:tabs>
      </w:pPr>
      <w:hyperlink w:anchor="_Toc14873" w:history="1">
        <w:r>
          <w:rPr>
            <w:rFonts w:ascii="仿宋" w:eastAsia="仿宋" w:hAnsi="仿宋" w:cs="仿宋" w:hint="eastAsia"/>
            <w:lang w:eastAsia="zh-CN"/>
          </w:rPr>
          <w:t>(二)、环保与社会责任</w:t>
        </w:r>
        <w:r>
          <w:tab/>
        </w:r>
        <w:r>
          <w:fldChar w:fldCharType="begin"/>
        </w:r>
        <w:r>
          <w:instrText xml:space="preserve"> PAGEREF _Toc14873 \h </w:instrText>
        </w:r>
        <w:r>
          <w:fldChar w:fldCharType="separate"/>
        </w:r>
        <w:r>
          <w:t>10</w:t>
        </w:r>
        <w:r>
          <w:fldChar w:fldCharType="end"/>
        </w:r>
      </w:hyperlink>
    </w:p>
    <w:p>
      <w:pPr>
        <w:pStyle w:val="TOC1"/>
        <w:tabs>
          <w:tab w:val="right" w:leader="dot" w:pos="8306"/>
        </w:tabs>
      </w:pPr>
      <w:hyperlink w:anchor="_Toc26791" w:history="1">
        <w:r>
          <w:rPr>
            <w:rFonts w:ascii="仿宋" w:eastAsia="仿宋" w:hAnsi="仿宋" w:cs="仿宋" w:hint="eastAsia"/>
            <w:lang w:eastAsia="zh-CN"/>
          </w:rPr>
          <w:t>五、自动人行道项目危机管理</w:t>
        </w:r>
        <w:r>
          <w:tab/>
        </w:r>
        <w:r>
          <w:fldChar w:fldCharType="begin"/>
        </w:r>
        <w:r>
          <w:instrText xml:space="preserve"> PAGEREF _Toc26791 \h </w:instrText>
        </w:r>
        <w:r>
          <w:fldChar w:fldCharType="separate"/>
        </w:r>
        <w:r>
          <w:t>11</w:t>
        </w:r>
        <w:r>
          <w:fldChar w:fldCharType="end"/>
        </w:r>
      </w:hyperlink>
    </w:p>
    <w:p>
      <w:pPr>
        <w:pStyle w:val="TOC2"/>
        <w:tabs>
          <w:tab w:val="right" w:leader="dot" w:pos="8306"/>
        </w:tabs>
      </w:pPr>
      <w:hyperlink w:anchor="_Toc20586" w:history="1">
        <w:r>
          <w:rPr>
            <w:rFonts w:ascii="仿宋" w:eastAsia="仿宋" w:hAnsi="仿宋" w:cs="仿宋" w:hint="eastAsia"/>
            <w:lang w:eastAsia="zh-CN"/>
          </w:rPr>
          <w:t>(一)、危机预警与识别</w:t>
        </w:r>
        <w:r>
          <w:tab/>
        </w:r>
        <w:r>
          <w:fldChar w:fldCharType="begin"/>
        </w:r>
        <w:r>
          <w:instrText xml:space="preserve"> PAGEREF _Toc20586 \h </w:instrText>
        </w:r>
        <w:r>
          <w:fldChar w:fldCharType="separate"/>
        </w:r>
        <w:r>
          <w:t>11</w:t>
        </w:r>
        <w:r>
          <w:fldChar w:fldCharType="end"/>
        </w:r>
      </w:hyperlink>
    </w:p>
    <w:p>
      <w:pPr>
        <w:pStyle w:val="TOC2"/>
        <w:tabs>
          <w:tab w:val="right" w:leader="dot" w:pos="8306"/>
        </w:tabs>
      </w:pPr>
      <w:hyperlink w:anchor="_Toc10316" w:history="1">
        <w:r>
          <w:rPr>
            <w:rFonts w:ascii="仿宋" w:eastAsia="仿宋" w:hAnsi="仿宋" w:cs="仿宋" w:hint="eastAsia"/>
            <w:lang w:eastAsia="zh-CN"/>
          </w:rPr>
          <w:t>(二)、危机应对与恢复</w:t>
        </w:r>
        <w:r>
          <w:tab/>
        </w:r>
        <w:r>
          <w:fldChar w:fldCharType="begin"/>
        </w:r>
        <w:r>
          <w:instrText xml:space="preserve"> PAGEREF _Toc10316 \h </w:instrText>
        </w:r>
        <w:r>
          <w:fldChar w:fldCharType="separate"/>
        </w:r>
        <w:r>
          <w:t>12</w:t>
        </w:r>
        <w:r>
          <w:fldChar w:fldCharType="end"/>
        </w:r>
      </w:hyperlink>
    </w:p>
    <w:p>
      <w:pPr>
        <w:pStyle w:val="TOC1"/>
        <w:tabs>
          <w:tab w:val="right" w:leader="dot" w:pos="8306"/>
        </w:tabs>
      </w:pPr>
      <w:hyperlink w:anchor="_Toc30415" w:history="1">
        <w:r>
          <w:rPr>
            <w:rFonts w:ascii="仿宋" w:eastAsia="仿宋" w:hAnsi="仿宋" w:cs="仿宋" w:hint="eastAsia"/>
            <w:lang w:eastAsia="zh-CN"/>
          </w:rPr>
          <w:t>六、自动人行道项目土建工程</w:t>
        </w:r>
        <w:r>
          <w:tab/>
        </w:r>
        <w:r>
          <w:fldChar w:fldCharType="begin"/>
        </w:r>
        <w:r>
          <w:instrText xml:space="preserve"> PAGEREF _Toc30415 \h </w:instrText>
        </w:r>
        <w:r>
          <w:fldChar w:fldCharType="separate"/>
        </w:r>
        <w:r>
          <w:t>14</w:t>
        </w:r>
        <w:r>
          <w:fldChar w:fldCharType="end"/>
        </w:r>
      </w:hyperlink>
    </w:p>
    <w:p>
      <w:pPr>
        <w:pStyle w:val="TOC2"/>
        <w:tabs>
          <w:tab w:val="right" w:leader="dot" w:pos="8306"/>
        </w:tabs>
      </w:pPr>
      <w:hyperlink w:anchor="_Toc15807" w:history="1">
        <w:r>
          <w:rPr>
            <w:rFonts w:ascii="仿宋" w:eastAsia="仿宋" w:hAnsi="仿宋" w:cs="仿宋" w:hint="eastAsia"/>
            <w:lang w:eastAsia="zh-CN"/>
          </w:rPr>
          <w:t>(一)、建筑工程设计原则</w:t>
        </w:r>
        <w:r>
          <w:tab/>
        </w:r>
        <w:r>
          <w:fldChar w:fldCharType="begin"/>
        </w:r>
        <w:r>
          <w:instrText xml:space="preserve"> PAGEREF _Toc15807 \h </w:instrText>
        </w:r>
        <w:r>
          <w:fldChar w:fldCharType="separate"/>
        </w:r>
        <w:r>
          <w:t>14</w:t>
        </w:r>
        <w:r>
          <w:fldChar w:fldCharType="end"/>
        </w:r>
      </w:hyperlink>
    </w:p>
    <w:p>
      <w:pPr>
        <w:pStyle w:val="TOC2"/>
        <w:tabs>
          <w:tab w:val="right" w:leader="dot" w:pos="8306"/>
        </w:tabs>
      </w:pPr>
      <w:hyperlink w:anchor="_Toc29371" w:history="1">
        <w:r>
          <w:rPr>
            <w:rFonts w:ascii="仿宋" w:eastAsia="仿宋" w:hAnsi="仿宋" w:cs="仿宋" w:hint="eastAsia"/>
            <w:lang w:eastAsia="zh-CN"/>
          </w:rPr>
          <w:t>(二)、土建工程设计年限及安全等级</w:t>
        </w:r>
        <w:r>
          <w:tab/>
        </w:r>
        <w:r>
          <w:fldChar w:fldCharType="begin"/>
        </w:r>
        <w:r>
          <w:instrText xml:space="preserve"> PAGEREF _Toc29371 \h </w:instrText>
        </w:r>
        <w:r>
          <w:fldChar w:fldCharType="separate"/>
        </w:r>
        <w:r>
          <w:t>15</w:t>
        </w:r>
        <w:r>
          <w:fldChar w:fldCharType="end"/>
        </w:r>
      </w:hyperlink>
    </w:p>
    <w:p>
      <w:pPr>
        <w:pStyle w:val="TOC2"/>
        <w:tabs>
          <w:tab w:val="right" w:leader="dot" w:pos="8306"/>
        </w:tabs>
      </w:pPr>
      <w:hyperlink w:anchor="_Toc4816" w:history="1">
        <w:r>
          <w:rPr>
            <w:rFonts w:ascii="仿宋" w:eastAsia="仿宋" w:hAnsi="仿宋" w:cs="仿宋" w:hint="eastAsia"/>
            <w:lang w:eastAsia="zh-CN"/>
          </w:rPr>
          <w:t>(三)、建筑工程设计总体要求</w:t>
        </w:r>
        <w:r>
          <w:tab/>
        </w:r>
        <w:r>
          <w:fldChar w:fldCharType="begin"/>
        </w:r>
        <w:r>
          <w:instrText xml:space="preserve"> PAGEREF _Toc4816 \h </w:instrText>
        </w:r>
        <w:r>
          <w:fldChar w:fldCharType="separate"/>
        </w:r>
        <w:r>
          <w:t>16</w:t>
        </w:r>
        <w:r>
          <w:fldChar w:fldCharType="end"/>
        </w:r>
      </w:hyperlink>
    </w:p>
    <w:p>
      <w:pPr>
        <w:pStyle w:val="TOC2"/>
        <w:tabs>
          <w:tab w:val="right" w:leader="dot" w:pos="8306"/>
        </w:tabs>
      </w:pPr>
      <w:hyperlink w:anchor="_Toc8224" w:history="1">
        <w:r>
          <w:rPr>
            <w:rFonts w:ascii="仿宋" w:eastAsia="仿宋" w:hAnsi="仿宋" w:cs="仿宋" w:hint="eastAsia"/>
            <w:lang w:eastAsia="zh-CN"/>
          </w:rPr>
          <w:t>(四)、土建工程建设指标</w:t>
        </w:r>
        <w:r>
          <w:tab/>
        </w:r>
        <w:r>
          <w:fldChar w:fldCharType="begin"/>
        </w:r>
        <w:r>
          <w:instrText xml:space="preserve"> PAGEREF _Toc8224 \h </w:instrText>
        </w:r>
        <w:r>
          <w:fldChar w:fldCharType="separate"/>
        </w:r>
        <w:r>
          <w:t>17</w:t>
        </w:r>
        <w:r>
          <w:fldChar w:fldCharType="end"/>
        </w:r>
      </w:hyperlink>
    </w:p>
    <w:p>
      <w:pPr>
        <w:pStyle w:val="TOC1"/>
        <w:tabs>
          <w:tab w:val="right" w:leader="dot" w:pos="8306"/>
        </w:tabs>
      </w:pPr>
      <w:hyperlink w:anchor="_Toc28532" w:history="1">
        <w:r>
          <w:rPr>
            <w:rFonts w:ascii="仿宋" w:eastAsia="仿宋" w:hAnsi="仿宋" w:cs="仿宋" w:hint="eastAsia"/>
            <w:lang w:eastAsia="zh-CN"/>
          </w:rPr>
          <w:t>七、自动人行道项目创新与研发</w:t>
        </w:r>
        <w:r>
          <w:tab/>
        </w:r>
        <w:r>
          <w:fldChar w:fldCharType="begin"/>
        </w:r>
        <w:r>
          <w:instrText xml:space="preserve"> PAGEREF _Toc28532 \h </w:instrText>
        </w:r>
        <w:r>
          <w:fldChar w:fldCharType="separate"/>
        </w:r>
        <w:r>
          <w:t>17</w:t>
        </w:r>
        <w:r>
          <w:fldChar w:fldCharType="end"/>
        </w:r>
      </w:hyperlink>
    </w:p>
    <w:p>
      <w:pPr>
        <w:pStyle w:val="TOC2"/>
        <w:tabs>
          <w:tab w:val="right" w:leader="dot" w:pos="8306"/>
        </w:tabs>
      </w:pPr>
      <w:hyperlink w:anchor="_Toc7137" w:history="1">
        <w:r>
          <w:rPr>
            <w:rFonts w:ascii="仿宋" w:eastAsia="仿宋" w:hAnsi="仿宋" w:cs="仿宋" w:hint="eastAsia"/>
            <w:lang w:eastAsia="zh-CN"/>
          </w:rPr>
          <w:t>(一)、创新策略与方向</w:t>
        </w:r>
        <w:r>
          <w:tab/>
        </w:r>
        <w:r>
          <w:fldChar w:fldCharType="begin"/>
        </w:r>
        <w:r>
          <w:instrText xml:space="preserve"> PAGEREF _Toc7137 \h </w:instrText>
        </w:r>
        <w:r>
          <w:fldChar w:fldCharType="separate"/>
        </w:r>
        <w:r>
          <w:t>17</w:t>
        </w:r>
        <w:r>
          <w:fldChar w:fldCharType="end"/>
        </w:r>
      </w:hyperlink>
    </w:p>
    <w:p>
      <w:pPr>
        <w:pStyle w:val="TOC2"/>
        <w:tabs>
          <w:tab w:val="right" w:leader="dot" w:pos="8306"/>
        </w:tabs>
      </w:pPr>
      <w:hyperlink w:anchor="_Toc1742" w:history="1">
        <w:r>
          <w:rPr>
            <w:rFonts w:ascii="仿宋" w:eastAsia="仿宋" w:hAnsi="仿宋" w:cs="仿宋" w:hint="eastAsia"/>
            <w:lang w:eastAsia="zh-CN"/>
          </w:rPr>
          <w:t>(二)、研发规划与投入</w:t>
        </w:r>
        <w:r>
          <w:tab/>
        </w:r>
        <w:r>
          <w:fldChar w:fldCharType="begin"/>
        </w:r>
        <w:r>
          <w:instrText xml:space="preserve"> PAGEREF _Toc1742 \h </w:instrText>
        </w:r>
        <w:r>
          <w:fldChar w:fldCharType="separate"/>
        </w:r>
        <w:r>
          <w:t>18</w:t>
        </w:r>
        <w:r>
          <w:fldChar w:fldCharType="end"/>
        </w:r>
      </w:hyperlink>
    </w:p>
    <w:p>
      <w:pPr>
        <w:pStyle w:val="TOC1"/>
        <w:tabs>
          <w:tab w:val="right" w:leader="dot" w:pos="8306"/>
        </w:tabs>
      </w:pPr>
      <w:hyperlink w:anchor="_Toc30490" w:history="1">
        <w:r>
          <w:rPr>
            <w:rFonts w:ascii="仿宋" w:eastAsia="仿宋" w:hAnsi="仿宋" w:cs="仿宋" w:hint="eastAsia"/>
            <w:lang w:eastAsia="zh-CN"/>
          </w:rPr>
          <w:t>八、自动人行道项目经营效益</w:t>
        </w:r>
        <w:r>
          <w:tab/>
        </w:r>
        <w:r>
          <w:fldChar w:fldCharType="begin"/>
        </w:r>
        <w:r>
          <w:instrText xml:space="preserve"> PAGEREF _Toc30490 \h </w:instrText>
        </w:r>
        <w:r>
          <w:fldChar w:fldCharType="separate"/>
        </w:r>
        <w:r>
          <w:t>20</w:t>
        </w:r>
        <w:r>
          <w:fldChar w:fldCharType="end"/>
        </w:r>
      </w:hyperlink>
    </w:p>
    <w:p>
      <w:pPr>
        <w:pStyle w:val="TOC2"/>
        <w:tabs>
          <w:tab w:val="right" w:leader="dot" w:pos="8306"/>
        </w:tabs>
      </w:pPr>
      <w:hyperlink w:anchor="_Toc19953" w:history="1">
        <w:r>
          <w:rPr>
            <w:rFonts w:ascii="仿宋" w:eastAsia="仿宋" w:hAnsi="仿宋" w:cs="仿宋" w:hint="eastAsia"/>
            <w:lang w:eastAsia="zh-CN"/>
          </w:rPr>
          <w:t>(一)、经济评价财务测算</w:t>
        </w:r>
        <w:r>
          <w:tab/>
        </w:r>
        <w:r>
          <w:fldChar w:fldCharType="begin"/>
        </w:r>
        <w:r>
          <w:instrText xml:space="preserve"> PAGEREF _Toc19953 \h </w:instrText>
        </w:r>
        <w:r>
          <w:fldChar w:fldCharType="separate"/>
        </w:r>
        <w:r>
          <w:t>20</w:t>
        </w:r>
        <w:r>
          <w:fldChar w:fldCharType="end"/>
        </w:r>
      </w:hyperlink>
    </w:p>
    <w:p>
      <w:pPr>
        <w:pStyle w:val="TOC2"/>
        <w:tabs>
          <w:tab w:val="right" w:leader="dot" w:pos="8306"/>
        </w:tabs>
      </w:pPr>
      <w:hyperlink w:anchor="_Toc24941" w:history="1">
        <w:r>
          <w:rPr>
            <w:rFonts w:ascii="仿宋" w:eastAsia="仿宋" w:hAnsi="仿宋" w:cs="仿宋" w:hint="eastAsia"/>
            <w:lang w:eastAsia="zh-CN"/>
          </w:rPr>
          <w:t>(二)、自动人行道项目盈利能力分析</w:t>
        </w:r>
        <w:r>
          <w:tab/>
        </w:r>
        <w:r>
          <w:fldChar w:fldCharType="begin"/>
        </w:r>
        <w:r>
          <w:instrText xml:space="preserve"> PAGEREF _Toc24941 \h </w:instrText>
        </w:r>
        <w:r>
          <w:fldChar w:fldCharType="separate"/>
        </w:r>
        <w:r>
          <w:t>21</w:t>
        </w:r>
        <w:r>
          <w:fldChar w:fldCharType="end"/>
        </w:r>
      </w:hyperlink>
    </w:p>
    <w:p>
      <w:pPr>
        <w:pStyle w:val="TOC1"/>
        <w:tabs>
          <w:tab w:val="right" w:leader="dot" w:pos="8306"/>
        </w:tabs>
      </w:pPr>
      <w:hyperlink w:anchor="_Toc29025" w:history="1">
        <w:r>
          <w:rPr>
            <w:rFonts w:ascii="仿宋" w:eastAsia="仿宋" w:hAnsi="仿宋" w:cs="仿宋" w:hint="eastAsia"/>
            <w:lang w:eastAsia="zh-CN"/>
          </w:rPr>
          <w:t>九、自动人行道项目风险管理</w:t>
        </w:r>
        <w:r>
          <w:tab/>
        </w:r>
        <w:r>
          <w:fldChar w:fldCharType="begin"/>
        </w:r>
        <w:r>
          <w:instrText xml:space="preserve"> PAGEREF _Toc29025 \h </w:instrText>
        </w:r>
        <w:r>
          <w:fldChar w:fldCharType="separate"/>
        </w:r>
        <w:r>
          <w:t>22</w:t>
        </w:r>
        <w:r>
          <w:fldChar w:fldCharType="end"/>
        </w:r>
      </w:hyperlink>
    </w:p>
    <w:p>
      <w:pPr>
        <w:pStyle w:val="TOC2"/>
        <w:tabs>
          <w:tab w:val="right" w:leader="dot" w:pos="8306"/>
        </w:tabs>
      </w:pPr>
      <w:hyperlink w:anchor="_Toc27383" w:history="1">
        <w:r>
          <w:rPr>
            <w:rFonts w:ascii="仿宋" w:eastAsia="仿宋" w:hAnsi="仿宋" w:cs="仿宋" w:hint="eastAsia"/>
            <w:lang w:eastAsia="zh-CN"/>
          </w:rPr>
          <w:t>(一)、风险识别与评估</w:t>
        </w:r>
        <w:r>
          <w:tab/>
        </w:r>
        <w:r>
          <w:fldChar w:fldCharType="begin"/>
        </w:r>
        <w:r>
          <w:instrText xml:space="preserve"> PAGEREF _Toc27383 \h </w:instrText>
        </w:r>
        <w:r>
          <w:fldChar w:fldCharType="separate"/>
        </w:r>
        <w:r>
          <w:t>22</w:t>
        </w:r>
        <w:r>
          <w:fldChar w:fldCharType="end"/>
        </w:r>
      </w:hyperlink>
    </w:p>
    <w:p>
      <w:pPr>
        <w:pStyle w:val="TOC2"/>
        <w:tabs>
          <w:tab w:val="right" w:leader="dot" w:pos="8306"/>
        </w:tabs>
      </w:pPr>
      <w:hyperlink w:anchor="_Toc10196" w:history="1">
        <w:r>
          <w:rPr>
            <w:rFonts w:ascii="仿宋" w:eastAsia="仿宋" w:hAnsi="仿宋" w:cs="仿宋" w:hint="eastAsia"/>
            <w:lang w:eastAsia="zh-CN"/>
          </w:rPr>
          <w:t>(二)、风险应对策略</w:t>
        </w:r>
        <w:r>
          <w:tab/>
        </w:r>
        <w:r>
          <w:fldChar w:fldCharType="begin"/>
        </w:r>
        <w:r>
          <w:instrText xml:space="preserve"> PAGEREF _Toc10196 \h </w:instrText>
        </w:r>
        <w:r>
          <w:fldChar w:fldCharType="separate"/>
        </w:r>
        <w:r>
          <w:t>23</w:t>
        </w:r>
        <w:r>
          <w:fldChar w:fldCharType="end"/>
        </w:r>
      </w:hyperlink>
    </w:p>
    <w:p>
      <w:pPr>
        <w:pStyle w:val="TOC2"/>
        <w:tabs>
          <w:tab w:val="right" w:leader="dot" w:pos="8306"/>
        </w:tabs>
      </w:pPr>
      <w:hyperlink w:anchor="_Toc17042" w:history="1">
        <w:r>
          <w:rPr>
            <w:rFonts w:ascii="仿宋" w:eastAsia="仿宋" w:hAnsi="仿宋" w:cs="仿宋" w:hint="eastAsia"/>
            <w:lang w:eastAsia="zh-CN"/>
          </w:rPr>
          <w:t>(三)、风险监控与控制</w:t>
        </w:r>
        <w:r>
          <w:tab/>
        </w:r>
        <w:r>
          <w:fldChar w:fldCharType="begin"/>
        </w:r>
        <w:r>
          <w:instrText xml:space="preserve"> PAGEREF _Toc17042 \h </w:instrText>
        </w:r>
        <w:r>
          <w:fldChar w:fldCharType="separate"/>
        </w:r>
        <w:r>
          <w:t>25</w:t>
        </w:r>
        <w:r>
          <w:fldChar w:fldCharType="end"/>
        </w:r>
      </w:hyperlink>
    </w:p>
    <w:p>
      <w:pPr>
        <w:pStyle w:val="TOC1"/>
        <w:tabs>
          <w:tab w:val="right" w:leader="dot" w:pos="8306"/>
        </w:tabs>
      </w:pPr>
      <w:hyperlink w:anchor="_Toc21446" w:history="1">
        <w:r>
          <w:rPr>
            <w:rFonts w:ascii="仿宋" w:eastAsia="仿宋" w:hAnsi="仿宋" w:cs="仿宋" w:hint="eastAsia"/>
            <w:lang w:eastAsia="zh-CN"/>
          </w:rPr>
          <w:t>十、自动人行道项目计划安排</w:t>
        </w:r>
        <w:r>
          <w:tab/>
        </w:r>
        <w:r>
          <w:fldChar w:fldCharType="begin"/>
        </w:r>
        <w:r>
          <w:instrText xml:space="preserve"> PAGEREF _Toc21446 \h </w:instrText>
        </w:r>
        <w:r>
          <w:fldChar w:fldCharType="separate"/>
        </w:r>
        <w:r>
          <w:t>26</w:t>
        </w:r>
        <w:r>
          <w:fldChar w:fldCharType="end"/>
        </w:r>
      </w:hyperlink>
    </w:p>
    <w:p>
      <w:pPr>
        <w:pStyle w:val="TOC2"/>
        <w:tabs>
          <w:tab w:val="right" w:leader="dot" w:pos="8306"/>
        </w:tabs>
      </w:pPr>
      <w:hyperlink w:anchor="_Toc15252" w:history="1">
        <w:r>
          <w:rPr>
            <w:rFonts w:ascii="仿宋" w:eastAsia="仿宋" w:hAnsi="仿宋" w:cs="仿宋" w:hint="eastAsia"/>
            <w:lang w:eastAsia="zh-CN"/>
          </w:rPr>
          <w:t>(一)、建设周期</w:t>
        </w:r>
        <w:r>
          <w:tab/>
        </w:r>
        <w:r>
          <w:fldChar w:fldCharType="begin"/>
        </w:r>
        <w:r>
          <w:instrText xml:space="preserve"> PAGEREF _Toc15252 \h </w:instrText>
        </w:r>
        <w:r>
          <w:fldChar w:fldCharType="separate"/>
        </w:r>
        <w:r>
          <w:t>26</w:t>
        </w:r>
        <w:r>
          <w:fldChar w:fldCharType="end"/>
        </w:r>
      </w:hyperlink>
    </w:p>
    <w:p>
      <w:pPr>
        <w:pStyle w:val="TOC2"/>
        <w:tabs>
          <w:tab w:val="right" w:leader="dot" w:pos="8306"/>
        </w:tabs>
      </w:pPr>
      <w:hyperlink w:anchor="_Toc13016" w:history="1">
        <w:r>
          <w:rPr>
            <w:rFonts w:ascii="仿宋" w:eastAsia="仿宋" w:hAnsi="仿宋" w:cs="仿宋" w:hint="eastAsia"/>
            <w:lang w:eastAsia="zh-CN"/>
          </w:rPr>
          <w:t>(二)、建设进度</w:t>
        </w:r>
        <w:r>
          <w:tab/>
        </w:r>
        <w:r>
          <w:fldChar w:fldCharType="begin"/>
        </w:r>
        <w:r>
          <w:instrText xml:space="preserve"> PAGEREF _Toc13016 \h </w:instrText>
        </w:r>
        <w:r>
          <w:fldChar w:fldCharType="separate"/>
        </w:r>
        <w:r>
          <w:t>27</w:t>
        </w:r>
        <w:r>
          <w:fldChar w:fldCharType="end"/>
        </w:r>
      </w:hyperlink>
    </w:p>
    <w:p>
      <w:pPr>
        <w:pStyle w:val="TOC2"/>
        <w:tabs>
          <w:tab w:val="right" w:leader="dot" w:pos="8306"/>
        </w:tabs>
      </w:pPr>
      <w:hyperlink w:anchor="_Toc32307" w:history="1">
        <w:r>
          <w:rPr>
            <w:rFonts w:ascii="仿宋" w:eastAsia="仿宋" w:hAnsi="仿宋" w:cs="仿宋" w:hint="eastAsia"/>
            <w:lang w:eastAsia="zh-CN"/>
          </w:rPr>
          <w:t>(三)、进度安排注意事项</w:t>
        </w:r>
        <w:r>
          <w:tab/>
        </w:r>
        <w:r>
          <w:fldChar w:fldCharType="begin"/>
        </w:r>
        <w:r>
          <w:instrText xml:space="preserve"> PAGEREF _Toc32307 \h </w:instrText>
        </w:r>
        <w:r>
          <w:fldChar w:fldCharType="separate"/>
        </w:r>
        <w:r>
          <w:t>28</w:t>
        </w:r>
        <w:r>
          <w:fldChar w:fldCharType="end"/>
        </w:r>
      </w:hyperlink>
    </w:p>
    <w:p>
      <w:pPr>
        <w:pStyle w:val="TOC2"/>
        <w:tabs>
          <w:tab w:val="right" w:leader="dot" w:pos="8306"/>
        </w:tabs>
      </w:pPr>
      <w:hyperlink w:anchor="_Toc4379" w:history="1">
        <w:r>
          <w:rPr>
            <w:rFonts w:ascii="仿宋" w:eastAsia="仿宋" w:hAnsi="仿宋" w:cs="仿宋" w:hint="eastAsia"/>
            <w:lang w:eastAsia="zh-CN"/>
          </w:rPr>
          <w:t>(四)、人力资源配置</w:t>
        </w:r>
        <w:r>
          <w:tab/>
        </w:r>
        <w:r>
          <w:fldChar w:fldCharType="begin"/>
        </w:r>
        <w:r>
          <w:instrText xml:space="preserve"> PAGEREF _Toc4379 \h </w:instrText>
        </w:r>
        <w:r>
          <w:fldChar w:fldCharType="separate"/>
        </w:r>
        <w:r>
          <w:t>29</w:t>
        </w:r>
        <w:r>
          <w:fldChar w:fldCharType="end"/>
        </w:r>
      </w:hyperlink>
    </w:p>
    <w:p>
      <w:pPr>
        <w:pStyle w:val="TOC1"/>
        <w:tabs>
          <w:tab w:val="right" w:leader="dot" w:pos="8306"/>
        </w:tabs>
      </w:pPr>
      <w:hyperlink w:anchor="_Toc8229" w:history="1">
        <w:r>
          <w:rPr>
            <w:rFonts w:ascii="仿宋" w:eastAsia="仿宋" w:hAnsi="仿宋" w:cs="仿宋" w:hint="eastAsia"/>
            <w:lang w:eastAsia="zh-CN"/>
          </w:rPr>
          <w:t>十一、自动人行道项目环境影响分析</w:t>
        </w:r>
        <w:r>
          <w:tab/>
        </w:r>
        <w:r>
          <w:fldChar w:fldCharType="begin"/>
        </w:r>
        <w:r>
          <w:instrText xml:space="preserve"> PAGEREF _Toc8229 \h </w:instrText>
        </w:r>
        <w:r>
          <w:fldChar w:fldCharType="separate"/>
        </w:r>
        <w:r>
          <w:t>30</w:t>
        </w:r>
        <w:r>
          <w:fldChar w:fldCharType="end"/>
        </w:r>
      </w:hyperlink>
    </w:p>
    <w:p>
      <w:pPr>
        <w:pStyle w:val="TOC2"/>
        <w:tabs>
          <w:tab w:val="right" w:leader="dot" w:pos="8306"/>
        </w:tabs>
      </w:pPr>
      <w:hyperlink w:anchor="_Toc26545" w:history="1">
        <w:r>
          <w:rPr>
            <w:rFonts w:ascii="仿宋" w:eastAsia="仿宋" w:hAnsi="仿宋" w:cs="仿宋" w:hint="eastAsia"/>
            <w:lang w:eastAsia="zh-CN"/>
          </w:rPr>
          <w:t>(一)、建设区域环境质量现状</w:t>
        </w:r>
        <w:r>
          <w:tab/>
        </w:r>
        <w:r>
          <w:fldChar w:fldCharType="begin"/>
        </w:r>
        <w:r>
          <w:instrText xml:space="preserve"> PAGEREF _Toc26545 \h </w:instrText>
        </w:r>
        <w:r>
          <w:fldChar w:fldCharType="separate"/>
        </w:r>
        <w:r>
          <w:t>30</w:t>
        </w:r>
        <w:r>
          <w:fldChar w:fldCharType="end"/>
        </w:r>
      </w:hyperlink>
    </w:p>
    <w:p>
      <w:pPr>
        <w:pStyle w:val="TOC2"/>
        <w:tabs>
          <w:tab w:val="right" w:leader="dot" w:pos="8306"/>
        </w:tabs>
      </w:pPr>
      <w:hyperlink w:anchor="_Toc3904" w:history="1">
        <w:r>
          <w:rPr>
            <w:rFonts w:ascii="仿宋" w:eastAsia="仿宋" w:hAnsi="仿宋" w:cs="仿宋" w:hint="eastAsia"/>
            <w:lang w:eastAsia="zh-CN"/>
          </w:rPr>
          <w:t>(二)、建设期环境保护</w:t>
        </w:r>
        <w:r>
          <w:tab/>
        </w:r>
        <w:r>
          <w:fldChar w:fldCharType="begin"/>
        </w:r>
        <w:r>
          <w:instrText xml:space="preserve"> PAGEREF _Toc3904 \h </w:instrText>
        </w:r>
        <w:r>
          <w:fldChar w:fldCharType="separate"/>
        </w:r>
        <w:r>
          <w:t>31</w:t>
        </w:r>
        <w:r>
          <w:fldChar w:fldCharType="end"/>
        </w:r>
      </w:hyperlink>
    </w:p>
    <w:p>
      <w:pPr>
        <w:pStyle w:val="TOC2"/>
        <w:tabs>
          <w:tab w:val="right" w:leader="dot" w:pos="8306"/>
        </w:tabs>
      </w:pPr>
      <w:hyperlink w:anchor="_Toc18791" w:history="1">
        <w:r>
          <w:rPr>
            <w:rFonts w:ascii="仿宋" w:eastAsia="仿宋" w:hAnsi="仿宋" w:cs="仿宋" w:hint="eastAsia"/>
            <w:lang w:eastAsia="zh-CN"/>
          </w:rPr>
          <w:t>(三)、运营期环境保护</w:t>
        </w:r>
        <w:r>
          <w:tab/>
        </w:r>
        <w:r>
          <w:fldChar w:fldCharType="begin"/>
        </w:r>
        <w:r>
          <w:instrText xml:space="preserve"> PAGEREF _Toc18791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60" w:history="1">
        <w:r>
          <w:rPr>
            <w:rFonts w:ascii="仿宋" w:eastAsia="仿宋" w:hAnsi="仿宋" w:cs="仿宋" w:hint="eastAsia"/>
            <w:lang w:eastAsia="zh-CN"/>
          </w:rPr>
          <w:t>(四)、自动人行道项目建设对区域经济的影响</w:t>
        </w:r>
        <w:r>
          <w:tab/>
        </w:r>
        <w:r>
          <w:fldChar w:fldCharType="begin"/>
        </w:r>
        <w:r>
          <w:instrText xml:space="preserve"> PAGEREF _Toc17960 \h </w:instrText>
        </w:r>
        <w:r>
          <w:fldChar w:fldCharType="separate"/>
        </w:r>
        <w:r>
          <w:t>34</w:t>
        </w:r>
        <w:r>
          <w:fldChar w:fldCharType="end"/>
        </w:r>
      </w:hyperlink>
    </w:p>
    <w:p>
      <w:pPr>
        <w:pStyle w:val="TOC2"/>
        <w:tabs>
          <w:tab w:val="right" w:leader="dot" w:pos="8306"/>
        </w:tabs>
      </w:pPr>
      <w:hyperlink w:anchor="_Toc21816" w:history="1">
        <w:r>
          <w:rPr>
            <w:rFonts w:ascii="仿宋" w:eastAsia="仿宋" w:hAnsi="仿宋" w:cs="仿宋" w:hint="eastAsia"/>
            <w:lang w:eastAsia="zh-CN"/>
          </w:rPr>
          <w:t>(五)、废弃物处理</w:t>
        </w:r>
        <w:r>
          <w:tab/>
        </w:r>
        <w:r>
          <w:fldChar w:fldCharType="begin"/>
        </w:r>
        <w:r>
          <w:instrText xml:space="preserve"> PAGEREF _Toc21816 \h </w:instrText>
        </w:r>
        <w:r>
          <w:fldChar w:fldCharType="separate"/>
        </w:r>
        <w:r>
          <w:t>36</w:t>
        </w:r>
        <w:r>
          <w:fldChar w:fldCharType="end"/>
        </w:r>
      </w:hyperlink>
    </w:p>
    <w:p>
      <w:pPr>
        <w:pStyle w:val="TOC2"/>
        <w:tabs>
          <w:tab w:val="right" w:leader="dot" w:pos="8306"/>
        </w:tabs>
      </w:pPr>
      <w:hyperlink w:anchor="_Toc17219" w:history="1">
        <w:r>
          <w:rPr>
            <w:rFonts w:ascii="仿宋" w:eastAsia="仿宋" w:hAnsi="仿宋" w:cs="仿宋" w:hint="eastAsia"/>
            <w:lang w:eastAsia="zh-CN"/>
          </w:rPr>
          <w:t>(六)、特殊环境影响分析</w:t>
        </w:r>
        <w:r>
          <w:tab/>
        </w:r>
        <w:r>
          <w:fldChar w:fldCharType="begin"/>
        </w:r>
        <w:r>
          <w:instrText xml:space="preserve"> PAGEREF _Toc17219 \h </w:instrText>
        </w:r>
        <w:r>
          <w:fldChar w:fldCharType="separate"/>
        </w:r>
        <w:r>
          <w:t>37</w:t>
        </w:r>
        <w:r>
          <w:fldChar w:fldCharType="end"/>
        </w:r>
      </w:hyperlink>
    </w:p>
    <w:p>
      <w:pPr>
        <w:pStyle w:val="TOC2"/>
        <w:tabs>
          <w:tab w:val="right" w:leader="dot" w:pos="8306"/>
        </w:tabs>
      </w:pPr>
      <w:hyperlink w:anchor="_Toc26075" w:history="1">
        <w:r>
          <w:rPr>
            <w:rFonts w:ascii="仿宋" w:eastAsia="仿宋" w:hAnsi="仿宋" w:cs="仿宋" w:hint="eastAsia"/>
            <w:lang w:eastAsia="zh-CN"/>
          </w:rPr>
          <w:t>(七)、清洁生产</w:t>
        </w:r>
        <w:r>
          <w:tab/>
        </w:r>
        <w:r>
          <w:fldChar w:fldCharType="begin"/>
        </w:r>
        <w:r>
          <w:instrText xml:space="preserve"> PAGEREF _Toc26075 \h </w:instrText>
        </w:r>
        <w:r>
          <w:fldChar w:fldCharType="separate"/>
        </w:r>
        <w:r>
          <w:t>38</w:t>
        </w:r>
        <w:r>
          <w:fldChar w:fldCharType="end"/>
        </w:r>
      </w:hyperlink>
    </w:p>
    <w:p>
      <w:pPr>
        <w:pStyle w:val="TOC2"/>
        <w:tabs>
          <w:tab w:val="right" w:leader="dot" w:pos="8306"/>
        </w:tabs>
      </w:pPr>
      <w:hyperlink w:anchor="_Toc15511" w:history="1">
        <w:r>
          <w:rPr>
            <w:rFonts w:ascii="仿宋" w:eastAsia="仿宋" w:hAnsi="仿宋" w:cs="仿宋" w:hint="eastAsia"/>
            <w:lang w:eastAsia="zh-CN"/>
          </w:rPr>
          <w:t>(八)、环境保护综合评价</w:t>
        </w:r>
        <w:r>
          <w:tab/>
        </w:r>
        <w:r>
          <w:fldChar w:fldCharType="begin"/>
        </w:r>
        <w:r>
          <w:instrText xml:space="preserve"> PAGEREF _Toc15511 \h </w:instrText>
        </w:r>
        <w:r>
          <w:fldChar w:fldCharType="separate"/>
        </w:r>
        <w:r>
          <w:t>40</w:t>
        </w:r>
        <w:r>
          <w:fldChar w:fldCharType="end"/>
        </w:r>
      </w:hyperlink>
    </w:p>
    <w:p>
      <w:pPr>
        <w:pStyle w:val="TOC1"/>
        <w:tabs>
          <w:tab w:val="right" w:leader="dot" w:pos="8306"/>
        </w:tabs>
      </w:pPr>
      <w:hyperlink w:anchor="_Toc11976" w:history="1">
        <w:r>
          <w:rPr>
            <w:rFonts w:ascii="仿宋" w:eastAsia="仿宋" w:hAnsi="仿宋" w:cs="仿宋" w:hint="eastAsia"/>
            <w:lang w:eastAsia="zh-CN"/>
          </w:rPr>
          <w:t>十二、自动人行道项目人力资源培养与发展</w:t>
        </w:r>
        <w:r>
          <w:tab/>
        </w:r>
        <w:r>
          <w:fldChar w:fldCharType="begin"/>
        </w:r>
        <w:r>
          <w:instrText xml:space="preserve"> PAGEREF _Toc11976 \h </w:instrText>
        </w:r>
        <w:r>
          <w:fldChar w:fldCharType="separate"/>
        </w:r>
        <w:r>
          <w:t>41</w:t>
        </w:r>
        <w:r>
          <w:fldChar w:fldCharType="end"/>
        </w:r>
      </w:hyperlink>
    </w:p>
    <w:p>
      <w:pPr>
        <w:pStyle w:val="TOC2"/>
        <w:tabs>
          <w:tab w:val="right" w:leader="dot" w:pos="8306"/>
        </w:tabs>
      </w:pPr>
      <w:hyperlink w:anchor="_Toc7990" w:history="1">
        <w:r>
          <w:rPr>
            <w:rFonts w:ascii="仿宋" w:eastAsia="仿宋" w:hAnsi="仿宋" w:cs="仿宋" w:hint="eastAsia"/>
            <w:lang w:eastAsia="zh-CN"/>
          </w:rPr>
          <w:t>(一)、人才需求与规划</w:t>
        </w:r>
        <w:r>
          <w:tab/>
        </w:r>
        <w:r>
          <w:fldChar w:fldCharType="begin"/>
        </w:r>
        <w:r>
          <w:instrText xml:space="preserve"> PAGEREF _Toc7990 \h </w:instrText>
        </w:r>
        <w:r>
          <w:fldChar w:fldCharType="separate"/>
        </w:r>
        <w:r>
          <w:t>41</w:t>
        </w:r>
        <w:r>
          <w:fldChar w:fldCharType="end"/>
        </w:r>
      </w:hyperlink>
    </w:p>
    <w:p>
      <w:pPr>
        <w:pStyle w:val="TOC2"/>
        <w:tabs>
          <w:tab w:val="right" w:leader="dot" w:pos="8306"/>
        </w:tabs>
      </w:pPr>
      <w:hyperlink w:anchor="_Toc14936" w:history="1">
        <w:r>
          <w:rPr>
            <w:rFonts w:ascii="仿宋" w:eastAsia="仿宋" w:hAnsi="仿宋" w:cs="仿宋" w:hint="eastAsia"/>
            <w:lang w:eastAsia="zh-CN"/>
          </w:rPr>
          <w:t>(二)、培训与发展计划</w:t>
        </w:r>
        <w:r>
          <w:tab/>
        </w:r>
        <w:r>
          <w:fldChar w:fldCharType="begin"/>
        </w:r>
        <w:r>
          <w:instrText xml:space="preserve"> PAGEREF _Toc14936 \h </w:instrText>
        </w:r>
        <w:r>
          <w:fldChar w:fldCharType="separate"/>
        </w:r>
        <w:r>
          <w:t>41</w:t>
        </w:r>
        <w:r>
          <w:fldChar w:fldCharType="end"/>
        </w:r>
      </w:hyperlink>
    </w:p>
    <w:p>
      <w:pPr>
        <w:pStyle w:val="TOC1"/>
        <w:tabs>
          <w:tab w:val="right" w:leader="dot" w:pos="8306"/>
        </w:tabs>
      </w:pPr>
      <w:hyperlink w:anchor="_Toc8034" w:history="1">
        <w:r>
          <w:rPr>
            <w:rFonts w:ascii="仿宋" w:eastAsia="仿宋" w:hAnsi="仿宋" w:cs="仿宋" w:hint="eastAsia"/>
            <w:lang w:eastAsia="zh-CN"/>
          </w:rPr>
          <w:t>十三、质量管理体系</w:t>
        </w:r>
        <w:r>
          <w:tab/>
        </w:r>
        <w:r>
          <w:fldChar w:fldCharType="begin"/>
        </w:r>
        <w:r>
          <w:instrText xml:space="preserve"> PAGEREF _Toc8034 \h </w:instrText>
        </w:r>
        <w:r>
          <w:fldChar w:fldCharType="separate"/>
        </w:r>
        <w:r>
          <w:t>42</w:t>
        </w:r>
        <w:r>
          <w:fldChar w:fldCharType="end"/>
        </w:r>
      </w:hyperlink>
    </w:p>
    <w:p>
      <w:pPr>
        <w:pStyle w:val="TOC2"/>
        <w:tabs>
          <w:tab w:val="right" w:leader="dot" w:pos="8306"/>
        </w:tabs>
      </w:pPr>
      <w:hyperlink w:anchor="_Toc6632" w:history="1">
        <w:r>
          <w:rPr>
            <w:rFonts w:ascii="仿宋" w:eastAsia="仿宋" w:hAnsi="仿宋" w:cs="仿宋" w:hint="eastAsia"/>
            <w:lang w:eastAsia="zh-CN"/>
          </w:rPr>
          <w:t>(一)、质量目标与方针</w:t>
        </w:r>
        <w:r>
          <w:tab/>
        </w:r>
        <w:r>
          <w:fldChar w:fldCharType="begin"/>
        </w:r>
        <w:r>
          <w:instrText xml:space="preserve"> PAGEREF _Toc6632 \h </w:instrText>
        </w:r>
        <w:r>
          <w:fldChar w:fldCharType="separate"/>
        </w:r>
        <w:r>
          <w:t>42</w:t>
        </w:r>
        <w:r>
          <w:fldChar w:fldCharType="end"/>
        </w:r>
      </w:hyperlink>
    </w:p>
    <w:p>
      <w:pPr>
        <w:pStyle w:val="TOC2"/>
        <w:tabs>
          <w:tab w:val="right" w:leader="dot" w:pos="8306"/>
        </w:tabs>
      </w:pPr>
      <w:hyperlink w:anchor="_Toc1688" w:history="1">
        <w:r>
          <w:rPr>
            <w:rFonts w:ascii="仿宋" w:eastAsia="仿宋" w:hAnsi="仿宋" w:cs="仿宋" w:hint="eastAsia"/>
            <w:lang w:eastAsia="zh-CN"/>
          </w:rPr>
          <w:t>(二)、质量管理责任</w:t>
        </w:r>
        <w:r>
          <w:tab/>
        </w:r>
        <w:r>
          <w:fldChar w:fldCharType="begin"/>
        </w:r>
        <w:r>
          <w:instrText xml:space="preserve"> PAGEREF _Toc1688 \h </w:instrText>
        </w:r>
        <w:r>
          <w:fldChar w:fldCharType="separate"/>
        </w:r>
        <w:r>
          <w:t>43</w:t>
        </w:r>
        <w:r>
          <w:fldChar w:fldCharType="end"/>
        </w:r>
      </w:hyperlink>
    </w:p>
    <w:p>
      <w:pPr>
        <w:pStyle w:val="TOC2"/>
        <w:tabs>
          <w:tab w:val="right" w:leader="dot" w:pos="8306"/>
        </w:tabs>
      </w:pPr>
      <w:hyperlink w:anchor="_Toc24625" w:history="1">
        <w:r>
          <w:rPr>
            <w:rFonts w:ascii="仿宋" w:eastAsia="仿宋" w:hAnsi="仿宋" w:cs="仿宋" w:hint="eastAsia"/>
            <w:lang w:eastAsia="zh-CN"/>
          </w:rPr>
          <w:t>(三)、质量管理体系文件</w:t>
        </w:r>
        <w:r>
          <w:tab/>
        </w:r>
        <w:r>
          <w:fldChar w:fldCharType="begin"/>
        </w:r>
        <w:r>
          <w:instrText xml:space="preserve"> PAGEREF _Toc24625 \h </w:instrText>
        </w:r>
        <w:r>
          <w:fldChar w:fldCharType="separate"/>
        </w:r>
        <w:r>
          <w:t>44</w:t>
        </w:r>
        <w:r>
          <w:fldChar w:fldCharType="end"/>
        </w:r>
      </w:hyperlink>
    </w:p>
    <w:p>
      <w:pPr>
        <w:pStyle w:val="TOC2"/>
        <w:tabs>
          <w:tab w:val="right" w:leader="dot" w:pos="8306"/>
        </w:tabs>
      </w:pPr>
      <w:hyperlink w:anchor="_Toc5916" w:history="1">
        <w:r>
          <w:rPr>
            <w:rFonts w:ascii="仿宋" w:eastAsia="仿宋" w:hAnsi="仿宋" w:cs="仿宋" w:hint="eastAsia"/>
            <w:lang w:eastAsia="zh-CN"/>
          </w:rPr>
          <w:t>(四)、质量培训与教育</w:t>
        </w:r>
        <w:r>
          <w:tab/>
        </w:r>
        <w:r>
          <w:fldChar w:fldCharType="begin"/>
        </w:r>
        <w:r>
          <w:instrText xml:space="preserve"> PAGEREF _Toc5916 \h </w:instrText>
        </w:r>
        <w:r>
          <w:fldChar w:fldCharType="separate"/>
        </w:r>
        <w:r>
          <w:t>46</w:t>
        </w:r>
        <w:r>
          <w:fldChar w:fldCharType="end"/>
        </w:r>
      </w:hyperlink>
    </w:p>
    <w:p>
      <w:pPr>
        <w:pStyle w:val="TOC2"/>
        <w:tabs>
          <w:tab w:val="right" w:leader="dot" w:pos="8306"/>
        </w:tabs>
      </w:pPr>
      <w:hyperlink w:anchor="_Toc32554" w:history="1">
        <w:r>
          <w:rPr>
            <w:rFonts w:ascii="仿宋" w:eastAsia="仿宋" w:hAnsi="仿宋" w:cs="仿宋" w:hint="eastAsia"/>
            <w:lang w:eastAsia="zh-CN"/>
          </w:rPr>
          <w:t>(五)、质量审核与评价</w:t>
        </w:r>
        <w:r>
          <w:tab/>
        </w:r>
        <w:r>
          <w:fldChar w:fldCharType="begin"/>
        </w:r>
        <w:r>
          <w:instrText xml:space="preserve"> PAGEREF _Toc32554 \h </w:instrText>
        </w:r>
        <w:r>
          <w:fldChar w:fldCharType="separate"/>
        </w:r>
        <w:r>
          <w:t>47</w:t>
        </w:r>
        <w:r>
          <w:fldChar w:fldCharType="end"/>
        </w:r>
      </w:hyperlink>
    </w:p>
    <w:p>
      <w:pPr>
        <w:pStyle w:val="TOC2"/>
        <w:tabs>
          <w:tab w:val="right" w:leader="dot" w:pos="8306"/>
        </w:tabs>
      </w:pPr>
      <w:hyperlink w:anchor="_Toc22720" w:history="1">
        <w:r>
          <w:rPr>
            <w:rFonts w:ascii="仿宋" w:eastAsia="仿宋" w:hAnsi="仿宋" w:cs="仿宋" w:hint="eastAsia"/>
            <w:lang w:eastAsia="zh-CN"/>
          </w:rPr>
          <w:t>(六)、不符合与纠正措施</w:t>
        </w:r>
        <w:r>
          <w:tab/>
        </w:r>
        <w:r>
          <w:fldChar w:fldCharType="begin"/>
        </w:r>
        <w:r>
          <w:instrText xml:space="preserve"> PAGEREF _Toc22720 \h </w:instrText>
        </w:r>
        <w:r>
          <w:fldChar w:fldCharType="separate"/>
        </w:r>
        <w:r>
          <w:t>49</w:t>
        </w:r>
        <w:r>
          <w:fldChar w:fldCharType="end"/>
        </w:r>
      </w:hyperlink>
    </w:p>
    <w:p>
      <w:pPr>
        <w:pStyle w:val="TOC1"/>
        <w:tabs>
          <w:tab w:val="right" w:leader="dot" w:pos="8306"/>
        </w:tabs>
      </w:pPr>
      <w:hyperlink w:anchor="_Toc11825" w:history="1">
        <w:r>
          <w:rPr>
            <w:rFonts w:ascii="仿宋" w:eastAsia="仿宋" w:hAnsi="仿宋" w:cs="仿宋" w:hint="eastAsia"/>
            <w:lang w:eastAsia="zh-CN"/>
          </w:rPr>
          <w:t>十四、自动人行道项目变更管理</w:t>
        </w:r>
        <w:r>
          <w:tab/>
        </w:r>
        <w:r>
          <w:fldChar w:fldCharType="begin"/>
        </w:r>
        <w:r>
          <w:instrText xml:space="preserve"> PAGEREF _Toc11825 \h </w:instrText>
        </w:r>
        <w:r>
          <w:fldChar w:fldCharType="separate"/>
        </w:r>
        <w:r>
          <w:t>50</w:t>
        </w:r>
        <w:r>
          <w:fldChar w:fldCharType="end"/>
        </w:r>
      </w:hyperlink>
    </w:p>
    <w:p>
      <w:pPr>
        <w:pStyle w:val="TOC2"/>
        <w:tabs>
          <w:tab w:val="right" w:leader="dot" w:pos="8306"/>
        </w:tabs>
      </w:pPr>
      <w:hyperlink w:anchor="_Toc244" w:history="1">
        <w:r>
          <w:rPr>
            <w:rFonts w:ascii="仿宋" w:eastAsia="仿宋" w:hAnsi="仿宋" w:cs="仿宋" w:hint="eastAsia"/>
            <w:lang w:eastAsia="zh-CN"/>
          </w:rPr>
          <w:t>(一)、变更申请与评估</w:t>
        </w:r>
        <w:r>
          <w:tab/>
        </w:r>
        <w:r>
          <w:fldChar w:fldCharType="begin"/>
        </w:r>
        <w:r>
          <w:instrText xml:space="preserve"> PAGEREF _Toc244 \h </w:instrText>
        </w:r>
        <w:r>
          <w:fldChar w:fldCharType="separate"/>
        </w:r>
        <w:r>
          <w:t>50</w:t>
        </w:r>
        <w:r>
          <w:fldChar w:fldCharType="end"/>
        </w:r>
      </w:hyperlink>
    </w:p>
    <w:p>
      <w:pPr>
        <w:pStyle w:val="TOC2"/>
        <w:tabs>
          <w:tab w:val="right" w:leader="dot" w:pos="8306"/>
        </w:tabs>
      </w:pPr>
      <w:hyperlink w:anchor="_Toc25171" w:history="1">
        <w:r>
          <w:rPr>
            <w:rFonts w:ascii="仿宋" w:eastAsia="仿宋" w:hAnsi="仿宋" w:cs="仿宋" w:hint="eastAsia"/>
            <w:lang w:eastAsia="zh-CN"/>
          </w:rPr>
          <w:t>(二)、变更实施与控制</w:t>
        </w:r>
        <w:r>
          <w:tab/>
        </w:r>
        <w:r>
          <w:fldChar w:fldCharType="begin"/>
        </w:r>
        <w:r>
          <w:instrText xml:space="preserve"> PAGEREF _Toc25171 \h </w:instrText>
        </w:r>
        <w:r>
          <w:fldChar w:fldCharType="separate"/>
        </w:r>
        <w:r>
          <w:t>50</w:t>
        </w:r>
        <w:r>
          <w:fldChar w:fldCharType="end"/>
        </w:r>
      </w:hyperlink>
    </w:p>
    <w:p>
      <w:pPr>
        <w:pStyle w:val="TOC1"/>
        <w:tabs>
          <w:tab w:val="right" w:leader="dot" w:pos="8306"/>
        </w:tabs>
      </w:pPr>
      <w:hyperlink w:anchor="_Toc30832" w:history="1">
        <w:r>
          <w:rPr>
            <w:rFonts w:ascii="仿宋" w:eastAsia="仿宋" w:hAnsi="仿宋" w:cs="仿宋" w:hint="eastAsia"/>
            <w:lang w:eastAsia="zh-CN"/>
          </w:rPr>
          <w:t>十五、利益相关者分析与沟通计划</w:t>
        </w:r>
        <w:r>
          <w:tab/>
        </w:r>
        <w:r>
          <w:fldChar w:fldCharType="begin"/>
        </w:r>
        <w:r>
          <w:instrText xml:space="preserve"> PAGEREF _Toc30832 \h </w:instrText>
        </w:r>
        <w:r>
          <w:fldChar w:fldCharType="separate"/>
        </w:r>
        <w:r>
          <w:t>51</w:t>
        </w:r>
        <w:r>
          <w:fldChar w:fldCharType="end"/>
        </w:r>
      </w:hyperlink>
    </w:p>
    <w:p>
      <w:pPr>
        <w:pStyle w:val="TOC2"/>
        <w:tabs>
          <w:tab w:val="right" w:leader="dot" w:pos="8306"/>
        </w:tabs>
      </w:pPr>
      <w:hyperlink w:anchor="_Toc29152" w:history="1">
        <w:r>
          <w:rPr>
            <w:rFonts w:ascii="仿宋" w:eastAsia="仿宋" w:hAnsi="仿宋" w:cs="仿宋" w:hint="eastAsia"/>
            <w:lang w:eastAsia="zh-CN"/>
          </w:rPr>
          <w:t>(一)、利益相关者分析</w:t>
        </w:r>
        <w:r>
          <w:tab/>
        </w:r>
        <w:r>
          <w:fldChar w:fldCharType="begin"/>
        </w:r>
        <w:r>
          <w:instrText xml:space="preserve"> PAGEREF _Toc29152 \h </w:instrText>
        </w:r>
        <w:r>
          <w:fldChar w:fldCharType="separate"/>
        </w:r>
        <w:r>
          <w:t>51</w:t>
        </w:r>
        <w:r>
          <w:fldChar w:fldCharType="end"/>
        </w:r>
      </w:hyperlink>
    </w:p>
    <w:p>
      <w:pPr>
        <w:pStyle w:val="TOC2"/>
        <w:tabs>
          <w:tab w:val="right" w:leader="dot" w:pos="8306"/>
        </w:tabs>
      </w:pPr>
      <w:hyperlink w:anchor="_Toc21224" w:history="1">
        <w:r>
          <w:rPr>
            <w:rFonts w:ascii="仿宋" w:eastAsia="仿宋" w:hAnsi="仿宋" w:cs="仿宋" w:hint="eastAsia"/>
            <w:lang w:eastAsia="zh-CN"/>
          </w:rPr>
          <w:t>(二)、沟通计划</w:t>
        </w:r>
        <w:r>
          <w:tab/>
        </w:r>
        <w:r>
          <w:fldChar w:fldCharType="begin"/>
        </w:r>
        <w:r>
          <w:instrText xml:space="preserve"> PAGEREF _Toc21224 \h </w:instrText>
        </w:r>
        <w:r>
          <w:fldChar w:fldCharType="separate"/>
        </w:r>
        <w:r>
          <w:t>52</w:t>
        </w:r>
        <w:r>
          <w:fldChar w:fldCharType="end"/>
        </w:r>
      </w:hyperlink>
    </w:p>
    <w:p>
      <w:pPr>
        <w:pStyle w:val="TOC1"/>
        <w:tabs>
          <w:tab w:val="right" w:leader="dot" w:pos="8306"/>
        </w:tabs>
      </w:pPr>
      <w:hyperlink w:anchor="_Toc1467" w:history="1">
        <w:r>
          <w:rPr>
            <w:rFonts w:ascii="仿宋" w:eastAsia="仿宋" w:hAnsi="仿宋" w:cs="仿宋" w:hint="eastAsia"/>
            <w:lang w:eastAsia="zh-CN"/>
          </w:rPr>
          <w:t>十六、自动人行道项目治理与监督</w:t>
        </w:r>
        <w:r>
          <w:tab/>
        </w:r>
        <w:r>
          <w:fldChar w:fldCharType="begin"/>
        </w:r>
        <w:r>
          <w:instrText xml:space="preserve"> PAGEREF _Toc1467 \h </w:instrText>
        </w:r>
        <w:r>
          <w:fldChar w:fldCharType="separate"/>
        </w:r>
        <w:r>
          <w:t>53</w:t>
        </w:r>
        <w:r>
          <w:fldChar w:fldCharType="end"/>
        </w:r>
      </w:hyperlink>
    </w:p>
    <w:p>
      <w:pPr>
        <w:pStyle w:val="TOC2"/>
        <w:tabs>
          <w:tab w:val="right" w:leader="dot" w:pos="8306"/>
        </w:tabs>
      </w:pPr>
      <w:hyperlink w:anchor="_Toc29101" w:history="1">
        <w:r>
          <w:rPr>
            <w:rFonts w:ascii="仿宋" w:eastAsia="仿宋" w:hAnsi="仿宋" w:cs="仿宋" w:hint="eastAsia"/>
            <w:lang w:eastAsia="zh-CN"/>
          </w:rPr>
          <w:t>(一)、自动人行道项目治理结构</w:t>
        </w:r>
        <w:r>
          <w:tab/>
        </w:r>
        <w:r>
          <w:fldChar w:fldCharType="begin"/>
        </w:r>
        <w:r>
          <w:instrText xml:space="preserve"> PAGEREF _Toc29101 \h </w:instrText>
        </w:r>
        <w:r>
          <w:fldChar w:fldCharType="separate"/>
        </w:r>
        <w:r>
          <w:t>53</w:t>
        </w:r>
        <w:r>
          <w:fldChar w:fldCharType="end"/>
        </w:r>
      </w:hyperlink>
    </w:p>
    <w:p>
      <w:pPr>
        <w:pStyle w:val="TOC2"/>
        <w:tabs>
          <w:tab w:val="right" w:leader="dot" w:pos="8306"/>
        </w:tabs>
      </w:pPr>
      <w:hyperlink w:anchor="_Toc19970" w:history="1">
        <w:r>
          <w:rPr>
            <w:rFonts w:ascii="仿宋" w:eastAsia="仿宋" w:hAnsi="仿宋" w:cs="仿宋" w:hint="eastAsia"/>
            <w:lang w:eastAsia="zh-CN"/>
          </w:rPr>
          <w:t>(二)、监督与审计</w:t>
        </w:r>
        <w:r>
          <w:tab/>
        </w:r>
        <w:r>
          <w:fldChar w:fldCharType="begin"/>
        </w:r>
        <w:r>
          <w:instrText xml:space="preserve"> PAGEREF _Toc19970 \h </w:instrText>
        </w:r>
        <w:r>
          <w:fldChar w:fldCharType="separate"/>
        </w:r>
        <w:r>
          <w:t>55</w:t>
        </w:r>
        <w:r>
          <w:fldChar w:fldCharType="end"/>
        </w:r>
      </w:hyperlink>
    </w:p>
    <w:p>
      <w:pPr>
        <w:pStyle w:val="TOC1"/>
        <w:tabs>
          <w:tab w:val="right" w:leader="dot" w:pos="8306"/>
        </w:tabs>
      </w:pPr>
      <w:hyperlink w:anchor="_Toc4149" w:history="1">
        <w:r>
          <w:rPr>
            <w:rFonts w:ascii="仿宋" w:eastAsia="仿宋" w:hAnsi="仿宋" w:cs="仿宋" w:hint="eastAsia"/>
            <w:lang w:eastAsia="zh-CN"/>
          </w:rPr>
          <w:t>十七、自动人行道项目工程方案分析</w:t>
        </w:r>
        <w:r>
          <w:tab/>
        </w:r>
        <w:r>
          <w:fldChar w:fldCharType="begin"/>
        </w:r>
        <w:r>
          <w:instrText xml:space="preserve"> PAGEREF _Toc4149 \h </w:instrText>
        </w:r>
        <w:r>
          <w:fldChar w:fldCharType="separate"/>
        </w:r>
        <w:r>
          <w:t>56</w:t>
        </w:r>
        <w:r>
          <w:fldChar w:fldCharType="end"/>
        </w:r>
      </w:hyperlink>
    </w:p>
    <w:p>
      <w:pPr>
        <w:pStyle w:val="TOC2"/>
        <w:tabs>
          <w:tab w:val="right" w:leader="dot" w:pos="8306"/>
        </w:tabs>
      </w:pPr>
      <w:hyperlink w:anchor="_Toc23799" w:history="1">
        <w:r>
          <w:rPr>
            <w:rFonts w:ascii="仿宋" w:eastAsia="仿宋" w:hAnsi="仿宋" w:cs="仿宋" w:hint="eastAsia"/>
            <w:lang w:eastAsia="zh-CN"/>
          </w:rPr>
          <w:t>(一)、建筑工程设计原则</w:t>
        </w:r>
        <w:r>
          <w:tab/>
        </w:r>
        <w:r>
          <w:fldChar w:fldCharType="begin"/>
        </w:r>
        <w:r>
          <w:instrText xml:space="preserve"> PAGEREF _Toc23799 \h </w:instrText>
        </w:r>
        <w:r>
          <w:fldChar w:fldCharType="separate"/>
        </w:r>
        <w:r>
          <w:t>56</w:t>
        </w:r>
        <w:r>
          <w:fldChar w:fldCharType="end"/>
        </w:r>
      </w:hyperlink>
    </w:p>
    <w:p>
      <w:pPr>
        <w:pStyle w:val="TOC2"/>
        <w:tabs>
          <w:tab w:val="right" w:leader="dot" w:pos="8306"/>
        </w:tabs>
      </w:pPr>
      <w:hyperlink w:anchor="_Toc12750" w:history="1">
        <w:r>
          <w:rPr>
            <w:rFonts w:ascii="仿宋" w:eastAsia="仿宋" w:hAnsi="仿宋" w:cs="仿宋" w:hint="eastAsia"/>
            <w:lang w:eastAsia="zh-CN"/>
          </w:rPr>
          <w:t>(二)、土建工程建设指标</w:t>
        </w:r>
        <w:r>
          <w:tab/>
        </w:r>
        <w:r>
          <w:fldChar w:fldCharType="begin"/>
        </w:r>
        <w:r>
          <w:instrText xml:space="preserve"> PAGEREF _Toc12750 \h </w:instrText>
        </w:r>
        <w:r>
          <w:fldChar w:fldCharType="separate"/>
        </w:r>
        <w:r>
          <w:t>59</w:t>
        </w:r>
        <w:r>
          <w:fldChar w:fldCharType="end"/>
        </w:r>
      </w:hyperlink>
    </w:p>
    <w:p>
      <w:pPr>
        <w:pStyle w:val="TOC1"/>
        <w:tabs>
          <w:tab w:val="right" w:leader="dot" w:pos="8306"/>
        </w:tabs>
      </w:pPr>
      <w:hyperlink w:anchor="_Toc25185" w:history="1">
        <w:r>
          <w:rPr>
            <w:rFonts w:ascii="仿宋" w:eastAsia="仿宋" w:hAnsi="仿宋" w:cs="仿宋" w:hint="eastAsia"/>
            <w:lang w:eastAsia="zh-CN"/>
          </w:rPr>
          <w:t>十八、自动人行道项目实施保障措施</w:t>
        </w:r>
        <w:r>
          <w:tab/>
        </w:r>
        <w:r>
          <w:fldChar w:fldCharType="begin"/>
        </w:r>
        <w:r>
          <w:instrText xml:space="preserve"> PAGEREF _Toc25185 \h </w:instrText>
        </w:r>
        <w:r>
          <w:fldChar w:fldCharType="separate"/>
        </w:r>
        <w:r>
          <w:t>61</w:t>
        </w:r>
        <w:r>
          <w:fldChar w:fldCharType="end"/>
        </w:r>
      </w:hyperlink>
    </w:p>
    <w:p>
      <w:pPr>
        <w:pStyle w:val="TOC2"/>
        <w:tabs>
          <w:tab w:val="right" w:leader="dot" w:pos="8306"/>
        </w:tabs>
      </w:pPr>
      <w:hyperlink w:anchor="_Toc25106" w:history="1">
        <w:r>
          <w:rPr>
            <w:rFonts w:ascii="仿宋" w:eastAsia="仿宋" w:hAnsi="仿宋" w:cs="仿宋" w:hint="eastAsia"/>
            <w:lang w:eastAsia="zh-CN"/>
          </w:rPr>
          <w:t>(一)、自动人行道项目实施保障机制</w:t>
        </w:r>
        <w:r>
          <w:tab/>
        </w:r>
        <w:r>
          <w:fldChar w:fldCharType="begin"/>
        </w:r>
        <w:r>
          <w:instrText xml:space="preserve"> PAGEREF _Toc25106 \h </w:instrText>
        </w:r>
        <w:r>
          <w:fldChar w:fldCharType="separate"/>
        </w:r>
        <w:r>
          <w:t>61</w:t>
        </w:r>
        <w:r>
          <w:fldChar w:fldCharType="end"/>
        </w:r>
      </w:hyperlink>
    </w:p>
    <w:p>
      <w:pPr>
        <w:pStyle w:val="TOC2"/>
        <w:tabs>
          <w:tab w:val="right" w:leader="dot" w:pos="8306"/>
        </w:tabs>
      </w:pPr>
      <w:hyperlink w:anchor="_Toc4790" w:history="1">
        <w:r>
          <w:rPr>
            <w:rFonts w:ascii="仿宋" w:eastAsia="仿宋" w:hAnsi="仿宋" w:cs="仿宋" w:hint="eastAsia"/>
            <w:lang w:eastAsia="zh-CN"/>
          </w:rPr>
          <w:t>(二)、自动人行道项目法律合规要求</w:t>
        </w:r>
        <w:r>
          <w:tab/>
        </w:r>
        <w:r>
          <w:fldChar w:fldCharType="begin"/>
        </w:r>
        <w:r>
          <w:instrText xml:space="preserve"> PAGEREF _Toc4790 \h </w:instrText>
        </w:r>
        <w:r>
          <w:fldChar w:fldCharType="separate"/>
        </w:r>
        <w:r>
          <w:t>65</w:t>
        </w:r>
        <w:r>
          <w:fldChar w:fldCharType="end"/>
        </w:r>
      </w:hyperlink>
    </w:p>
    <w:p>
      <w:pPr>
        <w:pStyle w:val="TOC2"/>
        <w:tabs>
          <w:tab w:val="right" w:leader="dot" w:pos="8306"/>
        </w:tabs>
      </w:pPr>
      <w:hyperlink w:anchor="_Toc1492" w:history="1">
        <w:r>
          <w:rPr>
            <w:rFonts w:ascii="仿宋" w:eastAsia="仿宋" w:hAnsi="仿宋" w:cs="仿宋" w:hint="eastAsia"/>
            <w:lang w:eastAsia="zh-CN"/>
          </w:rPr>
          <w:t>(三)、自动人行道项目合同管理与法律事务</w:t>
        </w:r>
        <w:r>
          <w:tab/>
        </w:r>
        <w:r>
          <w:fldChar w:fldCharType="begin"/>
        </w:r>
        <w:r>
          <w:instrText xml:space="preserve"> PAGEREF _Toc1492 \h </w:instrText>
        </w:r>
        <w:r>
          <w:fldChar w:fldCharType="separate"/>
        </w:r>
        <w:r>
          <w:t>69</w:t>
        </w:r>
        <w:r>
          <w:fldChar w:fldCharType="end"/>
        </w:r>
      </w:hyperlink>
    </w:p>
    <w:p>
      <w:pPr>
        <w:pStyle w:val="TOC2"/>
        <w:tabs>
          <w:tab w:val="right" w:leader="dot" w:pos="8306"/>
        </w:tabs>
      </w:pPr>
      <w:hyperlink w:anchor="_Toc8396" w:history="1">
        <w:r>
          <w:rPr>
            <w:rFonts w:ascii="仿宋" w:eastAsia="仿宋" w:hAnsi="仿宋" w:cs="仿宋" w:hint="eastAsia"/>
            <w:lang w:eastAsia="zh-CN"/>
          </w:rPr>
          <w:t>(四)、自动人行道项目知识产权保护策略</w:t>
        </w:r>
        <w:r>
          <w:tab/>
        </w:r>
        <w:r>
          <w:fldChar w:fldCharType="begin"/>
        </w:r>
        <w:r>
          <w:instrText xml:space="preserve"> PAGEREF _Toc8396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97"/>
      <w:r>
        <w:rPr>
          <w:rFonts w:ascii="仿宋" w:eastAsia="仿宋" w:hAnsi="仿宋" w:cs="仿宋" w:hint="eastAsia"/>
          <w:sz w:val="28"/>
          <w:lang w:eastAsia="zh-CN"/>
        </w:rPr>
        <w:t>一、自动人行道项目文档管理</w:t>
      </w:r>
      <w:bookmarkEnd w:id="2"/>
    </w:p>
    <w:p>
      <w:pPr>
        <w:pStyle w:val="Heading2"/>
        <w:rPr>
          <w:rFonts w:ascii="仿宋" w:eastAsia="仿宋" w:hAnsi="仿宋" w:cs="仿宋" w:hint="eastAsia"/>
          <w:lang w:eastAsia="zh-CN"/>
        </w:rPr>
      </w:pPr>
      <w:bookmarkStart w:id="3" w:name="_Toc45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自动人行道项目高度重视文档的质量和准确性，以支持自动人行道项目的各项活动和决策。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文档的编制始于自动人行道项目计划的初期，我们制定了详细的文档编制计划，明确了每个文档的内容、格式和编写责任人。在自动人行道项目启动阶段，我们首先编制了自动人行道项目章程，明确定义了自动人行道项目的目标、范围、风险等关键要素。随后，自动人行道项目团队根据计划陆续编制了需求文档、设计文档、测试文档等各类文档，确保自动人行道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人行道项目管理中的重要环节，旨在确保自动人行道项目文档符合质量标准和自动人行道项目需求。在自动人行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人行道项目相关利益方和专业领域的专家对文档进行独立审查。这有助于获取更全面、客观的反馈，确保自动人行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自动人行道项目在文档编制与审查方面建立了严格的管理机制，通过规范的流程和多维度的审查，确保自动人行道项目文档的质量、准确性和可靠性，为自动人行道项目的顺利推进提供了有力支持。</w:t>
      </w:r>
    </w:p>
    <w:p>
      <w:pPr>
        <w:pStyle w:val="Heading2"/>
        <w:ind w:firstLine="560" w:firstLineChars="200"/>
        <w:rPr>
          <w:rFonts w:ascii="仿宋" w:eastAsia="仿宋" w:hAnsi="仿宋" w:cs="仿宋" w:hint="eastAsia"/>
          <w:sz w:val="28"/>
          <w:lang w:eastAsia="zh-CN"/>
        </w:rPr>
      </w:pPr>
      <w:bookmarkStart w:id="4" w:name="_Toc313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我们通过多渠道发布文档，包括电子邮件、自动人行道项目管理平台、内部网站等，以满足不同团队成员的偏好和需求。多渠道发布确保了信息的全面覆盖。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我们采用了精细的权限控制，确保只有授权人员可以访问敏感信息。这种安全措施保护了自动人行道项目文档的机密性，防止了未经授权的信息泄露。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0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文档存档与归档是自动人行道项目生命周期中一个至关重要的环节，直接关系到自动人行道项目信息的长期保存和历史记录的完整性。在自动人行道项目中，我们实施了一系列有效的文档存档与归档管理策略：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59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4280"/>
      <w:r>
        <w:rPr>
          <w:rFonts w:ascii="仿宋" w:eastAsia="仿宋" w:hAnsi="仿宋" w:cs="仿宋" w:hint="eastAsia"/>
          <w:lang w:eastAsia="zh-CN"/>
        </w:rPr>
        <w:t>(一)、自动人行道行业分析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自动人行道行业一直以来都是市场的关注焦点。行业内的发展趋势、竞争态势以及潜在机会都对自动人行道项目的推进产生深远的影响。通过深入研究行业的整体概貌，我们将更好地理解行业的核心特征，为自动人行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行业，技术一直是推动创新和发展的关键因素。我们将对当前技术趋势进行详尽分析，包括但不限于人工智能、大数据应用、先进制造技术等。这有助于自动人行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人行道项目成功的基础。我们将对主要竞争对手进行深入研究，包括其市场份额、产品特点、市场定位等。通过全面了解竞争对手的优势和劣势，自动人行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65"/>
      <w:r>
        <w:rPr>
          <w:rFonts w:ascii="仿宋" w:eastAsia="仿宋" w:hAnsi="仿宋" w:cs="仿宋" w:hint="eastAsia"/>
          <w:sz w:val="28"/>
          <w:lang w:eastAsia="zh-CN"/>
        </w:rPr>
        <w:t>(二)、自动人行道市场分析预测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人行道市场未来的增长趋势。这包括市场的整体规模、各细分领域的发展趋势等。自动人行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人行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动人行道项目实施过程中需要充分考虑的因素。我们将对市场风险进行全面评估，包括但不限于政策法规风险、市场竞争风险、技术变革风险等。通过对潜在风险的深入分析，自动人行道项目可以制定相应的风险缓解策略，降低不确定性对自动人行道项目的影响。</w:t>
      </w:r>
    </w:p>
    <w:p>
      <w:pPr>
        <w:pStyle w:val="Heading1"/>
        <w:ind w:firstLine="560" w:firstLineChars="200"/>
        <w:rPr>
          <w:rFonts w:ascii="仿宋" w:eastAsia="仿宋" w:hAnsi="仿宋" w:cs="仿宋" w:hint="eastAsia"/>
          <w:sz w:val="28"/>
          <w:lang w:eastAsia="zh-CN"/>
        </w:rPr>
      </w:pPr>
      <w:bookmarkStart w:id="9" w:name="_Toc18948"/>
      <w:r>
        <w:rPr>
          <w:rFonts w:ascii="仿宋" w:eastAsia="仿宋" w:hAnsi="仿宋" w:cs="仿宋" w:hint="eastAsia"/>
          <w:sz w:val="28"/>
          <w:lang w:eastAsia="zh-CN"/>
        </w:rPr>
        <w:t>三、自动人行道项目建设单位说明</w:t>
      </w:r>
      <w:bookmarkEnd w:id="9"/>
    </w:p>
    <w:p>
      <w:pPr>
        <w:pStyle w:val="Heading2"/>
        <w:rPr>
          <w:rFonts w:ascii="仿宋" w:eastAsia="仿宋" w:hAnsi="仿宋" w:cs="仿宋" w:hint="eastAsia"/>
          <w:lang w:eastAsia="zh-CN"/>
        </w:rPr>
      </w:pPr>
      <w:bookmarkStart w:id="10" w:name="_Toc9454"/>
      <w:r>
        <w:rPr>
          <w:rFonts w:ascii="仿宋" w:eastAsia="仿宋" w:hAnsi="仿宋" w:cs="仿宋" w:hint="eastAsia"/>
          <w:lang w:eastAsia="zh-CN"/>
        </w:rPr>
        <w:t>(一)、自动人行道项目承办单位基本情况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587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人行道项目承办单位的XXXX，我们着眼于实现可持续的经济效益。通过技术创新和解决方案的提供，公司预计在自动人行道项目执行期间将获得可观的收入增长。这一收入来源主要包括自动人行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同时，我们注重成本控制和效率提升，以确保自动人行道项目的可持续盈利。透过精细的管理和资源优化，公司期望实现自动人行道项目利润最大化。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人行道项目实施进行全面的投资评估，包括自动人行道项目启动阶段的资金投入和后续运营成本。通过对自动人行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自动人行道项目实施过程中具备足够的资金流动性，公司将进行详尽的现金流分析。这包括资金需求的合理预测、自动人行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514"/>
      <w:r>
        <w:rPr>
          <w:rFonts w:ascii="仿宋" w:eastAsia="仿宋" w:hAnsi="仿宋" w:cs="仿宋" w:hint="eastAsia"/>
          <w:sz w:val="28"/>
          <w:lang w:eastAsia="zh-CN"/>
        </w:rPr>
        <w:t>四、自动人行道项目可持续发展</w:t>
      </w:r>
      <w:bookmarkEnd w:id="12"/>
    </w:p>
    <w:p>
      <w:pPr>
        <w:pStyle w:val="Heading2"/>
        <w:rPr>
          <w:rFonts w:ascii="仿宋" w:eastAsia="仿宋" w:hAnsi="仿宋" w:cs="仿宋" w:hint="eastAsia"/>
          <w:lang w:eastAsia="zh-CN"/>
        </w:rPr>
      </w:pPr>
      <w:bookmarkStart w:id="13" w:name="_Toc1888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中，自动人行道项目团队着眼于未来，明确了可持续发展的战略方向。制定的具体可持续发展目标包括降低资源使用、采用环保技术、最大化社会效益等。这一步骤不仅有助于自动人行道项目在环保和社会责任方面达到最高标准，也为未来提供了明确的指引，确保自动人行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可持续实践的融入自动人行道项目管理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动人行道项目管理周期。从自动人行道项目规划开始，自动人行道项目团队就考虑了环境和社会的因素。在执行阶段，自动人行道项目团队积极推动绿色技术的应用，优化资源利用。此外，关注员工的社会责任，通过培训和沟通活动提高员工对可持续发展的认知，使他们能够在日常工作中践行可持续实践。这些举措不仅为自动人行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487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扎根于自动人行道项目的可持续发展理念，我们深信环保与社会责任是自动人行道项目成功的关键支柱。在自动人行道项目的每一步，我们都致力于通过创新和实践，履行对环境和社会的坚定责任。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团队通过引入先进的环保技术、建立高效的废物处理系统以及推动能源节约措施，积极履行环保责任。定期的环保监测和评估确保自动人行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不仅致力于自身可持续发展，还注重对社会的回馈。通过支持社区自动人行道项目、参与慈善事业、提供培训机会等方式，自动人行道项目积极履行社会责任。与当地社区建立积极互动，关注员工的工作与生活平衡，以及员工的身心健康，是自动人行道项目在社会责任层面的关键举措。这样的实践不仅增强了自动人行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6791"/>
      <w:r>
        <w:rPr>
          <w:rFonts w:ascii="仿宋" w:eastAsia="仿宋" w:hAnsi="仿宋" w:cs="仿宋" w:hint="eastAsia"/>
          <w:sz w:val="28"/>
          <w:lang w:eastAsia="zh-CN"/>
        </w:rPr>
        <w:t>五、自动人行道项目危机管理</w:t>
      </w:r>
      <w:bookmarkEnd w:id="15"/>
    </w:p>
    <w:p>
      <w:pPr>
        <w:pStyle w:val="Heading2"/>
        <w:rPr>
          <w:rFonts w:ascii="仿宋" w:eastAsia="仿宋" w:hAnsi="仿宋" w:cs="仿宋" w:hint="eastAsia"/>
          <w:lang w:eastAsia="zh-CN"/>
        </w:rPr>
      </w:pPr>
      <w:bookmarkStart w:id="16" w:name="_Toc2058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危机管理中，危机预警与识别是确保自动人行道项目稳健运行的核心步骤。通过建立全面的监测机制，自动人行道项目团队旨在及时发现和理解潜在的风险和危机因素，以便采取及时的预防和应对措施，确保自动人行道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首先，通过深入的风险评估，自动人行道项目团队全面分析了整个自动人行道项目和各个阶段可能存在的威胁。这包括准确评估每个潜在风险的发生概率和可能影响的程度，为后续危机预警提供了有力支持。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人行道项目团队着重于明确定义自动人行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人行道项目进展的持续监控，团队能够及时发现潜在问题并作出迅速反应。自动人行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在这一阶段，团队的专业素养和反应速度将发挥至关重要的作用，以确保潜在危机能够在初期得到有效的处理，最大程度地减轻负面影响。通过危机预警与识别，自动人行道项目得以更有序、可控地推进。</w:t>
      </w:r>
    </w:p>
    <w:p>
      <w:pPr>
        <w:pStyle w:val="Heading2"/>
        <w:ind w:firstLine="560" w:firstLineChars="200"/>
        <w:rPr>
          <w:rFonts w:ascii="仿宋" w:eastAsia="仿宋" w:hAnsi="仿宋" w:cs="仿宋" w:hint="eastAsia"/>
          <w:sz w:val="28"/>
          <w:lang w:eastAsia="zh-CN"/>
        </w:rPr>
      </w:pPr>
      <w:bookmarkStart w:id="17" w:name="_Toc1031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在危机发生时，自动人行道项目团队立即行动，成立了应急小组。该小组的任务是迅速制定并实施紧急应对措施，以最小化潜在损失。以下是采取的主要措施：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暂停自动人行道项目进度：为遏制危机蔓延，自动人行道项目暂时停止进行，以便全面评估当前状况。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资源重新分配：重新评估自动人行道项目资源的分配，确保最大限度地减小损失。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实时沟通：与关键利益相关者建立实时沟通机制，向他们传递自动人行道项目危机的实际状况，保障自动人行道项目核心利益。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在紧急应对的同时，自动人行道项目团队强调了团队协作和有效沟通的重要性。以下是团队协作的关键举措：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信息共享机制：建立了信息共享平台，确保团队成员能够及时获取自动人行道项目危机的实时信息。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领导者沟通：自动人行道项目领导者通过定期会议和即时沟通工具，指导团队应对危机，保持团队稳定运行。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随着危机得到初步控制，自动人行道项目团队转向制定恢复计划，以确保自动人行道项目能够从中迅速恢复。主要恢复计划包括：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修复受损的进度计划：重新评估自动人行道项目进度，制定修复计划，确保自动人行道项目尽快回归正常进程。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重新调整资源分配：优化资源分配，确保自动人行道项目在有限资源下高效运转。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风险管理机制加强：对自动人行道项目风险进行全面评估，制定更强化的风险管理策略，以预防未来可能的危机。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0415"/>
      <w:r>
        <w:rPr>
          <w:rFonts w:ascii="仿宋" w:eastAsia="仿宋" w:hAnsi="仿宋" w:cs="仿宋" w:hint="eastAsia"/>
          <w:sz w:val="28"/>
          <w:lang w:eastAsia="zh-CN"/>
        </w:rPr>
        <w:t>六、自动人行道项目土建工程</w:t>
      </w:r>
      <w:bookmarkEnd w:id="18"/>
    </w:p>
    <w:p>
      <w:pPr>
        <w:pStyle w:val="Heading2"/>
        <w:rPr>
          <w:rFonts w:ascii="仿宋" w:eastAsia="仿宋" w:hAnsi="仿宋" w:cs="仿宋" w:hint="eastAsia"/>
          <w:lang w:eastAsia="zh-CN"/>
        </w:rPr>
      </w:pPr>
      <w:bookmarkStart w:id="19" w:name="_Toc1580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在自动人行道项目的建筑工程设计中，我们将秉承一系列重要的设计原则，以确保自动人行道项目建筑在功能、美观、可持续性等方面达到最佳效果。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首要原则是确保建筑的功能性得到最大化的发挥。我们将充分理解自动人行道项目的实际需求，合理布局各个功能区域，保证建筑在满足业务需求的同时，提供高效的工作环境。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在建筑设计中，我们将综合考虑建设和运营成本。通过精细的经济效益分析，确保设计方案在高效利用资源的同时，对自动人行道项目的长期盈利能力有积极的贡献。</w:t>
      </w:r>
    </w:p>
    <w:p>
      <w:pPr>
        <w:pStyle w:val="Heading2"/>
        <w:ind w:firstLine="560" w:firstLineChars="200"/>
        <w:rPr>
          <w:rFonts w:ascii="仿宋" w:eastAsia="仿宋" w:hAnsi="仿宋" w:cs="仿宋" w:hint="eastAsia"/>
          <w:sz w:val="28"/>
          <w:lang w:eastAsia="zh-CN"/>
        </w:rPr>
      </w:pPr>
      <w:bookmarkStart w:id="20" w:name="_Toc2937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的土建工程设计中，我们将精准设定设计年限，结合自动人行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人行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4816"/>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自动人行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人行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https://d.book118.com/498017125033006030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AB655C"/>
    <w:rsid w:val="48AB65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1712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2024-01-20T18:58:00Z</dcterms:created>
  <dcterms:modified xsi:type="dcterms:W3CDTF">2024-01-20T18:59:03Z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7FB2BC55D03B4374BB3FBA09382F8ADA_11</vt:lpwstr>
  </property>
  <property fmtid="{D5CDD505-2E9C-101B-9397-08002B2CF9AE}" pid="3" name="KSOProductBuildVer">
    <vt:lpwstr>2052-12.1.0.16120</vt:lpwstr>
  </property>
</Properties>
</file>