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橡胶注射机项目建设总纲及方案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19" w:history="1">
        <w:r>
          <w:rPr>
            <w:rFonts w:ascii="仿宋" w:eastAsia="仿宋" w:hAnsi="仿宋" w:cs="仿宋" w:hint="eastAsia"/>
            <w:lang w:eastAsia="zh-CN"/>
          </w:rPr>
          <w:t>前言</w:t>
        </w:r>
        <w:r>
          <w:tab/>
        </w:r>
        <w:r>
          <w:fldChar w:fldCharType="begin"/>
        </w:r>
        <w:r>
          <w:instrText xml:space="preserve"> PAGEREF _Toc19119 \h </w:instrText>
        </w:r>
        <w:r>
          <w:fldChar w:fldCharType="separate"/>
        </w:r>
        <w:r>
          <w:t>3</w:t>
        </w:r>
        <w:r>
          <w:fldChar w:fldCharType="end"/>
        </w:r>
      </w:hyperlink>
    </w:p>
    <w:p>
      <w:pPr>
        <w:pStyle w:val="TOC1"/>
        <w:tabs>
          <w:tab w:val="right" w:leader="dot" w:pos="8306"/>
        </w:tabs>
      </w:pPr>
      <w:hyperlink w:anchor="_Toc27937" w:history="1">
        <w:r>
          <w:rPr>
            <w:rFonts w:ascii="仿宋" w:eastAsia="仿宋" w:hAnsi="仿宋" w:cs="仿宋" w:hint="eastAsia"/>
            <w:lang w:eastAsia="zh-CN"/>
          </w:rPr>
          <w:t>一、经济影响分析</w:t>
        </w:r>
        <w:r>
          <w:tab/>
        </w:r>
        <w:r>
          <w:fldChar w:fldCharType="begin"/>
        </w:r>
        <w:r>
          <w:instrText xml:space="preserve"> PAGEREF _Toc27937 \h </w:instrText>
        </w:r>
        <w:r>
          <w:fldChar w:fldCharType="separate"/>
        </w:r>
        <w:r>
          <w:t>3</w:t>
        </w:r>
        <w:r>
          <w:fldChar w:fldCharType="end"/>
        </w:r>
      </w:hyperlink>
    </w:p>
    <w:p>
      <w:pPr>
        <w:pStyle w:val="TOC2"/>
        <w:tabs>
          <w:tab w:val="right" w:leader="dot" w:pos="8306"/>
        </w:tabs>
      </w:pPr>
      <w:hyperlink w:anchor="_Toc13529" w:history="1">
        <w:r>
          <w:rPr>
            <w:rFonts w:ascii="仿宋" w:eastAsia="仿宋" w:hAnsi="仿宋" w:cs="仿宋" w:hint="eastAsia"/>
            <w:lang w:eastAsia="zh-CN"/>
          </w:rPr>
          <w:t>(一)、经济费用效益或费用效果分析</w:t>
        </w:r>
        <w:r>
          <w:tab/>
        </w:r>
        <w:r>
          <w:fldChar w:fldCharType="begin"/>
        </w:r>
        <w:r>
          <w:instrText xml:space="preserve"> PAGEREF _Toc13529 \h </w:instrText>
        </w:r>
        <w:r>
          <w:fldChar w:fldCharType="separate"/>
        </w:r>
        <w:r>
          <w:t>3</w:t>
        </w:r>
        <w:r>
          <w:fldChar w:fldCharType="end"/>
        </w:r>
      </w:hyperlink>
    </w:p>
    <w:p>
      <w:pPr>
        <w:pStyle w:val="TOC2"/>
        <w:tabs>
          <w:tab w:val="right" w:leader="dot" w:pos="8306"/>
        </w:tabs>
      </w:pPr>
      <w:hyperlink w:anchor="_Toc10173" w:history="1">
        <w:r>
          <w:rPr>
            <w:rFonts w:ascii="仿宋" w:eastAsia="仿宋" w:hAnsi="仿宋" w:cs="仿宋" w:hint="eastAsia"/>
            <w:lang w:eastAsia="zh-CN"/>
          </w:rPr>
          <w:t>(二)、行业影响分析</w:t>
        </w:r>
        <w:r>
          <w:tab/>
        </w:r>
        <w:r>
          <w:fldChar w:fldCharType="begin"/>
        </w:r>
        <w:r>
          <w:instrText xml:space="preserve"> PAGEREF _Toc10173 \h </w:instrText>
        </w:r>
        <w:r>
          <w:fldChar w:fldCharType="separate"/>
        </w:r>
        <w:r>
          <w:t>5</w:t>
        </w:r>
        <w:r>
          <w:fldChar w:fldCharType="end"/>
        </w:r>
      </w:hyperlink>
    </w:p>
    <w:p>
      <w:pPr>
        <w:pStyle w:val="TOC2"/>
        <w:tabs>
          <w:tab w:val="right" w:leader="dot" w:pos="8306"/>
        </w:tabs>
      </w:pPr>
      <w:hyperlink w:anchor="_Toc11101" w:history="1">
        <w:r>
          <w:rPr>
            <w:rFonts w:ascii="仿宋" w:eastAsia="仿宋" w:hAnsi="仿宋" w:cs="仿宋" w:hint="eastAsia"/>
            <w:lang w:eastAsia="zh-CN"/>
          </w:rPr>
          <w:t>(三)、区域经济影响分析</w:t>
        </w:r>
        <w:r>
          <w:tab/>
        </w:r>
        <w:r>
          <w:fldChar w:fldCharType="begin"/>
        </w:r>
        <w:r>
          <w:instrText xml:space="preserve"> PAGEREF _Toc11101 \h </w:instrText>
        </w:r>
        <w:r>
          <w:fldChar w:fldCharType="separate"/>
        </w:r>
        <w:r>
          <w:t>7</w:t>
        </w:r>
        <w:r>
          <w:fldChar w:fldCharType="end"/>
        </w:r>
      </w:hyperlink>
    </w:p>
    <w:p>
      <w:pPr>
        <w:pStyle w:val="TOC2"/>
        <w:tabs>
          <w:tab w:val="right" w:leader="dot" w:pos="8306"/>
        </w:tabs>
      </w:pPr>
      <w:hyperlink w:anchor="_Toc7238" w:history="1">
        <w:r>
          <w:rPr>
            <w:rFonts w:ascii="仿宋" w:eastAsia="仿宋" w:hAnsi="仿宋" w:cs="仿宋" w:hint="eastAsia"/>
            <w:lang w:eastAsia="zh-CN"/>
          </w:rPr>
          <w:t>(四)、宏观经济影响分析</w:t>
        </w:r>
        <w:r>
          <w:tab/>
        </w:r>
        <w:r>
          <w:fldChar w:fldCharType="begin"/>
        </w:r>
        <w:r>
          <w:instrText xml:space="preserve"> PAGEREF _Toc7238 \h </w:instrText>
        </w:r>
        <w:r>
          <w:fldChar w:fldCharType="separate"/>
        </w:r>
        <w:r>
          <w:t>8</w:t>
        </w:r>
        <w:r>
          <w:fldChar w:fldCharType="end"/>
        </w:r>
      </w:hyperlink>
    </w:p>
    <w:p>
      <w:pPr>
        <w:pStyle w:val="TOC1"/>
        <w:tabs>
          <w:tab w:val="right" w:leader="dot" w:pos="8306"/>
        </w:tabs>
      </w:pPr>
      <w:hyperlink w:anchor="_Toc25627" w:history="1">
        <w:r>
          <w:rPr>
            <w:rFonts w:ascii="仿宋" w:eastAsia="仿宋" w:hAnsi="仿宋" w:cs="仿宋" w:hint="eastAsia"/>
            <w:lang w:eastAsia="zh-CN"/>
          </w:rPr>
          <w:t>二、建设风险评估分析</w:t>
        </w:r>
        <w:r>
          <w:tab/>
        </w:r>
        <w:r>
          <w:fldChar w:fldCharType="begin"/>
        </w:r>
        <w:r>
          <w:instrText xml:space="preserve"> PAGEREF _Toc25627 \h </w:instrText>
        </w:r>
        <w:r>
          <w:fldChar w:fldCharType="separate"/>
        </w:r>
        <w:r>
          <w:t>9</w:t>
        </w:r>
        <w:r>
          <w:fldChar w:fldCharType="end"/>
        </w:r>
      </w:hyperlink>
    </w:p>
    <w:p>
      <w:pPr>
        <w:pStyle w:val="TOC2"/>
        <w:tabs>
          <w:tab w:val="right" w:leader="dot" w:pos="8306"/>
        </w:tabs>
      </w:pPr>
      <w:hyperlink w:anchor="_Toc21277" w:history="1">
        <w:r>
          <w:rPr>
            <w:rFonts w:ascii="仿宋" w:eastAsia="仿宋" w:hAnsi="仿宋" w:cs="仿宋" w:hint="eastAsia"/>
            <w:lang w:eastAsia="zh-CN"/>
          </w:rPr>
          <w:t>(一)、政策风险分析</w:t>
        </w:r>
        <w:r>
          <w:tab/>
        </w:r>
        <w:r>
          <w:fldChar w:fldCharType="begin"/>
        </w:r>
        <w:r>
          <w:instrText xml:space="preserve"> PAGEREF _Toc21277 \h </w:instrText>
        </w:r>
        <w:r>
          <w:fldChar w:fldCharType="separate"/>
        </w:r>
        <w:r>
          <w:t>9</w:t>
        </w:r>
        <w:r>
          <w:fldChar w:fldCharType="end"/>
        </w:r>
      </w:hyperlink>
    </w:p>
    <w:p>
      <w:pPr>
        <w:pStyle w:val="TOC2"/>
        <w:tabs>
          <w:tab w:val="right" w:leader="dot" w:pos="8306"/>
        </w:tabs>
      </w:pPr>
      <w:hyperlink w:anchor="_Toc12295" w:history="1">
        <w:r>
          <w:rPr>
            <w:rFonts w:ascii="仿宋" w:eastAsia="仿宋" w:hAnsi="仿宋" w:cs="仿宋" w:hint="eastAsia"/>
            <w:lang w:eastAsia="zh-CN"/>
          </w:rPr>
          <w:t>(二)、社会风险分析</w:t>
        </w:r>
        <w:r>
          <w:tab/>
        </w:r>
        <w:r>
          <w:fldChar w:fldCharType="begin"/>
        </w:r>
        <w:r>
          <w:instrText xml:space="preserve"> PAGEREF _Toc12295 \h </w:instrText>
        </w:r>
        <w:r>
          <w:fldChar w:fldCharType="separate"/>
        </w:r>
        <w:r>
          <w:t>10</w:t>
        </w:r>
        <w:r>
          <w:fldChar w:fldCharType="end"/>
        </w:r>
      </w:hyperlink>
    </w:p>
    <w:p>
      <w:pPr>
        <w:pStyle w:val="TOC2"/>
        <w:tabs>
          <w:tab w:val="right" w:leader="dot" w:pos="8306"/>
        </w:tabs>
      </w:pPr>
      <w:hyperlink w:anchor="_Toc25390" w:history="1">
        <w:r>
          <w:rPr>
            <w:rFonts w:ascii="仿宋" w:eastAsia="仿宋" w:hAnsi="仿宋" w:cs="仿宋" w:hint="eastAsia"/>
            <w:lang w:eastAsia="zh-CN"/>
          </w:rPr>
          <w:t>(三)、市场风险分析</w:t>
        </w:r>
        <w:r>
          <w:tab/>
        </w:r>
        <w:r>
          <w:fldChar w:fldCharType="begin"/>
        </w:r>
        <w:r>
          <w:instrText xml:space="preserve"> PAGEREF _Toc25390 \h </w:instrText>
        </w:r>
        <w:r>
          <w:fldChar w:fldCharType="separate"/>
        </w:r>
        <w:r>
          <w:t>12</w:t>
        </w:r>
        <w:r>
          <w:fldChar w:fldCharType="end"/>
        </w:r>
      </w:hyperlink>
    </w:p>
    <w:p>
      <w:pPr>
        <w:pStyle w:val="TOC2"/>
        <w:tabs>
          <w:tab w:val="right" w:leader="dot" w:pos="8306"/>
        </w:tabs>
      </w:pPr>
      <w:hyperlink w:anchor="_Toc21750" w:history="1">
        <w:r>
          <w:rPr>
            <w:rFonts w:ascii="仿宋" w:eastAsia="仿宋" w:hAnsi="仿宋" w:cs="仿宋" w:hint="eastAsia"/>
            <w:lang w:eastAsia="zh-CN"/>
          </w:rPr>
          <w:t>(四)、资金风险分析</w:t>
        </w:r>
        <w:r>
          <w:tab/>
        </w:r>
        <w:r>
          <w:fldChar w:fldCharType="begin"/>
        </w:r>
        <w:r>
          <w:instrText xml:space="preserve"> PAGEREF _Toc21750 \h </w:instrText>
        </w:r>
        <w:r>
          <w:fldChar w:fldCharType="separate"/>
        </w:r>
        <w:r>
          <w:t>13</w:t>
        </w:r>
        <w:r>
          <w:fldChar w:fldCharType="end"/>
        </w:r>
      </w:hyperlink>
    </w:p>
    <w:p>
      <w:pPr>
        <w:pStyle w:val="TOC2"/>
        <w:tabs>
          <w:tab w:val="right" w:leader="dot" w:pos="8306"/>
        </w:tabs>
      </w:pPr>
      <w:hyperlink w:anchor="_Toc25360" w:history="1">
        <w:r>
          <w:rPr>
            <w:rFonts w:ascii="仿宋" w:eastAsia="仿宋" w:hAnsi="仿宋" w:cs="仿宋" w:hint="eastAsia"/>
            <w:lang w:eastAsia="zh-CN"/>
          </w:rPr>
          <w:t>(五)、技术风险分析</w:t>
        </w:r>
        <w:r>
          <w:tab/>
        </w:r>
        <w:r>
          <w:fldChar w:fldCharType="begin"/>
        </w:r>
        <w:r>
          <w:instrText xml:space="preserve"> PAGEREF _Toc25360 \h </w:instrText>
        </w:r>
        <w:r>
          <w:fldChar w:fldCharType="separate"/>
        </w:r>
        <w:r>
          <w:t>14</w:t>
        </w:r>
        <w:r>
          <w:fldChar w:fldCharType="end"/>
        </w:r>
      </w:hyperlink>
    </w:p>
    <w:p>
      <w:pPr>
        <w:pStyle w:val="TOC2"/>
        <w:tabs>
          <w:tab w:val="right" w:leader="dot" w:pos="8306"/>
        </w:tabs>
      </w:pPr>
      <w:hyperlink w:anchor="_Toc16096" w:history="1">
        <w:r>
          <w:rPr>
            <w:rFonts w:ascii="仿宋" w:eastAsia="仿宋" w:hAnsi="仿宋" w:cs="仿宋" w:hint="eastAsia"/>
            <w:lang w:eastAsia="zh-CN"/>
          </w:rPr>
          <w:t>(六)、财务风险分析</w:t>
        </w:r>
        <w:r>
          <w:tab/>
        </w:r>
        <w:r>
          <w:fldChar w:fldCharType="begin"/>
        </w:r>
        <w:r>
          <w:instrText xml:space="preserve"> PAGEREF _Toc16096 \h </w:instrText>
        </w:r>
        <w:r>
          <w:fldChar w:fldCharType="separate"/>
        </w:r>
        <w:r>
          <w:t>15</w:t>
        </w:r>
        <w:r>
          <w:fldChar w:fldCharType="end"/>
        </w:r>
      </w:hyperlink>
    </w:p>
    <w:p>
      <w:pPr>
        <w:pStyle w:val="TOC2"/>
        <w:tabs>
          <w:tab w:val="right" w:leader="dot" w:pos="8306"/>
        </w:tabs>
      </w:pPr>
      <w:hyperlink w:anchor="_Toc18379" w:history="1">
        <w:r>
          <w:rPr>
            <w:rFonts w:ascii="仿宋" w:eastAsia="仿宋" w:hAnsi="仿宋" w:cs="仿宋" w:hint="eastAsia"/>
            <w:lang w:eastAsia="zh-CN"/>
          </w:rPr>
          <w:t>(七)、管理风险分析</w:t>
        </w:r>
        <w:r>
          <w:tab/>
        </w:r>
        <w:r>
          <w:fldChar w:fldCharType="begin"/>
        </w:r>
        <w:r>
          <w:instrText xml:space="preserve"> PAGEREF _Toc18379 \h </w:instrText>
        </w:r>
        <w:r>
          <w:fldChar w:fldCharType="separate"/>
        </w:r>
        <w:r>
          <w:t>17</w:t>
        </w:r>
        <w:r>
          <w:fldChar w:fldCharType="end"/>
        </w:r>
      </w:hyperlink>
    </w:p>
    <w:p>
      <w:pPr>
        <w:pStyle w:val="TOC2"/>
        <w:tabs>
          <w:tab w:val="right" w:leader="dot" w:pos="8306"/>
        </w:tabs>
      </w:pPr>
      <w:hyperlink w:anchor="_Toc3046" w:history="1">
        <w:r>
          <w:rPr>
            <w:rFonts w:ascii="仿宋" w:eastAsia="仿宋" w:hAnsi="仿宋" w:cs="仿宋" w:hint="eastAsia"/>
            <w:lang w:eastAsia="zh-CN"/>
          </w:rPr>
          <w:t>(八)、其它风险分析</w:t>
        </w:r>
        <w:r>
          <w:tab/>
        </w:r>
        <w:r>
          <w:fldChar w:fldCharType="begin"/>
        </w:r>
        <w:r>
          <w:instrText xml:space="preserve"> PAGEREF _Toc3046 \h </w:instrText>
        </w:r>
        <w:r>
          <w:fldChar w:fldCharType="separate"/>
        </w:r>
        <w:r>
          <w:t>18</w:t>
        </w:r>
        <w:r>
          <w:fldChar w:fldCharType="end"/>
        </w:r>
      </w:hyperlink>
    </w:p>
    <w:p>
      <w:pPr>
        <w:pStyle w:val="TOC2"/>
        <w:tabs>
          <w:tab w:val="right" w:leader="dot" w:pos="8306"/>
        </w:tabs>
      </w:pPr>
      <w:hyperlink w:anchor="_Toc18225" w:history="1">
        <w:r>
          <w:rPr>
            <w:rFonts w:ascii="仿宋" w:eastAsia="仿宋" w:hAnsi="仿宋" w:cs="仿宋" w:hint="eastAsia"/>
            <w:lang w:eastAsia="zh-CN"/>
          </w:rPr>
          <w:t>(九)、社会影响评估</w:t>
        </w:r>
        <w:r>
          <w:tab/>
        </w:r>
        <w:r>
          <w:fldChar w:fldCharType="begin"/>
        </w:r>
        <w:r>
          <w:instrText xml:space="preserve"> PAGEREF _Toc18225 \h </w:instrText>
        </w:r>
        <w:r>
          <w:fldChar w:fldCharType="separate"/>
        </w:r>
        <w:r>
          <w:t>20</w:t>
        </w:r>
        <w:r>
          <w:fldChar w:fldCharType="end"/>
        </w:r>
      </w:hyperlink>
    </w:p>
    <w:p>
      <w:pPr>
        <w:pStyle w:val="TOC1"/>
        <w:tabs>
          <w:tab w:val="right" w:leader="dot" w:pos="8306"/>
        </w:tabs>
      </w:pPr>
      <w:hyperlink w:anchor="_Toc20966" w:history="1">
        <w:r>
          <w:rPr>
            <w:rFonts w:ascii="仿宋" w:eastAsia="仿宋" w:hAnsi="仿宋" w:cs="仿宋" w:hint="eastAsia"/>
            <w:lang w:eastAsia="zh-CN"/>
          </w:rPr>
          <w:t>三、发展规划、产业政策和行业准入分析</w:t>
        </w:r>
        <w:r>
          <w:tab/>
        </w:r>
        <w:r>
          <w:fldChar w:fldCharType="begin"/>
        </w:r>
        <w:r>
          <w:instrText xml:space="preserve"> PAGEREF _Toc20966 \h </w:instrText>
        </w:r>
        <w:r>
          <w:fldChar w:fldCharType="separate"/>
        </w:r>
        <w:r>
          <w:t>22</w:t>
        </w:r>
        <w:r>
          <w:fldChar w:fldCharType="end"/>
        </w:r>
      </w:hyperlink>
    </w:p>
    <w:p>
      <w:pPr>
        <w:pStyle w:val="TOC2"/>
        <w:tabs>
          <w:tab w:val="right" w:leader="dot" w:pos="8306"/>
        </w:tabs>
      </w:pPr>
      <w:hyperlink w:anchor="_Toc16823" w:history="1">
        <w:r>
          <w:rPr>
            <w:rFonts w:ascii="仿宋" w:eastAsia="仿宋" w:hAnsi="仿宋" w:cs="仿宋" w:hint="eastAsia"/>
            <w:lang w:eastAsia="zh-CN"/>
          </w:rPr>
          <w:t>(一)、发展规划分析</w:t>
        </w:r>
        <w:r>
          <w:tab/>
        </w:r>
        <w:r>
          <w:fldChar w:fldCharType="begin"/>
        </w:r>
        <w:r>
          <w:instrText xml:space="preserve"> PAGEREF _Toc16823 \h </w:instrText>
        </w:r>
        <w:r>
          <w:fldChar w:fldCharType="separate"/>
        </w:r>
        <w:r>
          <w:t>22</w:t>
        </w:r>
        <w:r>
          <w:fldChar w:fldCharType="end"/>
        </w:r>
      </w:hyperlink>
    </w:p>
    <w:p>
      <w:pPr>
        <w:pStyle w:val="TOC2"/>
        <w:tabs>
          <w:tab w:val="right" w:leader="dot" w:pos="8306"/>
        </w:tabs>
      </w:pPr>
      <w:hyperlink w:anchor="_Toc12648" w:history="1">
        <w:r>
          <w:rPr>
            <w:rFonts w:ascii="仿宋" w:eastAsia="仿宋" w:hAnsi="仿宋" w:cs="仿宋" w:hint="eastAsia"/>
            <w:lang w:eastAsia="zh-CN"/>
          </w:rPr>
          <w:t>(二)、产业政策分析</w:t>
        </w:r>
        <w:r>
          <w:tab/>
        </w:r>
        <w:r>
          <w:fldChar w:fldCharType="begin"/>
        </w:r>
        <w:r>
          <w:instrText xml:space="preserve"> PAGEREF _Toc12648 \h </w:instrText>
        </w:r>
        <w:r>
          <w:fldChar w:fldCharType="separate"/>
        </w:r>
        <w:r>
          <w:t>23</w:t>
        </w:r>
        <w:r>
          <w:fldChar w:fldCharType="end"/>
        </w:r>
      </w:hyperlink>
    </w:p>
    <w:p>
      <w:pPr>
        <w:pStyle w:val="TOC2"/>
        <w:tabs>
          <w:tab w:val="right" w:leader="dot" w:pos="8306"/>
        </w:tabs>
      </w:pPr>
      <w:hyperlink w:anchor="_Toc6170" w:history="1">
        <w:r>
          <w:rPr>
            <w:rFonts w:ascii="仿宋" w:eastAsia="仿宋" w:hAnsi="仿宋" w:cs="仿宋" w:hint="eastAsia"/>
            <w:lang w:eastAsia="zh-CN"/>
          </w:rPr>
          <w:t>(三)、行业准入分析</w:t>
        </w:r>
        <w:r>
          <w:tab/>
        </w:r>
        <w:r>
          <w:fldChar w:fldCharType="begin"/>
        </w:r>
        <w:r>
          <w:instrText xml:space="preserve"> PAGEREF _Toc6170 \h </w:instrText>
        </w:r>
        <w:r>
          <w:fldChar w:fldCharType="separate"/>
        </w:r>
        <w:r>
          <w:t>25</w:t>
        </w:r>
        <w:r>
          <w:fldChar w:fldCharType="end"/>
        </w:r>
      </w:hyperlink>
    </w:p>
    <w:p>
      <w:pPr>
        <w:pStyle w:val="TOC1"/>
        <w:tabs>
          <w:tab w:val="right" w:leader="dot" w:pos="8306"/>
        </w:tabs>
      </w:pPr>
      <w:hyperlink w:anchor="_Toc10528" w:history="1">
        <w:r>
          <w:rPr>
            <w:rFonts w:ascii="仿宋" w:eastAsia="仿宋" w:hAnsi="仿宋" w:cs="仿宋" w:hint="eastAsia"/>
            <w:lang w:eastAsia="zh-CN"/>
          </w:rPr>
          <w:t>四、环境和生态影响分析</w:t>
        </w:r>
        <w:r>
          <w:tab/>
        </w:r>
        <w:r>
          <w:fldChar w:fldCharType="begin"/>
        </w:r>
        <w:r>
          <w:instrText xml:space="preserve"> PAGEREF _Toc10528 \h </w:instrText>
        </w:r>
        <w:r>
          <w:fldChar w:fldCharType="separate"/>
        </w:r>
        <w:r>
          <w:t>26</w:t>
        </w:r>
        <w:r>
          <w:fldChar w:fldCharType="end"/>
        </w:r>
      </w:hyperlink>
    </w:p>
    <w:p>
      <w:pPr>
        <w:pStyle w:val="TOC2"/>
        <w:tabs>
          <w:tab w:val="right" w:leader="dot" w:pos="8306"/>
        </w:tabs>
      </w:pPr>
      <w:hyperlink w:anchor="_Toc13164" w:history="1">
        <w:r>
          <w:rPr>
            <w:rFonts w:ascii="仿宋" w:eastAsia="仿宋" w:hAnsi="仿宋" w:cs="仿宋" w:hint="eastAsia"/>
            <w:lang w:eastAsia="zh-CN"/>
          </w:rPr>
          <w:t>(一)、环境和生态现状</w:t>
        </w:r>
        <w:r>
          <w:tab/>
        </w:r>
        <w:r>
          <w:fldChar w:fldCharType="begin"/>
        </w:r>
        <w:r>
          <w:instrText xml:space="preserve"> PAGEREF _Toc13164 \h </w:instrText>
        </w:r>
        <w:r>
          <w:fldChar w:fldCharType="separate"/>
        </w:r>
        <w:r>
          <w:t>26</w:t>
        </w:r>
        <w:r>
          <w:fldChar w:fldCharType="end"/>
        </w:r>
      </w:hyperlink>
    </w:p>
    <w:p>
      <w:pPr>
        <w:pStyle w:val="TOC2"/>
        <w:tabs>
          <w:tab w:val="right" w:leader="dot" w:pos="8306"/>
        </w:tabs>
      </w:pPr>
      <w:hyperlink w:anchor="_Toc30303" w:history="1">
        <w:r>
          <w:rPr>
            <w:rFonts w:ascii="仿宋" w:eastAsia="仿宋" w:hAnsi="仿宋" w:cs="仿宋" w:hint="eastAsia"/>
            <w:lang w:eastAsia="zh-CN"/>
          </w:rPr>
          <w:t>(二)、生态环境影响分析</w:t>
        </w:r>
        <w:r>
          <w:tab/>
        </w:r>
        <w:r>
          <w:fldChar w:fldCharType="begin"/>
        </w:r>
        <w:r>
          <w:instrText xml:space="preserve"> PAGEREF _Toc30303 \h </w:instrText>
        </w:r>
        <w:r>
          <w:fldChar w:fldCharType="separate"/>
        </w:r>
        <w:r>
          <w:t>28</w:t>
        </w:r>
        <w:r>
          <w:fldChar w:fldCharType="end"/>
        </w:r>
      </w:hyperlink>
    </w:p>
    <w:p>
      <w:pPr>
        <w:pStyle w:val="TOC2"/>
        <w:tabs>
          <w:tab w:val="right" w:leader="dot" w:pos="8306"/>
        </w:tabs>
      </w:pPr>
      <w:hyperlink w:anchor="_Toc31282" w:history="1">
        <w:r>
          <w:rPr>
            <w:rFonts w:ascii="仿宋" w:eastAsia="仿宋" w:hAnsi="仿宋" w:cs="仿宋" w:hint="eastAsia"/>
            <w:lang w:eastAsia="zh-CN"/>
          </w:rPr>
          <w:t>(三)、生态环境保护措施</w:t>
        </w:r>
        <w:r>
          <w:tab/>
        </w:r>
        <w:r>
          <w:fldChar w:fldCharType="begin"/>
        </w:r>
        <w:r>
          <w:instrText xml:space="preserve"> PAGEREF _Toc31282 \h </w:instrText>
        </w:r>
        <w:r>
          <w:fldChar w:fldCharType="separate"/>
        </w:r>
        <w:r>
          <w:t>29</w:t>
        </w:r>
        <w:r>
          <w:fldChar w:fldCharType="end"/>
        </w:r>
      </w:hyperlink>
    </w:p>
    <w:p>
      <w:pPr>
        <w:pStyle w:val="TOC2"/>
        <w:tabs>
          <w:tab w:val="right" w:leader="dot" w:pos="8306"/>
        </w:tabs>
      </w:pPr>
      <w:hyperlink w:anchor="_Toc29220" w:history="1">
        <w:r>
          <w:rPr>
            <w:rFonts w:ascii="仿宋" w:eastAsia="仿宋" w:hAnsi="仿宋" w:cs="仿宋" w:hint="eastAsia"/>
            <w:lang w:eastAsia="zh-CN"/>
          </w:rPr>
          <w:t>(四)、地质灾害影响分析</w:t>
        </w:r>
        <w:r>
          <w:tab/>
        </w:r>
        <w:r>
          <w:fldChar w:fldCharType="begin"/>
        </w:r>
        <w:r>
          <w:instrText xml:space="preserve"> PAGEREF _Toc29220 \h </w:instrText>
        </w:r>
        <w:r>
          <w:fldChar w:fldCharType="separate"/>
        </w:r>
        <w:r>
          <w:t>31</w:t>
        </w:r>
        <w:r>
          <w:fldChar w:fldCharType="end"/>
        </w:r>
      </w:hyperlink>
    </w:p>
    <w:p>
      <w:pPr>
        <w:pStyle w:val="TOC2"/>
        <w:tabs>
          <w:tab w:val="right" w:leader="dot" w:pos="8306"/>
        </w:tabs>
      </w:pPr>
      <w:hyperlink w:anchor="_Toc951" w:history="1">
        <w:r>
          <w:rPr>
            <w:rFonts w:ascii="仿宋" w:eastAsia="仿宋" w:hAnsi="仿宋" w:cs="仿宋" w:hint="eastAsia"/>
            <w:lang w:eastAsia="zh-CN"/>
          </w:rPr>
          <w:t>(五)、特殊环境影响</w:t>
        </w:r>
        <w:r>
          <w:tab/>
        </w:r>
        <w:r>
          <w:fldChar w:fldCharType="begin"/>
        </w:r>
        <w:r>
          <w:instrText xml:space="preserve"> PAGEREF _Toc951 \h </w:instrText>
        </w:r>
        <w:r>
          <w:fldChar w:fldCharType="separate"/>
        </w:r>
        <w:r>
          <w:t>32</w:t>
        </w:r>
        <w:r>
          <w:fldChar w:fldCharType="end"/>
        </w:r>
      </w:hyperlink>
    </w:p>
    <w:p>
      <w:pPr>
        <w:pStyle w:val="TOC1"/>
        <w:tabs>
          <w:tab w:val="right" w:leader="dot" w:pos="8306"/>
        </w:tabs>
      </w:pPr>
      <w:hyperlink w:anchor="_Toc6069" w:history="1">
        <w:r>
          <w:rPr>
            <w:rFonts w:ascii="仿宋" w:eastAsia="仿宋" w:hAnsi="仿宋" w:cs="仿宋" w:hint="eastAsia"/>
            <w:lang w:eastAsia="zh-CN"/>
          </w:rPr>
          <w:t>五、项目监理与质量保证</w:t>
        </w:r>
        <w:r>
          <w:tab/>
        </w:r>
        <w:r>
          <w:fldChar w:fldCharType="begin"/>
        </w:r>
        <w:r>
          <w:instrText xml:space="preserve"> PAGEREF _Toc6069 \h </w:instrText>
        </w:r>
        <w:r>
          <w:fldChar w:fldCharType="separate"/>
        </w:r>
        <w:r>
          <w:t>33</w:t>
        </w:r>
        <w:r>
          <w:fldChar w:fldCharType="end"/>
        </w:r>
      </w:hyperlink>
    </w:p>
    <w:p>
      <w:pPr>
        <w:pStyle w:val="TOC2"/>
        <w:tabs>
          <w:tab w:val="right" w:leader="dot" w:pos="8306"/>
        </w:tabs>
      </w:pPr>
      <w:hyperlink w:anchor="_Toc8903" w:history="1">
        <w:r>
          <w:rPr>
            <w:rFonts w:ascii="仿宋" w:eastAsia="仿宋" w:hAnsi="仿宋" w:cs="仿宋" w:hint="eastAsia"/>
            <w:lang w:eastAsia="zh-CN"/>
          </w:rPr>
          <w:t>(一)、监理体系构建</w:t>
        </w:r>
        <w:r>
          <w:tab/>
        </w:r>
        <w:r>
          <w:fldChar w:fldCharType="begin"/>
        </w:r>
        <w:r>
          <w:instrText xml:space="preserve"> PAGEREF _Toc8903 \h </w:instrText>
        </w:r>
        <w:r>
          <w:fldChar w:fldCharType="separate"/>
        </w:r>
        <w:r>
          <w:t>33</w:t>
        </w:r>
        <w:r>
          <w:fldChar w:fldCharType="end"/>
        </w:r>
      </w:hyperlink>
    </w:p>
    <w:p>
      <w:pPr>
        <w:pStyle w:val="TOC2"/>
        <w:tabs>
          <w:tab w:val="right" w:leader="dot" w:pos="8306"/>
        </w:tabs>
      </w:pPr>
      <w:hyperlink w:anchor="_Toc2269" w:history="1">
        <w:r>
          <w:rPr>
            <w:rFonts w:ascii="仿宋" w:eastAsia="仿宋" w:hAnsi="仿宋" w:cs="仿宋" w:hint="eastAsia"/>
            <w:lang w:eastAsia="zh-CN"/>
          </w:rPr>
          <w:t>(二)、质量保证体系实施</w:t>
        </w:r>
        <w:r>
          <w:tab/>
        </w:r>
        <w:r>
          <w:fldChar w:fldCharType="begin"/>
        </w:r>
        <w:r>
          <w:instrText xml:space="preserve"> PAGEREF _Toc2269 \h </w:instrText>
        </w:r>
        <w:r>
          <w:fldChar w:fldCharType="separate"/>
        </w:r>
        <w:r>
          <w:t>34</w:t>
        </w:r>
        <w:r>
          <w:fldChar w:fldCharType="end"/>
        </w:r>
      </w:hyperlink>
    </w:p>
    <w:p>
      <w:pPr>
        <w:pStyle w:val="TOC2"/>
        <w:tabs>
          <w:tab w:val="right" w:leader="dot" w:pos="8306"/>
        </w:tabs>
      </w:pPr>
      <w:hyperlink w:anchor="_Toc27498" w:history="1">
        <w:r>
          <w:rPr>
            <w:rFonts w:ascii="仿宋" w:eastAsia="仿宋" w:hAnsi="仿宋" w:cs="仿宋" w:hint="eastAsia"/>
            <w:lang w:eastAsia="zh-CN"/>
          </w:rPr>
          <w:t>(三)、监理与质量控制流程</w:t>
        </w:r>
        <w:r>
          <w:tab/>
        </w:r>
        <w:r>
          <w:fldChar w:fldCharType="begin"/>
        </w:r>
        <w:r>
          <w:instrText xml:space="preserve"> PAGEREF _Toc27498 \h </w:instrText>
        </w:r>
        <w:r>
          <w:fldChar w:fldCharType="separate"/>
        </w:r>
        <w:r>
          <w:t>35</w:t>
        </w:r>
        <w:r>
          <w:fldChar w:fldCharType="end"/>
        </w:r>
      </w:hyperlink>
    </w:p>
    <w:p>
      <w:pPr>
        <w:pStyle w:val="TOC1"/>
        <w:tabs>
          <w:tab w:val="right" w:leader="dot" w:pos="8306"/>
        </w:tabs>
      </w:pPr>
      <w:hyperlink w:anchor="_Toc17733" w:history="1">
        <w:r>
          <w:rPr>
            <w:rFonts w:ascii="仿宋" w:eastAsia="仿宋" w:hAnsi="仿宋" w:cs="仿宋" w:hint="eastAsia"/>
            <w:lang w:eastAsia="zh-CN"/>
          </w:rPr>
          <w:t>六、背景、必要性分析</w:t>
        </w:r>
        <w:r>
          <w:tab/>
        </w:r>
        <w:r>
          <w:fldChar w:fldCharType="begin"/>
        </w:r>
        <w:r>
          <w:instrText xml:space="preserve"> PAGEREF _Toc17733 \h </w:instrText>
        </w:r>
        <w:r>
          <w:fldChar w:fldCharType="separate"/>
        </w:r>
        <w:r>
          <w:t>35</w:t>
        </w:r>
        <w:r>
          <w:fldChar w:fldCharType="end"/>
        </w:r>
      </w:hyperlink>
    </w:p>
    <w:p>
      <w:pPr>
        <w:pStyle w:val="TOC2"/>
        <w:tabs>
          <w:tab w:val="right" w:leader="dot" w:pos="8306"/>
        </w:tabs>
      </w:pPr>
      <w:hyperlink w:anchor="_Toc13149" w:history="1">
        <w:r>
          <w:rPr>
            <w:rFonts w:ascii="仿宋" w:eastAsia="仿宋" w:hAnsi="仿宋" w:cs="仿宋" w:hint="eastAsia"/>
            <w:lang w:eastAsia="zh-CN"/>
          </w:rPr>
          <w:t>(一)、项目建设背景</w:t>
        </w:r>
        <w:r>
          <w:tab/>
        </w:r>
        <w:r>
          <w:fldChar w:fldCharType="begin"/>
        </w:r>
        <w:r>
          <w:instrText xml:space="preserve"> PAGEREF _Toc13149 \h </w:instrText>
        </w:r>
        <w:r>
          <w:fldChar w:fldCharType="separate"/>
        </w:r>
        <w:r>
          <w:t>35</w:t>
        </w:r>
        <w:r>
          <w:fldChar w:fldCharType="end"/>
        </w:r>
      </w:hyperlink>
    </w:p>
    <w:p>
      <w:pPr>
        <w:pStyle w:val="TOC2"/>
        <w:tabs>
          <w:tab w:val="right" w:leader="dot" w:pos="8306"/>
        </w:tabs>
      </w:pPr>
      <w:hyperlink w:anchor="_Toc13707" w:history="1">
        <w:r>
          <w:rPr>
            <w:rFonts w:ascii="仿宋" w:eastAsia="仿宋" w:hAnsi="仿宋" w:cs="仿宋" w:hint="eastAsia"/>
            <w:lang w:eastAsia="zh-CN"/>
          </w:rPr>
          <w:t>(二)、必要性分析</w:t>
        </w:r>
        <w:r>
          <w:tab/>
        </w:r>
        <w:r>
          <w:fldChar w:fldCharType="begin"/>
        </w:r>
        <w:r>
          <w:instrText xml:space="preserve"> PAGEREF _Toc13707 \h </w:instrText>
        </w:r>
        <w:r>
          <w:fldChar w:fldCharType="separate"/>
        </w:r>
        <w:r>
          <w:t>36</w:t>
        </w:r>
        <w:r>
          <w:fldChar w:fldCharType="end"/>
        </w:r>
      </w:hyperlink>
    </w:p>
    <w:p>
      <w:pPr>
        <w:pStyle w:val="TOC2"/>
        <w:tabs>
          <w:tab w:val="right" w:leader="dot" w:pos="8306"/>
        </w:tabs>
      </w:pPr>
      <w:hyperlink w:anchor="_Toc19282" w:history="1">
        <w:r>
          <w:rPr>
            <w:rFonts w:ascii="仿宋" w:eastAsia="仿宋" w:hAnsi="仿宋" w:cs="仿宋" w:hint="eastAsia"/>
            <w:lang w:eastAsia="zh-CN"/>
          </w:rPr>
          <w:t>(三)、项目建设有利条件</w:t>
        </w:r>
        <w:r>
          <w:tab/>
        </w:r>
        <w:r>
          <w:fldChar w:fldCharType="begin"/>
        </w:r>
        <w:r>
          <w:instrText xml:space="preserve"> PAGEREF _Toc19282 \h </w:instrText>
        </w:r>
        <w:r>
          <w:fldChar w:fldCharType="separate"/>
        </w:r>
        <w:r>
          <w:t>38</w:t>
        </w:r>
        <w:r>
          <w:fldChar w:fldCharType="end"/>
        </w:r>
      </w:hyperlink>
    </w:p>
    <w:p>
      <w:pPr>
        <w:pStyle w:val="TOC1"/>
        <w:tabs>
          <w:tab w:val="right" w:leader="dot" w:pos="8306"/>
        </w:tabs>
      </w:pPr>
      <w:hyperlink w:anchor="_Toc28665" w:history="1">
        <w:r>
          <w:rPr>
            <w:rFonts w:ascii="仿宋" w:eastAsia="仿宋" w:hAnsi="仿宋" w:cs="仿宋" w:hint="eastAsia"/>
            <w:lang w:eastAsia="zh-CN"/>
          </w:rPr>
          <w:t>七、安全与应急管理</w:t>
        </w:r>
        <w:r>
          <w:tab/>
        </w:r>
        <w:r>
          <w:fldChar w:fldCharType="begin"/>
        </w:r>
        <w:r>
          <w:instrText xml:space="preserve"> PAGEREF _Toc28665 \h </w:instrText>
        </w:r>
        <w:r>
          <w:fldChar w:fldCharType="separate"/>
        </w:r>
        <w:r>
          <w:t>39</w:t>
        </w:r>
        <w:r>
          <w:fldChar w:fldCharType="end"/>
        </w:r>
      </w:hyperlink>
    </w:p>
    <w:p>
      <w:pPr>
        <w:pStyle w:val="TOC2"/>
        <w:tabs>
          <w:tab w:val="right" w:leader="dot" w:pos="8306"/>
        </w:tabs>
      </w:pPr>
      <w:hyperlink w:anchor="_Toc24389" w:history="1">
        <w:r>
          <w:rPr>
            <w:rFonts w:ascii="仿宋" w:eastAsia="仿宋" w:hAnsi="仿宋" w:cs="仿宋" w:hint="eastAsia"/>
            <w:lang w:eastAsia="zh-CN"/>
          </w:rPr>
          <w:t>(一)、安全生产管理</w:t>
        </w:r>
        <w:r>
          <w:tab/>
        </w:r>
        <w:r>
          <w:fldChar w:fldCharType="begin"/>
        </w:r>
        <w:r>
          <w:instrText xml:space="preserve"> PAGEREF _Toc24389 \h </w:instrText>
        </w:r>
        <w:r>
          <w:fldChar w:fldCharType="separate"/>
        </w:r>
        <w:r>
          <w:t>39</w:t>
        </w:r>
        <w:r>
          <w:fldChar w:fldCharType="end"/>
        </w:r>
      </w:hyperlink>
    </w:p>
    <w:p>
      <w:pPr>
        <w:pStyle w:val="TOC2"/>
        <w:tabs>
          <w:tab w:val="right" w:leader="dot" w:pos="8306"/>
        </w:tabs>
      </w:pPr>
      <w:hyperlink w:anchor="_Toc3083" w:history="1">
        <w:r>
          <w:rPr>
            <w:rFonts w:ascii="仿宋" w:eastAsia="仿宋" w:hAnsi="仿宋" w:cs="仿宋" w:hint="eastAsia"/>
            <w:lang w:eastAsia="zh-CN"/>
          </w:rPr>
          <w:t>(二)、应急预案与响应</w:t>
        </w:r>
        <w:r>
          <w:tab/>
        </w:r>
        <w:r>
          <w:fldChar w:fldCharType="begin"/>
        </w:r>
        <w:r>
          <w:instrText xml:space="preserve"> PAGEREF _Toc3083 \h </w:instrText>
        </w:r>
        <w:r>
          <w:fldChar w:fldCharType="separate"/>
        </w:r>
        <w:r>
          <w:t>41</w:t>
        </w:r>
        <w:r>
          <w:fldChar w:fldCharType="end"/>
        </w:r>
      </w:hyperlink>
    </w:p>
    <w:p>
      <w:pPr>
        <w:pStyle w:val="TOC1"/>
        <w:tabs>
          <w:tab w:val="right" w:leader="dot" w:pos="8306"/>
        </w:tabs>
      </w:pPr>
      <w:hyperlink w:anchor="_Toc7784" w:history="1">
        <w:r>
          <w:rPr>
            <w:rFonts w:ascii="仿宋" w:eastAsia="仿宋" w:hAnsi="仿宋" w:cs="仿宋" w:hint="eastAsia"/>
            <w:lang w:eastAsia="zh-CN"/>
          </w:rPr>
          <w:t>八、环境保护与绿色发展</w:t>
        </w:r>
        <w:r>
          <w:tab/>
        </w:r>
        <w:r>
          <w:fldChar w:fldCharType="begin"/>
        </w:r>
        <w:r>
          <w:instrText xml:space="preserve"> PAGEREF _Toc7784 \h </w:instrText>
        </w:r>
        <w:r>
          <w:fldChar w:fldCharType="separate"/>
        </w:r>
        <w:r>
          <w:t>43</w:t>
        </w:r>
        <w:r>
          <w:fldChar w:fldCharType="end"/>
        </w:r>
      </w:hyperlink>
    </w:p>
    <w:p>
      <w:pPr>
        <w:pStyle w:val="TOC2"/>
        <w:tabs>
          <w:tab w:val="right" w:leader="dot" w:pos="8306"/>
        </w:tabs>
      </w:pPr>
      <w:hyperlink w:anchor="_Toc17199" w:history="1">
        <w:r>
          <w:rPr>
            <w:rFonts w:ascii="仿宋" w:eastAsia="仿宋" w:hAnsi="仿宋" w:cs="仿宋" w:hint="eastAsia"/>
            <w:lang w:eastAsia="zh-CN"/>
          </w:rPr>
          <w:t>(一)、环境保护措施</w:t>
        </w:r>
        <w:r>
          <w:tab/>
        </w:r>
        <w:r>
          <w:fldChar w:fldCharType="begin"/>
        </w:r>
        <w:r>
          <w:instrText xml:space="preserve"> PAGEREF _Toc17199 \h </w:instrText>
        </w:r>
        <w:r>
          <w:fldChar w:fldCharType="separate"/>
        </w:r>
        <w:r>
          <w:t>43</w:t>
        </w:r>
        <w:r>
          <w:fldChar w:fldCharType="end"/>
        </w:r>
      </w:hyperlink>
    </w:p>
    <w:p>
      <w:pPr>
        <w:pStyle w:val="TOC2"/>
        <w:tabs>
          <w:tab w:val="right" w:leader="dot" w:pos="8306"/>
        </w:tabs>
      </w:pPr>
      <w:hyperlink w:anchor="_Toc3953" w:history="1">
        <w:r>
          <w:rPr>
            <w:rFonts w:ascii="仿宋" w:eastAsia="仿宋" w:hAnsi="仿宋" w:cs="仿宋" w:hint="eastAsia"/>
            <w:lang w:eastAsia="zh-CN"/>
          </w:rPr>
          <w:t>(二)、绿色发展与可持续发展策略</w:t>
        </w:r>
        <w:r>
          <w:tab/>
        </w:r>
        <w:r>
          <w:fldChar w:fldCharType="begin"/>
        </w:r>
        <w:r>
          <w:instrText xml:space="preserve"> PAGEREF _Toc3953 \h </w:instrText>
        </w:r>
        <w:r>
          <w:fldChar w:fldCharType="separate"/>
        </w:r>
        <w:r>
          <w:t>44</w:t>
        </w:r>
        <w:r>
          <w:fldChar w:fldCharType="end"/>
        </w:r>
      </w:hyperlink>
    </w:p>
    <w:p>
      <w:pPr>
        <w:pStyle w:val="TOC1"/>
        <w:tabs>
          <w:tab w:val="right" w:leader="dot" w:pos="8306"/>
        </w:tabs>
      </w:pPr>
      <w:hyperlink w:anchor="_Toc20569" w:history="1">
        <w:r>
          <w:rPr>
            <w:rFonts w:ascii="仿宋" w:eastAsia="仿宋" w:hAnsi="仿宋" w:cs="仿宋" w:hint="eastAsia"/>
            <w:lang w:eastAsia="zh-CN"/>
          </w:rPr>
          <w:t>九、土地利用与规划方案</w:t>
        </w:r>
        <w:r>
          <w:tab/>
        </w:r>
        <w:r>
          <w:fldChar w:fldCharType="begin"/>
        </w:r>
        <w:r>
          <w:instrText xml:space="preserve"> PAGEREF _Toc20569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27" w:history="1">
        <w:r>
          <w:rPr>
            <w:rFonts w:ascii="仿宋" w:eastAsia="仿宋" w:hAnsi="仿宋" w:cs="仿宋" w:hint="eastAsia"/>
            <w:lang w:eastAsia="zh-CN"/>
          </w:rPr>
          <w:t>(一)、项目用地情况分析</w:t>
        </w:r>
        <w:r>
          <w:tab/>
        </w:r>
        <w:r>
          <w:fldChar w:fldCharType="begin"/>
        </w:r>
        <w:r>
          <w:instrText xml:space="preserve"> PAGEREF _Toc23627 \h </w:instrText>
        </w:r>
        <w:r>
          <w:fldChar w:fldCharType="separate"/>
        </w:r>
        <w:r>
          <w:t>46</w:t>
        </w:r>
        <w:r>
          <w:fldChar w:fldCharType="end"/>
        </w:r>
      </w:hyperlink>
    </w:p>
    <w:p>
      <w:pPr>
        <w:pStyle w:val="TOC2"/>
        <w:tabs>
          <w:tab w:val="right" w:leader="dot" w:pos="8306"/>
        </w:tabs>
      </w:pPr>
      <w:hyperlink w:anchor="_Toc19810" w:history="1">
        <w:r>
          <w:rPr>
            <w:rFonts w:ascii="仿宋" w:eastAsia="仿宋" w:hAnsi="仿宋" w:cs="仿宋" w:hint="eastAsia"/>
            <w:lang w:eastAsia="zh-CN"/>
          </w:rPr>
          <w:t>(二)、土地利用规划方案</w:t>
        </w:r>
        <w:r>
          <w:tab/>
        </w:r>
        <w:r>
          <w:fldChar w:fldCharType="begin"/>
        </w:r>
        <w:r>
          <w:instrText xml:space="preserve"> PAGEREF _Toc19810 \h </w:instrText>
        </w:r>
        <w:r>
          <w:fldChar w:fldCharType="separate"/>
        </w:r>
        <w:r>
          <w:t>47</w:t>
        </w:r>
        <w:r>
          <w:fldChar w:fldCharType="end"/>
        </w:r>
      </w:hyperlink>
    </w:p>
    <w:p>
      <w:pPr>
        <w:pStyle w:val="TOC1"/>
        <w:tabs>
          <w:tab w:val="right" w:leader="dot" w:pos="8306"/>
        </w:tabs>
      </w:pPr>
      <w:hyperlink w:anchor="_Toc30854" w:history="1">
        <w:r>
          <w:rPr>
            <w:rFonts w:ascii="仿宋" w:eastAsia="仿宋" w:hAnsi="仿宋" w:cs="仿宋" w:hint="eastAsia"/>
            <w:lang w:eastAsia="zh-CN"/>
          </w:rPr>
          <w:t>十、环境保护与治理方案</w:t>
        </w:r>
        <w:r>
          <w:tab/>
        </w:r>
        <w:r>
          <w:fldChar w:fldCharType="begin"/>
        </w:r>
        <w:r>
          <w:instrText xml:space="preserve"> PAGEREF _Toc30854 \h </w:instrText>
        </w:r>
        <w:r>
          <w:fldChar w:fldCharType="separate"/>
        </w:r>
        <w:r>
          <w:t>48</w:t>
        </w:r>
        <w:r>
          <w:fldChar w:fldCharType="end"/>
        </w:r>
      </w:hyperlink>
    </w:p>
    <w:p>
      <w:pPr>
        <w:pStyle w:val="TOC2"/>
        <w:tabs>
          <w:tab w:val="right" w:leader="dot" w:pos="8306"/>
        </w:tabs>
      </w:pPr>
      <w:hyperlink w:anchor="_Toc1107" w:history="1">
        <w:r>
          <w:rPr>
            <w:rFonts w:ascii="仿宋" w:eastAsia="仿宋" w:hAnsi="仿宋" w:cs="仿宋" w:hint="eastAsia"/>
            <w:lang w:eastAsia="zh-CN"/>
          </w:rPr>
          <w:t>(一)、项目环境影响评估</w:t>
        </w:r>
        <w:r>
          <w:tab/>
        </w:r>
        <w:r>
          <w:fldChar w:fldCharType="begin"/>
        </w:r>
        <w:r>
          <w:instrText xml:space="preserve"> PAGEREF _Toc1107 \h </w:instrText>
        </w:r>
        <w:r>
          <w:fldChar w:fldCharType="separate"/>
        </w:r>
        <w:r>
          <w:t>48</w:t>
        </w:r>
        <w:r>
          <w:fldChar w:fldCharType="end"/>
        </w:r>
      </w:hyperlink>
    </w:p>
    <w:p>
      <w:pPr>
        <w:pStyle w:val="TOC2"/>
        <w:tabs>
          <w:tab w:val="right" w:leader="dot" w:pos="8306"/>
        </w:tabs>
      </w:pPr>
      <w:hyperlink w:anchor="_Toc24558" w:history="1">
        <w:r>
          <w:rPr>
            <w:rFonts w:ascii="仿宋" w:eastAsia="仿宋" w:hAnsi="仿宋" w:cs="仿宋" w:hint="eastAsia"/>
            <w:lang w:eastAsia="zh-CN"/>
          </w:rPr>
          <w:t>(二)、环境保护措施与治理方案</w:t>
        </w:r>
        <w:r>
          <w:tab/>
        </w:r>
        <w:r>
          <w:fldChar w:fldCharType="begin"/>
        </w:r>
        <w:r>
          <w:instrText xml:space="preserve"> PAGEREF _Toc24558 \h </w:instrText>
        </w:r>
        <w:r>
          <w:fldChar w:fldCharType="separate"/>
        </w:r>
        <w:r>
          <w:t>48</w:t>
        </w:r>
        <w:r>
          <w:fldChar w:fldCharType="end"/>
        </w:r>
      </w:hyperlink>
    </w:p>
    <w:p>
      <w:pPr>
        <w:pStyle w:val="TOC1"/>
        <w:tabs>
          <w:tab w:val="right" w:leader="dot" w:pos="8306"/>
        </w:tabs>
      </w:pPr>
      <w:hyperlink w:anchor="_Toc7174" w:history="1">
        <w:r>
          <w:rPr>
            <w:rFonts w:ascii="仿宋" w:eastAsia="仿宋" w:hAnsi="仿宋" w:cs="仿宋" w:hint="eastAsia"/>
            <w:lang w:eastAsia="zh-CN"/>
          </w:rPr>
          <w:t>十一、技术创新与产业升级</w:t>
        </w:r>
        <w:r>
          <w:tab/>
        </w:r>
        <w:r>
          <w:fldChar w:fldCharType="begin"/>
        </w:r>
        <w:r>
          <w:instrText xml:space="preserve"> PAGEREF _Toc7174 \h </w:instrText>
        </w:r>
        <w:r>
          <w:fldChar w:fldCharType="separate"/>
        </w:r>
        <w:r>
          <w:t>49</w:t>
        </w:r>
        <w:r>
          <w:fldChar w:fldCharType="end"/>
        </w:r>
      </w:hyperlink>
    </w:p>
    <w:p>
      <w:pPr>
        <w:pStyle w:val="TOC2"/>
        <w:tabs>
          <w:tab w:val="right" w:leader="dot" w:pos="8306"/>
        </w:tabs>
      </w:pPr>
      <w:hyperlink w:anchor="_Toc22323" w:history="1">
        <w:r>
          <w:rPr>
            <w:rFonts w:ascii="仿宋" w:eastAsia="仿宋" w:hAnsi="仿宋" w:cs="仿宋" w:hint="eastAsia"/>
            <w:lang w:eastAsia="zh-CN"/>
          </w:rPr>
          <w:t>(一)、技术创新方向与目标</w:t>
        </w:r>
        <w:r>
          <w:tab/>
        </w:r>
        <w:r>
          <w:fldChar w:fldCharType="begin"/>
        </w:r>
        <w:r>
          <w:instrText xml:space="preserve"> PAGEREF _Toc22323 \h </w:instrText>
        </w:r>
        <w:r>
          <w:fldChar w:fldCharType="separate"/>
        </w:r>
        <w:r>
          <w:t>49</w:t>
        </w:r>
        <w:r>
          <w:fldChar w:fldCharType="end"/>
        </w:r>
      </w:hyperlink>
    </w:p>
    <w:p>
      <w:pPr>
        <w:pStyle w:val="TOC2"/>
        <w:tabs>
          <w:tab w:val="right" w:leader="dot" w:pos="8306"/>
        </w:tabs>
      </w:pPr>
      <w:hyperlink w:anchor="_Toc704" w:history="1">
        <w:r>
          <w:rPr>
            <w:rFonts w:ascii="仿宋" w:eastAsia="仿宋" w:hAnsi="仿宋" w:cs="仿宋" w:hint="eastAsia"/>
            <w:lang w:eastAsia="zh-CN"/>
          </w:rPr>
          <w:t>(二)、产业升级路径与措施</w:t>
        </w:r>
        <w:r>
          <w:tab/>
        </w:r>
        <w:r>
          <w:fldChar w:fldCharType="begin"/>
        </w:r>
        <w:r>
          <w:instrText xml:space="preserve"> PAGEREF _Toc704 \h </w:instrText>
        </w:r>
        <w:r>
          <w:fldChar w:fldCharType="separate"/>
        </w:r>
        <w:r>
          <w:t>50</w:t>
        </w:r>
        <w:r>
          <w:fldChar w:fldCharType="end"/>
        </w:r>
      </w:hyperlink>
    </w:p>
    <w:p>
      <w:pPr>
        <w:pStyle w:val="TOC1"/>
        <w:tabs>
          <w:tab w:val="right" w:leader="dot" w:pos="8306"/>
        </w:tabs>
      </w:pPr>
      <w:hyperlink w:anchor="_Toc9870" w:history="1">
        <w:r>
          <w:rPr>
            <w:rFonts w:ascii="仿宋" w:eastAsia="仿宋" w:hAnsi="仿宋" w:cs="仿宋" w:hint="eastAsia"/>
            <w:lang w:eastAsia="zh-CN"/>
          </w:rPr>
          <w:t>十二、项目变更管理</w:t>
        </w:r>
        <w:r>
          <w:tab/>
        </w:r>
        <w:r>
          <w:fldChar w:fldCharType="begin"/>
        </w:r>
        <w:r>
          <w:instrText xml:space="preserve"> PAGEREF _Toc9870 \h </w:instrText>
        </w:r>
        <w:r>
          <w:fldChar w:fldCharType="separate"/>
        </w:r>
        <w:r>
          <w:t>52</w:t>
        </w:r>
        <w:r>
          <w:fldChar w:fldCharType="end"/>
        </w:r>
      </w:hyperlink>
    </w:p>
    <w:p>
      <w:pPr>
        <w:pStyle w:val="TOC2"/>
        <w:tabs>
          <w:tab w:val="right" w:leader="dot" w:pos="8306"/>
        </w:tabs>
      </w:pPr>
      <w:hyperlink w:anchor="_Toc20147" w:history="1">
        <w:r>
          <w:rPr>
            <w:rFonts w:ascii="仿宋" w:eastAsia="仿宋" w:hAnsi="仿宋" w:cs="仿宋" w:hint="eastAsia"/>
            <w:lang w:eastAsia="zh-CN"/>
          </w:rPr>
          <w:t>(一)、变更控制流程</w:t>
        </w:r>
        <w:r>
          <w:tab/>
        </w:r>
        <w:r>
          <w:fldChar w:fldCharType="begin"/>
        </w:r>
        <w:r>
          <w:instrText xml:space="preserve"> PAGEREF _Toc20147 \h </w:instrText>
        </w:r>
        <w:r>
          <w:fldChar w:fldCharType="separate"/>
        </w:r>
        <w:r>
          <w:t>52</w:t>
        </w:r>
        <w:r>
          <w:fldChar w:fldCharType="end"/>
        </w:r>
      </w:hyperlink>
    </w:p>
    <w:p>
      <w:pPr>
        <w:pStyle w:val="TOC2"/>
        <w:tabs>
          <w:tab w:val="right" w:leader="dot" w:pos="8306"/>
        </w:tabs>
      </w:pPr>
      <w:hyperlink w:anchor="_Toc18114" w:history="1">
        <w:r>
          <w:rPr>
            <w:rFonts w:ascii="仿宋" w:eastAsia="仿宋" w:hAnsi="仿宋" w:cs="仿宋" w:hint="eastAsia"/>
            <w:lang w:eastAsia="zh-CN"/>
          </w:rPr>
          <w:t>(二)、影响评估与处理</w:t>
        </w:r>
        <w:r>
          <w:tab/>
        </w:r>
        <w:r>
          <w:fldChar w:fldCharType="begin"/>
        </w:r>
        <w:r>
          <w:instrText xml:space="preserve"> PAGEREF _Toc18114 \h </w:instrText>
        </w:r>
        <w:r>
          <w:fldChar w:fldCharType="separate"/>
        </w:r>
        <w:r>
          <w:t>52</w:t>
        </w:r>
        <w:r>
          <w:fldChar w:fldCharType="end"/>
        </w:r>
      </w:hyperlink>
    </w:p>
    <w:p>
      <w:pPr>
        <w:pStyle w:val="TOC2"/>
        <w:tabs>
          <w:tab w:val="right" w:leader="dot" w:pos="8306"/>
        </w:tabs>
      </w:pPr>
      <w:hyperlink w:anchor="_Toc19344" w:history="1">
        <w:r>
          <w:rPr>
            <w:rFonts w:ascii="仿宋" w:eastAsia="仿宋" w:hAnsi="仿宋" w:cs="仿宋" w:hint="eastAsia"/>
            <w:lang w:eastAsia="zh-CN"/>
          </w:rPr>
          <w:t>(三)、变更记录与追踪</w:t>
        </w:r>
        <w:r>
          <w:tab/>
        </w:r>
        <w:r>
          <w:fldChar w:fldCharType="begin"/>
        </w:r>
        <w:r>
          <w:instrText xml:space="preserve"> PAGEREF _Toc19344 \h </w:instrText>
        </w:r>
        <w:r>
          <w:fldChar w:fldCharType="separate"/>
        </w:r>
        <w:r>
          <w:t>54</w:t>
        </w:r>
        <w:r>
          <w:fldChar w:fldCharType="end"/>
        </w:r>
      </w:hyperlink>
    </w:p>
    <w:p>
      <w:pPr>
        <w:pStyle w:val="TOC2"/>
        <w:tabs>
          <w:tab w:val="right" w:leader="dot" w:pos="8306"/>
        </w:tabs>
      </w:pPr>
      <w:hyperlink w:anchor="_Toc31464" w:history="1">
        <w:r>
          <w:rPr>
            <w:rFonts w:ascii="仿宋" w:eastAsia="仿宋" w:hAnsi="仿宋" w:cs="仿宋" w:hint="eastAsia"/>
            <w:lang w:eastAsia="zh-CN"/>
          </w:rPr>
          <w:t>(四)、变更管理策略</w:t>
        </w:r>
        <w:r>
          <w:tab/>
        </w:r>
        <w:r>
          <w:fldChar w:fldCharType="begin"/>
        </w:r>
        <w:r>
          <w:instrText xml:space="preserve"> PAGEREF _Toc31464 \h </w:instrText>
        </w:r>
        <w:r>
          <w:fldChar w:fldCharType="separate"/>
        </w:r>
        <w:r>
          <w:t>56</w:t>
        </w:r>
        <w:r>
          <w:fldChar w:fldCharType="end"/>
        </w:r>
      </w:hyperlink>
    </w:p>
    <w:p>
      <w:pPr>
        <w:pStyle w:val="TOC1"/>
        <w:tabs>
          <w:tab w:val="right" w:leader="dot" w:pos="8306"/>
        </w:tabs>
      </w:pPr>
      <w:hyperlink w:anchor="_Toc25990" w:history="1">
        <w:r>
          <w:rPr>
            <w:rFonts w:ascii="仿宋" w:eastAsia="仿宋" w:hAnsi="仿宋" w:cs="仿宋" w:hint="eastAsia"/>
            <w:lang w:eastAsia="zh-CN"/>
          </w:rPr>
          <w:t>十三、合作与交流机制建立</w:t>
        </w:r>
        <w:r>
          <w:tab/>
        </w:r>
        <w:r>
          <w:fldChar w:fldCharType="begin"/>
        </w:r>
        <w:r>
          <w:instrText xml:space="preserve"> PAGEREF _Toc25990 \h </w:instrText>
        </w:r>
        <w:r>
          <w:fldChar w:fldCharType="separate"/>
        </w:r>
        <w:r>
          <w:t>57</w:t>
        </w:r>
        <w:r>
          <w:fldChar w:fldCharType="end"/>
        </w:r>
      </w:hyperlink>
    </w:p>
    <w:p>
      <w:pPr>
        <w:pStyle w:val="TOC2"/>
        <w:tabs>
          <w:tab w:val="right" w:leader="dot" w:pos="8306"/>
        </w:tabs>
      </w:pPr>
      <w:hyperlink w:anchor="_Toc26092" w:history="1">
        <w:r>
          <w:rPr>
            <w:rFonts w:ascii="仿宋" w:eastAsia="仿宋" w:hAnsi="仿宋" w:cs="仿宋" w:hint="eastAsia"/>
            <w:lang w:eastAsia="zh-CN"/>
          </w:rPr>
          <w:t>(一)、合作伙伴选择与合作方式</w:t>
        </w:r>
        <w:r>
          <w:tab/>
        </w:r>
        <w:r>
          <w:fldChar w:fldCharType="begin"/>
        </w:r>
        <w:r>
          <w:instrText xml:space="preserve"> PAGEREF _Toc26092 \h </w:instrText>
        </w:r>
        <w:r>
          <w:fldChar w:fldCharType="separate"/>
        </w:r>
        <w:r>
          <w:t>57</w:t>
        </w:r>
        <w:r>
          <w:fldChar w:fldCharType="end"/>
        </w:r>
      </w:hyperlink>
    </w:p>
    <w:p>
      <w:pPr>
        <w:pStyle w:val="TOC2"/>
        <w:tabs>
          <w:tab w:val="right" w:leader="dot" w:pos="8306"/>
        </w:tabs>
      </w:pPr>
      <w:hyperlink w:anchor="_Toc25957" w:history="1">
        <w:r>
          <w:rPr>
            <w:rFonts w:ascii="仿宋" w:eastAsia="仿宋" w:hAnsi="仿宋" w:cs="仿宋" w:hint="eastAsia"/>
            <w:lang w:eastAsia="zh-CN"/>
          </w:rPr>
          <w:t>(二)、交流与合作平台搭建</w:t>
        </w:r>
        <w:r>
          <w:tab/>
        </w:r>
        <w:r>
          <w:fldChar w:fldCharType="begin"/>
        </w:r>
        <w:r>
          <w:instrText xml:space="preserve"> PAGEREF _Toc25957 \h </w:instrText>
        </w:r>
        <w:r>
          <w:fldChar w:fldCharType="separate"/>
        </w:r>
        <w:r>
          <w:t>59</w:t>
        </w:r>
        <w:r>
          <w:fldChar w:fldCharType="end"/>
        </w:r>
      </w:hyperlink>
    </w:p>
    <w:p>
      <w:pPr>
        <w:pStyle w:val="TOC1"/>
        <w:tabs>
          <w:tab w:val="right" w:leader="dot" w:pos="8306"/>
        </w:tabs>
      </w:pPr>
      <w:hyperlink w:anchor="_Toc24744" w:history="1">
        <w:r>
          <w:rPr>
            <w:rFonts w:ascii="仿宋" w:eastAsia="仿宋" w:hAnsi="仿宋" w:cs="仿宋" w:hint="eastAsia"/>
            <w:lang w:eastAsia="zh-CN"/>
          </w:rPr>
          <w:t>十四、创新驱动与持续发展</w:t>
        </w:r>
        <w:r>
          <w:tab/>
        </w:r>
        <w:r>
          <w:fldChar w:fldCharType="begin"/>
        </w:r>
        <w:r>
          <w:instrText xml:space="preserve"> PAGEREF _Toc24744 \h </w:instrText>
        </w:r>
        <w:r>
          <w:fldChar w:fldCharType="separate"/>
        </w:r>
        <w:r>
          <w:t>60</w:t>
        </w:r>
        <w:r>
          <w:fldChar w:fldCharType="end"/>
        </w:r>
      </w:hyperlink>
    </w:p>
    <w:p>
      <w:pPr>
        <w:pStyle w:val="TOC2"/>
        <w:tabs>
          <w:tab w:val="right" w:leader="dot" w:pos="8306"/>
        </w:tabs>
      </w:pPr>
      <w:hyperlink w:anchor="_Toc20165" w:history="1">
        <w:r>
          <w:rPr>
            <w:rFonts w:ascii="仿宋" w:eastAsia="仿宋" w:hAnsi="仿宋" w:cs="仿宋" w:hint="eastAsia"/>
            <w:lang w:eastAsia="zh-CN"/>
          </w:rPr>
          <w:t>(一)、创新驱动战略实施</w:t>
        </w:r>
        <w:r>
          <w:tab/>
        </w:r>
        <w:r>
          <w:fldChar w:fldCharType="begin"/>
        </w:r>
        <w:r>
          <w:instrText xml:space="preserve"> PAGEREF _Toc20165 \h </w:instrText>
        </w:r>
        <w:r>
          <w:fldChar w:fldCharType="separate"/>
        </w:r>
        <w:r>
          <w:t>60</w:t>
        </w:r>
        <w:r>
          <w:fldChar w:fldCharType="end"/>
        </w:r>
      </w:hyperlink>
    </w:p>
    <w:p>
      <w:pPr>
        <w:pStyle w:val="TOC2"/>
        <w:tabs>
          <w:tab w:val="right" w:leader="dot" w:pos="8306"/>
        </w:tabs>
      </w:pPr>
      <w:hyperlink w:anchor="_Toc15858" w:history="1">
        <w:r>
          <w:rPr>
            <w:rFonts w:ascii="仿宋" w:eastAsia="仿宋" w:hAnsi="仿宋" w:cs="仿宋" w:hint="eastAsia"/>
            <w:lang w:eastAsia="zh-CN"/>
          </w:rPr>
          <w:t>(二)、持续发展路径探索</w:t>
        </w:r>
        <w:r>
          <w:tab/>
        </w:r>
        <w:r>
          <w:fldChar w:fldCharType="begin"/>
        </w:r>
        <w:r>
          <w:instrText xml:space="preserve"> PAGEREF _Toc15858 \h </w:instrText>
        </w:r>
        <w:r>
          <w:fldChar w:fldCharType="separate"/>
        </w:r>
        <w:r>
          <w:t>62</w:t>
        </w:r>
        <w:r>
          <w:fldChar w:fldCharType="end"/>
        </w:r>
      </w:hyperlink>
    </w:p>
    <w:p>
      <w:pPr>
        <w:pStyle w:val="TOC1"/>
        <w:tabs>
          <w:tab w:val="right" w:leader="dot" w:pos="8306"/>
        </w:tabs>
      </w:pPr>
      <w:hyperlink w:anchor="_Toc30803" w:history="1">
        <w:r>
          <w:rPr>
            <w:rFonts w:ascii="仿宋" w:eastAsia="仿宋" w:hAnsi="仿宋" w:cs="仿宋" w:hint="eastAsia"/>
            <w:lang w:eastAsia="zh-CN"/>
          </w:rPr>
          <w:t>十五、设施与设备管理</w:t>
        </w:r>
        <w:r>
          <w:tab/>
        </w:r>
        <w:r>
          <w:fldChar w:fldCharType="begin"/>
        </w:r>
        <w:r>
          <w:instrText xml:space="preserve"> PAGEREF _Toc30803 \h </w:instrText>
        </w:r>
        <w:r>
          <w:fldChar w:fldCharType="separate"/>
        </w:r>
        <w:r>
          <w:t>66</w:t>
        </w:r>
        <w:r>
          <w:fldChar w:fldCharType="end"/>
        </w:r>
      </w:hyperlink>
    </w:p>
    <w:p>
      <w:pPr>
        <w:pStyle w:val="TOC2"/>
        <w:tabs>
          <w:tab w:val="right" w:leader="dot" w:pos="8306"/>
        </w:tabs>
      </w:pPr>
      <w:hyperlink w:anchor="_Toc21540" w:history="1">
        <w:r>
          <w:rPr>
            <w:rFonts w:ascii="仿宋" w:eastAsia="仿宋" w:hAnsi="仿宋" w:cs="仿宋" w:hint="eastAsia"/>
            <w:lang w:eastAsia="zh-CN"/>
          </w:rPr>
          <w:t>(一)、设施规划与配置</w:t>
        </w:r>
        <w:r>
          <w:tab/>
        </w:r>
        <w:r>
          <w:fldChar w:fldCharType="begin"/>
        </w:r>
        <w:r>
          <w:instrText xml:space="preserve"> PAGEREF _Toc21540 \h </w:instrText>
        </w:r>
        <w:r>
          <w:fldChar w:fldCharType="separate"/>
        </w:r>
        <w:r>
          <w:t>66</w:t>
        </w:r>
        <w:r>
          <w:fldChar w:fldCharType="end"/>
        </w:r>
      </w:hyperlink>
    </w:p>
    <w:p>
      <w:pPr>
        <w:pStyle w:val="TOC2"/>
        <w:tabs>
          <w:tab w:val="right" w:leader="dot" w:pos="8306"/>
        </w:tabs>
      </w:pPr>
      <w:hyperlink w:anchor="_Toc30657" w:history="1">
        <w:r>
          <w:rPr>
            <w:rFonts w:ascii="仿宋" w:eastAsia="仿宋" w:hAnsi="仿宋" w:cs="仿宋" w:hint="eastAsia"/>
            <w:lang w:eastAsia="zh-CN"/>
          </w:rPr>
          <w:t>(二)、设备采购与维护管理</w:t>
        </w:r>
        <w:r>
          <w:tab/>
        </w:r>
        <w:r>
          <w:fldChar w:fldCharType="begin"/>
        </w:r>
        <w:r>
          <w:instrText xml:space="preserve"> PAGEREF _Toc30657 \h </w:instrText>
        </w:r>
        <w:r>
          <w:fldChar w:fldCharType="separate"/>
        </w:r>
        <w:r>
          <w:t>67</w:t>
        </w:r>
        <w:r>
          <w:fldChar w:fldCharType="end"/>
        </w:r>
      </w:hyperlink>
    </w:p>
    <w:p>
      <w:pPr>
        <w:pStyle w:val="TOC2"/>
        <w:tabs>
          <w:tab w:val="right" w:leader="dot" w:pos="8306"/>
        </w:tabs>
      </w:pPr>
      <w:hyperlink w:anchor="_Toc8169" w:history="1">
        <w:r>
          <w:rPr>
            <w:rFonts w:ascii="仿宋" w:eastAsia="仿宋" w:hAnsi="仿宋" w:cs="仿宋" w:hint="eastAsia"/>
            <w:lang w:eastAsia="zh-CN"/>
          </w:rPr>
          <w:t>(三)、设施设备升级策略</w:t>
        </w:r>
        <w:r>
          <w:tab/>
        </w:r>
        <w:r>
          <w:fldChar w:fldCharType="begin"/>
        </w:r>
        <w:r>
          <w:instrText xml:space="preserve"> PAGEREF _Toc8169 \h </w:instrText>
        </w:r>
        <w:r>
          <w:fldChar w:fldCharType="separate"/>
        </w:r>
        <w:r>
          <w:t>67</w:t>
        </w:r>
        <w:r>
          <w:fldChar w:fldCharType="end"/>
        </w:r>
      </w:hyperlink>
    </w:p>
    <w:p>
      <w:pPr>
        <w:pStyle w:val="TOC1"/>
        <w:tabs>
          <w:tab w:val="right" w:leader="dot" w:pos="8306"/>
        </w:tabs>
      </w:pPr>
      <w:hyperlink w:anchor="_Toc1508" w:history="1">
        <w:r>
          <w:rPr>
            <w:rFonts w:ascii="仿宋" w:eastAsia="仿宋" w:hAnsi="仿宋" w:cs="仿宋" w:hint="eastAsia"/>
            <w:lang w:eastAsia="zh-CN"/>
          </w:rPr>
          <w:t>十六、质量管理与控制</w:t>
        </w:r>
        <w:r>
          <w:tab/>
        </w:r>
        <w:r>
          <w:fldChar w:fldCharType="begin"/>
        </w:r>
        <w:r>
          <w:instrText xml:space="preserve"> PAGEREF _Toc1508 \h </w:instrText>
        </w:r>
        <w:r>
          <w:fldChar w:fldCharType="separate"/>
        </w:r>
        <w:r>
          <w:t>68</w:t>
        </w:r>
        <w:r>
          <w:fldChar w:fldCharType="end"/>
        </w:r>
      </w:hyperlink>
    </w:p>
    <w:p>
      <w:pPr>
        <w:pStyle w:val="TOC2"/>
        <w:tabs>
          <w:tab w:val="right" w:leader="dot" w:pos="8306"/>
        </w:tabs>
      </w:pPr>
      <w:hyperlink w:anchor="_Toc12874" w:history="1">
        <w:r>
          <w:rPr>
            <w:rFonts w:ascii="仿宋" w:eastAsia="仿宋" w:hAnsi="仿宋" w:cs="仿宋" w:hint="eastAsia"/>
            <w:lang w:eastAsia="zh-CN"/>
          </w:rPr>
          <w:t>(一)、质量管理体系建设</w:t>
        </w:r>
        <w:r>
          <w:tab/>
        </w:r>
        <w:r>
          <w:fldChar w:fldCharType="begin"/>
        </w:r>
        <w:r>
          <w:instrText xml:space="preserve"> PAGEREF _Toc12874 \h </w:instrText>
        </w:r>
        <w:r>
          <w:fldChar w:fldCharType="separate"/>
        </w:r>
        <w:r>
          <w:t>68</w:t>
        </w:r>
        <w:r>
          <w:fldChar w:fldCharType="end"/>
        </w:r>
      </w:hyperlink>
    </w:p>
    <w:p>
      <w:pPr>
        <w:pStyle w:val="TOC2"/>
        <w:tabs>
          <w:tab w:val="right" w:leader="dot" w:pos="8306"/>
        </w:tabs>
      </w:pPr>
      <w:hyperlink w:anchor="_Toc25857" w:history="1">
        <w:r>
          <w:rPr>
            <w:rFonts w:ascii="仿宋" w:eastAsia="仿宋" w:hAnsi="仿宋" w:cs="仿宋" w:hint="eastAsia"/>
            <w:lang w:eastAsia="zh-CN"/>
          </w:rPr>
          <w:t>(二)、质量控制措施</w:t>
        </w:r>
        <w:r>
          <w:tab/>
        </w:r>
        <w:r>
          <w:fldChar w:fldCharType="begin"/>
        </w:r>
        <w:r>
          <w:instrText xml:space="preserve"> PAGEREF _Toc25857 \h </w:instrText>
        </w:r>
        <w:r>
          <w:fldChar w:fldCharType="separate"/>
        </w:r>
        <w:r>
          <w:t>70</w:t>
        </w:r>
        <w:r>
          <w:fldChar w:fldCharType="end"/>
        </w:r>
      </w:hyperlink>
    </w:p>
    <w:p>
      <w:pPr>
        <w:pStyle w:val="TOC1"/>
        <w:tabs>
          <w:tab w:val="right" w:leader="dot" w:pos="8306"/>
        </w:tabs>
      </w:pPr>
      <w:hyperlink w:anchor="_Toc27733" w:history="1">
        <w:r>
          <w:rPr>
            <w:rFonts w:ascii="仿宋" w:eastAsia="仿宋" w:hAnsi="仿宋" w:cs="仿宋" w:hint="eastAsia"/>
            <w:lang w:eastAsia="zh-CN"/>
          </w:rPr>
          <w:t>十七、项目施工方案</w:t>
        </w:r>
        <w:r>
          <w:tab/>
        </w:r>
        <w:r>
          <w:fldChar w:fldCharType="begin"/>
        </w:r>
        <w:r>
          <w:instrText xml:space="preserve"> PAGEREF _Toc27733 \h </w:instrText>
        </w:r>
        <w:r>
          <w:fldChar w:fldCharType="separate"/>
        </w:r>
        <w:r>
          <w:t>71</w:t>
        </w:r>
        <w:r>
          <w:fldChar w:fldCharType="end"/>
        </w:r>
      </w:hyperlink>
    </w:p>
    <w:p>
      <w:pPr>
        <w:pStyle w:val="TOC2"/>
        <w:tabs>
          <w:tab w:val="right" w:leader="dot" w:pos="8306"/>
        </w:tabs>
      </w:pPr>
      <w:hyperlink w:anchor="_Toc25184" w:history="1">
        <w:r>
          <w:rPr>
            <w:rFonts w:ascii="仿宋" w:eastAsia="仿宋" w:hAnsi="仿宋" w:cs="仿宋" w:hint="eastAsia"/>
            <w:lang w:eastAsia="zh-CN"/>
          </w:rPr>
          <w:t>(一)、施工组织设计</w:t>
        </w:r>
        <w:r>
          <w:tab/>
        </w:r>
        <w:r>
          <w:fldChar w:fldCharType="begin"/>
        </w:r>
        <w:r>
          <w:instrText xml:space="preserve"> PAGEREF _Toc25184 \h </w:instrText>
        </w:r>
        <w:r>
          <w:fldChar w:fldCharType="separate"/>
        </w:r>
        <w:r>
          <w:t>71</w:t>
        </w:r>
        <w:r>
          <w:fldChar w:fldCharType="end"/>
        </w:r>
      </w:hyperlink>
    </w:p>
    <w:p>
      <w:pPr>
        <w:pStyle w:val="TOC2"/>
        <w:tabs>
          <w:tab w:val="right" w:leader="dot" w:pos="8306"/>
        </w:tabs>
      </w:pPr>
      <w:hyperlink w:anchor="_Toc23767" w:history="1">
        <w:r>
          <w:rPr>
            <w:rFonts w:ascii="仿宋" w:eastAsia="仿宋" w:hAnsi="仿宋" w:cs="仿宋" w:hint="eastAsia"/>
            <w:lang w:eastAsia="zh-CN"/>
          </w:rPr>
          <w:t>(二)、施工工艺与技术路线</w:t>
        </w:r>
        <w:r>
          <w:tab/>
        </w:r>
        <w:r>
          <w:fldChar w:fldCharType="begin"/>
        </w:r>
        <w:r>
          <w:instrText xml:space="preserve"> PAGEREF _Toc23767 \h </w:instrText>
        </w:r>
        <w:r>
          <w:fldChar w:fldCharType="separate"/>
        </w:r>
        <w:r>
          <w:t>72</w:t>
        </w:r>
        <w:r>
          <w:fldChar w:fldCharType="end"/>
        </w:r>
      </w:hyperlink>
    </w:p>
    <w:p>
      <w:pPr>
        <w:pStyle w:val="TOC2"/>
        <w:tabs>
          <w:tab w:val="right" w:leader="dot" w:pos="8306"/>
        </w:tabs>
      </w:pPr>
      <w:hyperlink w:anchor="_Toc5532" w:history="1">
        <w:r>
          <w:rPr>
            <w:rFonts w:ascii="仿宋" w:eastAsia="仿宋" w:hAnsi="仿宋" w:cs="仿宋" w:hint="eastAsia"/>
            <w:lang w:eastAsia="zh-CN"/>
          </w:rPr>
          <w:t>(三)、关键节点施工计划</w:t>
        </w:r>
        <w:r>
          <w:tab/>
        </w:r>
        <w:r>
          <w:fldChar w:fldCharType="begin"/>
        </w:r>
        <w:r>
          <w:instrText xml:space="preserve"> PAGEREF _Toc5532 \h </w:instrText>
        </w:r>
        <w:r>
          <w:fldChar w:fldCharType="separate"/>
        </w:r>
        <w:r>
          <w:t>74</w:t>
        </w:r>
        <w:r>
          <w:fldChar w:fldCharType="end"/>
        </w:r>
      </w:hyperlink>
    </w:p>
    <w:p>
      <w:pPr>
        <w:pStyle w:val="TOC2"/>
        <w:tabs>
          <w:tab w:val="right" w:leader="dot" w:pos="8306"/>
        </w:tabs>
      </w:pPr>
      <w:hyperlink w:anchor="_Toc30970" w:history="1">
        <w:r>
          <w:rPr>
            <w:rFonts w:ascii="仿宋" w:eastAsia="仿宋" w:hAnsi="仿宋" w:cs="仿宋" w:hint="eastAsia"/>
            <w:lang w:eastAsia="zh-CN"/>
          </w:rPr>
          <w:t>(四)、施工现场管理</w:t>
        </w:r>
        <w:r>
          <w:tab/>
        </w:r>
        <w:r>
          <w:fldChar w:fldCharType="begin"/>
        </w:r>
        <w:r>
          <w:instrText xml:space="preserve"> PAGEREF _Toc30970 \h </w:instrText>
        </w:r>
        <w:r>
          <w:fldChar w:fldCharType="separate"/>
        </w:r>
        <w:r>
          <w:t>75</w:t>
        </w:r>
        <w:r>
          <w:fldChar w:fldCharType="end"/>
        </w:r>
      </w:hyperlink>
    </w:p>
    <w:p>
      <w:pPr>
        <w:pStyle w:val="TOC1"/>
        <w:tabs>
          <w:tab w:val="right" w:leader="dot" w:pos="8306"/>
        </w:tabs>
      </w:pPr>
      <w:hyperlink w:anchor="_Toc21323" w:history="1">
        <w:r>
          <w:rPr>
            <w:rFonts w:ascii="仿宋" w:eastAsia="仿宋" w:hAnsi="仿宋" w:cs="仿宋" w:hint="eastAsia"/>
            <w:lang w:eastAsia="zh-CN"/>
          </w:rPr>
          <w:t>十八、企业合规与伦理</w:t>
        </w:r>
        <w:r>
          <w:tab/>
        </w:r>
        <w:r>
          <w:fldChar w:fldCharType="begin"/>
        </w:r>
        <w:r>
          <w:instrText xml:space="preserve"> PAGEREF _Toc21323 \h </w:instrText>
        </w:r>
        <w:r>
          <w:fldChar w:fldCharType="separate"/>
        </w:r>
        <w:r>
          <w:t>77</w:t>
        </w:r>
        <w:r>
          <w:fldChar w:fldCharType="end"/>
        </w:r>
      </w:hyperlink>
    </w:p>
    <w:p>
      <w:pPr>
        <w:pStyle w:val="TOC2"/>
        <w:tabs>
          <w:tab w:val="right" w:leader="dot" w:pos="8306"/>
        </w:tabs>
      </w:pPr>
      <w:hyperlink w:anchor="_Toc28363" w:history="1">
        <w:r>
          <w:rPr>
            <w:rFonts w:ascii="仿宋" w:eastAsia="仿宋" w:hAnsi="仿宋" w:cs="仿宋" w:hint="eastAsia"/>
            <w:lang w:eastAsia="zh-CN"/>
          </w:rPr>
          <w:t>(一)、合规政策与程序</w:t>
        </w:r>
        <w:r>
          <w:tab/>
        </w:r>
        <w:r>
          <w:fldChar w:fldCharType="begin"/>
        </w:r>
        <w:r>
          <w:instrText xml:space="preserve"> PAGEREF _Toc28363 \h </w:instrText>
        </w:r>
        <w:r>
          <w:fldChar w:fldCharType="separate"/>
        </w:r>
        <w:r>
          <w:t>77</w:t>
        </w:r>
        <w:r>
          <w:fldChar w:fldCharType="end"/>
        </w:r>
      </w:hyperlink>
    </w:p>
    <w:p>
      <w:pPr>
        <w:pStyle w:val="TOC2"/>
        <w:tabs>
          <w:tab w:val="right" w:leader="dot" w:pos="8306"/>
        </w:tabs>
      </w:pPr>
      <w:hyperlink w:anchor="_Toc13799" w:history="1">
        <w:r>
          <w:rPr>
            <w:rFonts w:ascii="仿宋" w:eastAsia="仿宋" w:hAnsi="仿宋" w:cs="仿宋" w:hint="eastAsia"/>
            <w:lang w:eastAsia="zh-CN"/>
          </w:rPr>
          <w:t>(二)、伦理规范与培训</w:t>
        </w:r>
        <w:r>
          <w:tab/>
        </w:r>
        <w:r>
          <w:fldChar w:fldCharType="begin"/>
        </w:r>
        <w:r>
          <w:instrText xml:space="preserve"> PAGEREF _Toc13799 \h </w:instrText>
        </w:r>
        <w:r>
          <w:fldChar w:fldCharType="separate"/>
        </w:r>
        <w:r>
          <w:t>78</w:t>
        </w:r>
        <w:r>
          <w:fldChar w:fldCharType="end"/>
        </w:r>
      </w:hyperlink>
    </w:p>
    <w:p>
      <w:pPr>
        <w:pStyle w:val="TOC2"/>
        <w:tabs>
          <w:tab w:val="right" w:leader="dot" w:pos="8306"/>
        </w:tabs>
      </w:pPr>
      <w:hyperlink w:anchor="_Toc2287" w:history="1">
        <w:r>
          <w:rPr>
            <w:rFonts w:ascii="仿宋" w:eastAsia="仿宋" w:hAnsi="仿宋" w:cs="仿宋" w:hint="eastAsia"/>
            <w:lang w:eastAsia="zh-CN"/>
          </w:rPr>
          <w:t>(三)、合规风险评估</w:t>
        </w:r>
        <w:r>
          <w:tab/>
        </w:r>
        <w:r>
          <w:fldChar w:fldCharType="begin"/>
        </w:r>
        <w:r>
          <w:instrText xml:space="preserve"> PAGEREF _Toc2287 \h </w:instrText>
        </w:r>
        <w:r>
          <w:fldChar w:fldCharType="separate"/>
        </w:r>
        <w:r>
          <w:t>79</w:t>
        </w:r>
        <w:r>
          <w:fldChar w:fldCharType="end"/>
        </w:r>
      </w:hyperlink>
    </w:p>
    <w:p>
      <w:pPr>
        <w:pStyle w:val="TOC2"/>
        <w:tabs>
          <w:tab w:val="right" w:leader="dot" w:pos="8306"/>
        </w:tabs>
      </w:pPr>
      <w:hyperlink w:anchor="_Toc30510" w:history="1">
        <w:r>
          <w:rPr>
            <w:rFonts w:ascii="仿宋" w:eastAsia="仿宋" w:hAnsi="仿宋" w:cs="仿宋" w:hint="eastAsia"/>
            <w:lang w:eastAsia="zh-CN"/>
          </w:rPr>
          <w:t>(四)、合规监督与执行</w:t>
        </w:r>
        <w:r>
          <w:tab/>
        </w:r>
        <w:r>
          <w:fldChar w:fldCharType="begin"/>
        </w:r>
        <w:r>
          <w:instrText xml:space="preserve"> PAGEREF _Toc30510 \h </w:instrText>
        </w:r>
        <w:r>
          <w:fldChar w:fldCharType="separate"/>
        </w:r>
        <w:r>
          <w:t>81</w:t>
        </w:r>
        <w:r>
          <w:fldChar w:fldCharType="end"/>
        </w:r>
      </w:hyperlink>
    </w:p>
    <w:p>
      <w:pPr>
        <w:pStyle w:val="TOC1"/>
        <w:tabs>
          <w:tab w:val="right" w:leader="dot" w:pos="8306"/>
        </w:tabs>
      </w:pPr>
      <w:hyperlink w:anchor="_Toc5401" w:history="1">
        <w:r>
          <w:rPr>
            <w:rFonts w:ascii="仿宋" w:eastAsia="仿宋" w:hAnsi="仿宋" w:cs="仿宋" w:hint="eastAsia"/>
            <w:lang w:eastAsia="zh-CN"/>
          </w:rPr>
          <w:t>十九、成果转化与推广应用</w:t>
        </w:r>
        <w:r>
          <w:tab/>
        </w:r>
        <w:r>
          <w:fldChar w:fldCharType="begin"/>
        </w:r>
        <w:r>
          <w:instrText xml:space="preserve"> PAGEREF _Toc5401 \h </w:instrText>
        </w:r>
        <w:r>
          <w:fldChar w:fldCharType="separate"/>
        </w:r>
        <w:r>
          <w:t>81</w:t>
        </w:r>
        <w:r>
          <w:fldChar w:fldCharType="end"/>
        </w:r>
      </w:hyperlink>
    </w:p>
    <w:p>
      <w:pPr>
        <w:pStyle w:val="TOC2"/>
        <w:tabs>
          <w:tab w:val="right" w:leader="dot" w:pos="8306"/>
        </w:tabs>
      </w:pPr>
      <w:hyperlink w:anchor="_Toc25936" w:history="1">
        <w:r>
          <w:rPr>
            <w:rFonts w:ascii="仿宋" w:eastAsia="仿宋" w:hAnsi="仿宋" w:cs="仿宋" w:hint="eastAsia"/>
            <w:lang w:eastAsia="zh-CN"/>
          </w:rPr>
          <w:t>(一)、成果转化策略制定</w:t>
        </w:r>
        <w:r>
          <w:tab/>
        </w:r>
        <w:r>
          <w:fldChar w:fldCharType="begin"/>
        </w:r>
        <w:r>
          <w:instrText xml:space="preserve"> PAGEREF _Toc25936 \h </w:instrText>
        </w:r>
        <w:r>
          <w:fldChar w:fldCharType="separate"/>
        </w:r>
        <w:r>
          <w:t>81</w:t>
        </w:r>
        <w:r>
          <w:fldChar w:fldCharType="end"/>
        </w:r>
      </w:hyperlink>
    </w:p>
    <w:p>
      <w:pPr>
        <w:pStyle w:val="TOC2"/>
        <w:tabs>
          <w:tab w:val="right" w:leader="dot" w:pos="8306"/>
        </w:tabs>
      </w:pPr>
      <w:hyperlink w:anchor="_Toc2804" w:history="1">
        <w:r>
          <w:rPr>
            <w:rFonts w:ascii="仿宋" w:eastAsia="仿宋" w:hAnsi="仿宋" w:cs="仿宋" w:hint="eastAsia"/>
            <w:lang w:eastAsia="zh-CN"/>
          </w:rPr>
          <w:t>(二)、成果推广应用方案</w:t>
        </w:r>
        <w:r>
          <w:tab/>
        </w:r>
        <w:r>
          <w:fldChar w:fldCharType="begin"/>
        </w:r>
        <w:r>
          <w:instrText xml:space="preserve"> PAGEREF _Toc2804 \h </w:instrText>
        </w:r>
        <w:r>
          <w:fldChar w:fldCharType="separate"/>
        </w:r>
        <w:r>
          <w:t>83</w:t>
        </w:r>
        <w:r>
          <w:fldChar w:fldCharType="end"/>
        </w:r>
      </w:hyperlink>
    </w:p>
    <w:p>
      <w:pPr>
        <w:pStyle w:val="TOC1"/>
        <w:tabs>
          <w:tab w:val="right" w:leader="dot" w:pos="8306"/>
        </w:tabs>
      </w:pPr>
      <w:hyperlink w:anchor="_Toc23195" w:history="1">
        <w:r>
          <w:rPr>
            <w:rFonts w:ascii="仿宋" w:eastAsia="仿宋" w:hAnsi="仿宋" w:cs="仿宋" w:hint="eastAsia"/>
            <w:lang w:eastAsia="zh-CN"/>
          </w:rPr>
          <w:t>二十、法律法规与政策遵循</w:t>
        </w:r>
        <w:r>
          <w:tab/>
        </w:r>
        <w:r>
          <w:fldChar w:fldCharType="begin"/>
        </w:r>
        <w:r>
          <w:instrText xml:space="preserve"> PAGEREF _Toc23195 \h </w:instrText>
        </w:r>
        <w:r>
          <w:fldChar w:fldCharType="separate"/>
        </w:r>
        <w:r>
          <w:t>84</w:t>
        </w:r>
        <w:r>
          <w:fldChar w:fldCharType="end"/>
        </w:r>
      </w:hyperlink>
    </w:p>
    <w:p>
      <w:pPr>
        <w:pStyle w:val="TOC2"/>
        <w:tabs>
          <w:tab w:val="right" w:leader="dot" w:pos="8306"/>
        </w:tabs>
      </w:pPr>
      <w:hyperlink w:anchor="_Toc24482" w:history="1">
        <w:r>
          <w:rPr>
            <w:rFonts w:ascii="仿宋" w:eastAsia="仿宋" w:hAnsi="仿宋" w:cs="仿宋" w:hint="eastAsia"/>
            <w:lang w:eastAsia="zh-CN"/>
          </w:rPr>
          <w:t>(一)、法律法规遵守</w:t>
        </w:r>
        <w:r>
          <w:tab/>
        </w:r>
        <w:r>
          <w:fldChar w:fldCharType="begin"/>
        </w:r>
        <w:r>
          <w:instrText xml:space="preserve"> PAGEREF _Toc24482 \h </w:instrText>
        </w:r>
        <w:r>
          <w:fldChar w:fldCharType="separate"/>
        </w:r>
        <w:r>
          <w:t>84</w:t>
        </w:r>
        <w:r>
          <w:fldChar w:fldCharType="end"/>
        </w:r>
      </w:hyperlink>
    </w:p>
    <w:p>
      <w:pPr>
        <w:pStyle w:val="TOC2"/>
        <w:tabs>
          <w:tab w:val="right" w:leader="dot" w:pos="8306"/>
        </w:tabs>
      </w:pPr>
      <w:hyperlink w:anchor="_Toc5002" w:history="1">
        <w:r>
          <w:rPr>
            <w:rFonts w:ascii="仿宋" w:eastAsia="仿宋" w:hAnsi="仿宋" w:cs="仿宋" w:hint="eastAsia"/>
            <w:lang w:eastAsia="zh-CN"/>
          </w:rPr>
          <w:t>(二)、政策导向与利用</w:t>
        </w:r>
        <w:r>
          <w:tab/>
        </w:r>
        <w:r>
          <w:fldChar w:fldCharType="begin"/>
        </w:r>
        <w:r>
          <w:instrText xml:space="preserve"> PAGEREF _Toc5002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3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52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直接收益：假设橡胶注射机项目的产品或服务年销售收入为XX万元。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17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若橡胶注射机项目成功推广新型环保产品，比如采用可回收材料的包装，可能会激发消费者对可持续产品的需求。这种需求的增长可能迫使整个行业转向更环保的产品设计和生产方法。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1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23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注射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橡胶注射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橡胶注射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橡胶注射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627"/>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1277"/>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2295"/>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https://d.book118.com/498022131016006036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橡胶注射机项目建设总纲及方案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BB15A5"/>
    <w:rsid w:val="7CBB15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22131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2024-02-02T02:22:00Z</dcterms:created>
  <dcterms:modified xsi:type="dcterms:W3CDTF">2024-02-02T02:23:15Z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2C9995DD0B34456FBBF49F749D2BF093_11</vt:lpwstr>
  </property>
  <property fmtid="{D5CDD505-2E9C-101B-9397-08002B2CF9AE}" pid="3" name="KSOProductBuildVer">
    <vt:lpwstr>2052-12.1.0.16250</vt:lpwstr>
  </property>
</Properties>
</file>