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蒸汽疏水阀项目规划设计蓝图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55" w:history="1">
        <w:r>
          <w:rPr>
            <w:rFonts w:ascii="仿宋" w:eastAsia="仿宋" w:hAnsi="仿宋" w:cs="仿宋" w:hint="eastAsia"/>
            <w:lang w:eastAsia="zh-CN"/>
          </w:rPr>
          <w:t>前言</w:t>
        </w:r>
        <w:r>
          <w:tab/>
        </w:r>
        <w:r>
          <w:fldChar w:fldCharType="begin"/>
        </w:r>
        <w:r>
          <w:instrText xml:space="preserve"> PAGEREF _Toc455 \h </w:instrText>
        </w:r>
        <w:r>
          <w:fldChar w:fldCharType="separate"/>
        </w:r>
        <w:r>
          <w:t>3</w:t>
        </w:r>
        <w:r>
          <w:fldChar w:fldCharType="end"/>
        </w:r>
      </w:hyperlink>
    </w:p>
    <w:p>
      <w:pPr>
        <w:pStyle w:val="TOC1"/>
        <w:tabs>
          <w:tab w:val="right" w:leader="dot" w:pos="8306"/>
        </w:tabs>
      </w:pPr>
      <w:hyperlink w:anchor="_Toc12966" w:history="1">
        <w:r>
          <w:rPr>
            <w:rFonts w:ascii="仿宋" w:eastAsia="仿宋" w:hAnsi="仿宋" w:cs="仿宋" w:hint="eastAsia"/>
            <w:lang w:eastAsia="zh-CN"/>
          </w:rPr>
          <w:t>一、蒸汽疏水阀项目建设单位说明</w:t>
        </w:r>
        <w:r>
          <w:tab/>
        </w:r>
        <w:r>
          <w:fldChar w:fldCharType="begin"/>
        </w:r>
        <w:r>
          <w:instrText xml:space="preserve"> PAGEREF _Toc12966 \h </w:instrText>
        </w:r>
        <w:r>
          <w:fldChar w:fldCharType="separate"/>
        </w:r>
        <w:r>
          <w:t>3</w:t>
        </w:r>
        <w:r>
          <w:fldChar w:fldCharType="end"/>
        </w:r>
      </w:hyperlink>
    </w:p>
    <w:p>
      <w:pPr>
        <w:pStyle w:val="TOC2"/>
        <w:tabs>
          <w:tab w:val="right" w:leader="dot" w:pos="8306"/>
        </w:tabs>
      </w:pPr>
      <w:hyperlink w:anchor="_Toc14104" w:history="1">
        <w:r>
          <w:rPr>
            <w:rFonts w:ascii="仿宋" w:eastAsia="仿宋" w:hAnsi="仿宋" w:cs="仿宋" w:hint="eastAsia"/>
            <w:lang w:eastAsia="zh-CN"/>
          </w:rPr>
          <w:t>(一)、蒸汽疏水阀项目承办单位基本情况</w:t>
        </w:r>
        <w:r>
          <w:tab/>
        </w:r>
        <w:r>
          <w:fldChar w:fldCharType="begin"/>
        </w:r>
        <w:r>
          <w:instrText xml:space="preserve"> PAGEREF _Toc14104 \h </w:instrText>
        </w:r>
        <w:r>
          <w:fldChar w:fldCharType="separate"/>
        </w:r>
        <w:r>
          <w:t>3</w:t>
        </w:r>
        <w:r>
          <w:fldChar w:fldCharType="end"/>
        </w:r>
      </w:hyperlink>
    </w:p>
    <w:p>
      <w:pPr>
        <w:pStyle w:val="TOC2"/>
        <w:tabs>
          <w:tab w:val="right" w:leader="dot" w:pos="8306"/>
        </w:tabs>
      </w:pPr>
      <w:hyperlink w:anchor="_Toc12035" w:history="1">
        <w:r>
          <w:rPr>
            <w:rFonts w:ascii="仿宋" w:eastAsia="仿宋" w:hAnsi="仿宋" w:cs="仿宋" w:hint="eastAsia"/>
            <w:lang w:eastAsia="zh-CN"/>
          </w:rPr>
          <w:t>(二)、公司经济效益分析</w:t>
        </w:r>
        <w:r>
          <w:tab/>
        </w:r>
        <w:r>
          <w:fldChar w:fldCharType="begin"/>
        </w:r>
        <w:r>
          <w:instrText xml:space="preserve"> PAGEREF _Toc12035 \h </w:instrText>
        </w:r>
        <w:r>
          <w:fldChar w:fldCharType="separate"/>
        </w:r>
        <w:r>
          <w:t>4</w:t>
        </w:r>
        <w:r>
          <w:fldChar w:fldCharType="end"/>
        </w:r>
      </w:hyperlink>
    </w:p>
    <w:p>
      <w:pPr>
        <w:pStyle w:val="TOC1"/>
        <w:tabs>
          <w:tab w:val="right" w:leader="dot" w:pos="8306"/>
        </w:tabs>
      </w:pPr>
      <w:hyperlink w:anchor="_Toc6191" w:history="1">
        <w:r>
          <w:rPr>
            <w:rFonts w:ascii="仿宋" w:eastAsia="仿宋" w:hAnsi="仿宋" w:cs="仿宋" w:hint="eastAsia"/>
            <w:lang w:eastAsia="zh-CN"/>
          </w:rPr>
          <w:t>二、蒸汽疏水阀项目选址可行性分析</w:t>
        </w:r>
        <w:r>
          <w:tab/>
        </w:r>
        <w:r>
          <w:fldChar w:fldCharType="begin"/>
        </w:r>
        <w:r>
          <w:instrText xml:space="preserve"> PAGEREF _Toc6191 \h </w:instrText>
        </w:r>
        <w:r>
          <w:fldChar w:fldCharType="separate"/>
        </w:r>
        <w:r>
          <w:t>5</w:t>
        </w:r>
        <w:r>
          <w:fldChar w:fldCharType="end"/>
        </w:r>
      </w:hyperlink>
    </w:p>
    <w:p>
      <w:pPr>
        <w:pStyle w:val="TOC2"/>
        <w:tabs>
          <w:tab w:val="right" w:leader="dot" w:pos="8306"/>
        </w:tabs>
      </w:pPr>
      <w:hyperlink w:anchor="_Toc1999" w:history="1">
        <w:r>
          <w:rPr>
            <w:rFonts w:ascii="仿宋" w:eastAsia="仿宋" w:hAnsi="仿宋" w:cs="仿宋" w:hint="eastAsia"/>
            <w:lang w:eastAsia="zh-CN"/>
          </w:rPr>
          <w:t>(一)、蒸汽疏水阀项目选址</w:t>
        </w:r>
        <w:r>
          <w:tab/>
        </w:r>
        <w:r>
          <w:fldChar w:fldCharType="begin"/>
        </w:r>
        <w:r>
          <w:instrText xml:space="preserve"> PAGEREF _Toc1999 \h </w:instrText>
        </w:r>
        <w:r>
          <w:fldChar w:fldCharType="separate"/>
        </w:r>
        <w:r>
          <w:t>5</w:t>
        </w:r>
        <w:r>
          <w:fldChar w:fldCharType="end"/>
        </w:r>
      </w:hyperlink>
    </w:p>
    <w:p>
      <w:pPr>
        <w:pStyle w:val="TOC2"/>
        <w:tabs>
          <w:tab w:val="right" w:leader="dot" w:pos="8306"/>
        </w:tabs>
      </w:pPr>
      <w:hyperlink w:anchor="_Toc7604" w:history="1">
        <w:r>
          <w:rPr>
            <w:rFonts w:ascii="仿宋" w:eastAsia="仿宋" w:hAnsi="仿宋" w:cs="仿宋" w:hint="eastAsia"/>
            <w:lang w:eastAsia="zh-CN"/>
          </w:rPr>
          <w:t>(二)、用地控制指标</w:t>
        </w:r>
        <w:r>
          <w:tab/>
        </w:r>
        <w:r>
          <w:fldChar w:fldCharType="begin"/>
        </w:r>
        <w:r>
          <w:instrText xml:space="preserve"> PAGEREF _Toc7604 \h </w:instrText>
        </w:r>
        <w:r>
          <w:fldChar w:fldCharType="separate"/>
        </w:r>
        <w:r>
          <w:t>5</w:t>
        </w:r>
        <w:r>
          <w:fldChar w:fldCharType="end"/>
        </w:r>
      </w:hyperlink>
    </w:p>
    <w:p>
      <w:pPr>
        <w:pStyle w:val="TOC2"/>
        <w:tabs>
          <w:tab w:val="right" w:leader="dot" w:pos="8306"/>
        </w:tabs>
      </w:pPr>
      <w:hyperlink w:anchor="_Toc15143" w:history="1">
        <w:r>
          <w:rPr>
            <w:rFonts w:ascii="仿宋" w:eastAsia="仿宋" w:hAnsi="仿宋" w:cs="仿宋" w:hint="eastAsia"/>
            <w:lang w:eastAsia="zh-CN"/>
          </w:rPr>
          <w:t>(三)、节约用地措施</w:t>
        </w:r>
        <w:r>
          <w:tab/>
        </w:r>
        <w:r>
          <w:fldChar w:fldCharType="begin"/>
        </w:r>
        <w:r>
          <w:instrText xml:space="preserve"> PAGEREF _Toc15143 \h </w:instrText>
        </w:r>
        <w:r>
          <w:fldChar w:fldCharType="separate"/>
        </w:r>
        <w:r>
          <w:t>7</w:t>
        </w:r>
        <w:r>
          <w:fldChar w:fldCharType="end"/>
        </w:r>
      </w:hyperlink>
    </w:p>
    <w:p>
      <w:pPr>
        <w:pStyle w:val="TOC2"/>
        <w:tabs>
          <w:tab w:val="right" w:leader="dot" w:pos="8306"/>
        </w:tabs>
      </w:pPr>
      <w:hyperlink w:anchor="_Toc23832" w:history="1">
        <w:r>
          <w:rPr>
            <w:rFonts w:ascii="仿宋" w:eastAsia="仿宋" w:hAnsi="仿宋" w:cs="仿宋" w:hint="eastAsia"/>
            <w:lang w:eastAsia="zh-CN"/>
          </w:rPr>
          <w:t>(四)、总图布置方案</w:t>
        </w:r>
        <w:r>
          <w:tab/>
        </w:r>
        <w:r>
          <w:fldChar w:fldCharType="begin"/>
        </w:r>
        <w:r>
          <w:instrText xml:space="preserve"> PAGEREF _Toc23832 \h </w:instrText>
        </w:r>
        <w:r>
          <w:fldChar w:fldCharType="separate"/>
        </w:r>
        <w:r>
          <w:t>8</w:t>
        </w:r>
        <w:r>
          <w:fldChar w:fldCharType="end"/>
        </w:r>
      </w:hyperlink>
    </w:p>
    <w:p>
      <w:pPr>
        <w:pStyle w:val="TOC2"/>
        <w:tabs>
          <w:tab w:val="right" w:leader="dot" w:pos="8306"/>
        </w:tabs>
      </w:pPr>
      <w:hyperlink w:anchor="_Toc343" w:history="1">
        <w:r>
          <w:rPr>
            <w:rFonts w:ascii="仿宋" w:eastAsia="仿宋" w:hAnsi="仿宋" w:cs="仿宋" w:hint="eastAsia"/>
            <w:lang w:eastAsia="zh-CN"/>
          </w:rPr>
          <w:t>(五)、选址综合评价</w:t>
        </w:r>
        <w:r>
          <w:tab/>
        </w:r>
        <w:r>
          <w:fldChar w:fldCharType="begin"/>
        </w:r>
        <w:r>
          <w:instrText xml:space="preserve"> PAGEREF _Toc343 \h </w:instrText>
        </w:r>
        <w:r>
          <w:fldChar w:fldCharType="separate"/>
        </w:r>
        <w:r>
          <w:t>9</w:t>
        </w:r>
        <w:r>
          <w:fldChar w:fldCharType="end"/>
        </w:r>
      </w:hyperlink>
    </w:p>
    <w:p>
      <w:pPr>
        <w:pStyle w:val="TOC1"/>
        <w:tabs>
          <w:tab w:val="right" w:leader="dot" w:pos="8306"/>
        </w:tabs>
      </w:pPr>
      <w:hyperlink w:anchor="_Toc19343" w:history="1">
        <w:r>
          <w:rPr>
            <w:rFonts w:ascii="仿宋" w:eastAsia="仿宋" w:hAnsi="仿宋" w:cs="仿宋" w:hint="eastAsia"/>
            <w:lang w:eastAsia="zh-CN"/>
          </w:rPr>
          <w:t>三、蒸汽疏水阀项目可持续发展</w:t>
        </w:r>
        <w:r>
          <w:tab/>
        </w:r>
        <w:r>
          <w:fldChar w:fldCharType="begin"/>
        </w:r>
        <w:r>
          <w:instrText xml:space="preserve"> PAGEREF _Toc19343 \h </w:instrText>
        </w:r>
        <w:r>
          <w:fldChar w:fldCharType="separate"/>
        </w:r>
        <w:r>
          <w:t>10</w:t>
        </w:r>
        <w:r>
          <w:fldChar w:fldCharType="end"/>
        </w:r>
      </w:hyperlink>
    </w:p>
    <w:p>
      <w:pPr>
        <w:pStyle w:val="TOC2"/>
        <w:tabs>
          <w:tab w:val="right" w:leader="dot" w:pos="8306"/>
        </w:tabs>
      </w:pPr>
      <w:hyperlink w:anchor="_Toc2168" w:history="1">
        <w:r>
          <w:rPr>
            <w:rFonts w:ascii="仿宋" w:eastAsia="仿宋" w:hAnsi="仿宋" w:cs="仿宋" w:hint="eastAsia"/>
            <w:lang w:eastAsia="zh-CN"/>
          </w:rPr>
          <w:t>(一)、可持续战略与实践</w:t>
        </w:r>
        <w:r>
          <w:tab/>
        </w:r>
        <w:r>
          <w:fldChar w:fldCharType="begin"/>
        </w:r>
        <w:r>
          <w:instrText xml:space="preserve"> PAGEREF _Toc2168 \h </w:instrText>
        </w:r>
        <w:r>
          <w:fldChar w:fldCharType="separate"/>
        </w:r>
        <w:r>
          <w:t>10</w:t>
        </w:r>
        <w:r>
          <w:fldChar w:fldCharType="end"/>
        </w:r>
      </w:hyperlink>
    </w:p>
    <w:p>
      <w:pPr>
        <w:pStyle w:val="TOC2"/>
        <w:tabs>
          <w:tab w:val="right" w:leader="dot" w:pos="8306"/>
        </w:tabs>
      </w:pPr>
      <w:hyperlink w:anchor="_Toc32191" w:history="1">
        <w:r>
          <w:rPr>
            <w:rFonts w:ascii="仿宋" w:eastAsia="仿宋" w:hAnsi="仿宋" w:cs="仿宋" w:hint="eastAsia"/>
            <w:lang w:eastAsia="zh-CN"/>
          </w:rPr>
          <w:t>(二)、环保与社会责任</w:t>
        </w:r>
        <w:r>
          <w:tab/>
        </w:r>
        <w:r>
          <w:fldChar w:fldCharType="begin"/>
        </w:r>
        <w:r>
          <w:instrText xml:space="preserve"> PAGEREF _Toc32191 \h </w:instrText>
        </w:r>
        <w:r>
          <w:fldChar w:fldCharType="separate"/>
        </w:r>
        <w:r>
          <w:t>11</w:t>
        </w:r>
        <w:r>
          <w:fldChar w:fldCharType="end"/>
        </w:r>
      </w:hyperlink>
    </w:p>
    <w:p>
      <w:pPr>
        <w:pStyle w:val="TOC1"/>
        <w:tabs>
          <w:tab w:val="right" w:leader="dot" w:pos="8306"/>
        </w:tabs>
      </w:pPr>
      <w:hyperlink w:anchor="_Toc24023" w:history="1">
        <w:r>
          <w:rPr>
            <w:rFonts w:ascii="仿宋" w:eastAsia="仿宋" w:hAnsi="仿宋" w:cs="仿宋" w:hint="eastAsia"/>
            <w:lang w:eastAsia="zh-CN"/>
          </w:rPr>
          <w:t>四、蒸汽疏水阀项目土建工程</w:t>
        </w:r>
        <w:r>
          <w:tab/>
        </w:r>
        <w:r>
          <w:fldChar w:fldCharType="begin"/>
        </w:r>
        <w:r>
          <w:instrText xml:space="preserve"> PAGEREF _Toc24023 \h </w:instrText>
        </w:r>
        <w:r>
          <w:fldChar w:fldCharType="separate"/>
        </w:r>
        <w:r>
          <w:t>12</w:t>
        </w:r>
        <w:r>
          <w:fldChar w:fldCharType="end"/>
        </w:r>
      </w:hyperlink>
    </w:p>
    <w:p>
      <w:pPr>
        <w:pStyle w:val="TOC2"/>
        <w:tabs>
          <w:tab w:val="right" w:leader="dot" w:pos="8306"/>
        </w:tabs>
      </w:pPr>
      <w:hyperlink w:anchor="_Toc29169" w:history="1">
        <w:r>
          <w:rPr>
            <w:rFonts w:ascii="仿宋" w:eastAsia="仿宋" w:hAnsi="仿宋" w:cs="仿宋" w:hint="eastAsia"/>
            <w:lang w:eastAsia="zh-CN"/>
          </w:rPr>
          <w:t>(一)、建筑工程设计原则</w:t>
        </w:r>
        <w:r>
          <w:tab/>
        </w:r>
        <w:r>
          <w:fldChar w:fldCharType="begin"/>
        </w:r>
        <w:r>
          <w:instrText xml:space="preserve"> PAGEREF _Toc29169 \h </w:instrText>
        </w:r>
        <w:r>
          <w:fldChar w:fldCharType="separate"/>
        </w:r>
        <w:r>
          <w:t>12</w:t>
        </w:r>
        <w:r>
          <w:fldChar w:fldCharType="end"/>
        </w:r>
      </w:hyperlink>
    </w:p>
    <w:p>
      <w:pPr>
        <w:pStyle w:val="TOC2"/>
        <w:tabs>
          <w:tab w:val="right" w:leader="dot" w:pos="8306"/>
        </w:tabs>
      </w:pPr>
      <w:hyperlink w:anchor="_Toc31725" w:history="1">
        <w:r>
          <w:rPr>
            <w:rFonts w:ascii="仿宋" w:eastAsia="仿宋" w:hAnsi="仿宋" w:cs="仿宋" w:hint="eastAsia"/>
            <w:lang w:eastAsia="zh-CN"/>
          </w:rPr>
          <w:t>(二)、土建工程设计年限及安全等级</w:t>
        </w:r>
        <w:r>
          <w:tab/>
        </w:r>
        <w:r>
          <w:fldChar w:fldCharType="begin"/>
        </w:r>
        <w:r>
          <w:instrText xml:space="preserve"> PAGEREF _Toc31725 \h </w:instrText>
        </w:r>
        <w:r>
          <w:fldChar w:fldCharType="separate"/>
        </w:r>
        <w:r>
          <w:t>13</w:t>
        </w:r>
        <w:r>
          <w:fldChar w:fldCharType="end"/>
        </w:r>
      </w:hyperlink>
    </w:p>
    <w:p>
      <w:pPr>
        <w:pStyle w:val="TOC2"/>
        <w:tabs>
          <w:tab w:val="right" w:leader="dot" w:pos="8306"/>
        </w:tabs>
      </w:pPr>
      <w:hyperlink w:anchor="_Toc8396" w:history="1">
        <w:r>
          <w:rPr>
            <w:rFonts w:ascii="仿宋" w:eastAsia="仿宋" w:hAnsi="仿宋" w:cs="仿宋" w:hint="eastAsia"/>
            <w:lang w:eastAsia="zh-CN"/>
          </w:rPr>
          <w:t>(三)、建筑工程设计总体要求</w:t>
        </w:r>
        <w:r>
          <w:tab/>
        </w:r>
        <w:r>
          <w:fldChar w:fldCharType="begin"/>
        </w:r>
        <w:r>
          <w:instrText xml:space="preserve"> PAGEREF _Toc8396 \h </w:instrText>
        </w:r>
        <w:r>
          <w:fldChar w:fldCharType="separate"/>
        </w:r>
        <w:r>
          <w:t>14</w:t>
        </w:r>
        <w:r>
          <w:fldChar w:fldCharType="end"/>
        </w:r>
      </w:hyperlink>
    </w:p>
    <w:p>
      <w:pPr>
        <w:pStyle w:val="TOC2"/>
        <w:tabs>
          <w:tab w:val="right" w:leader="dot" w:pos="8306"/>
        </w:tabs>
      </w:pPr>
      <w:hyperlink w:anchor="_Toc26792" w:history="1">
        <w:r>
          <w:rPr>
            <w:rFonts w:ascii="仿宋" w:eastAsia="仿宋" w:hAnsi="仿宋" w:cs="仿宋" w:hint="eastAsia"/>
            <w:lang w:eastAsia="zh-CN"/>
          </w:rPr>
          <w:t>(四)、土建工程建设指标</w:t>
        </w:r>
        <w:r>
          <w:tab/>
        </w:r>
        <w:r>
          <w:fldChar w:fldCharType="begin"/>
        </w:r>
        <w:r>
          <w:instrText xml:space="preserve"> PAGEREF _Toc26792 \h </w:instrText>
        </w:r>
        <w:r>
          <w:fldChar w:fldCharType="separate"/>
        </w:r>
        <w:r>
          <w:t>15</w:t>
        </w:r>
        <w:r>
          <w:fldChar w:fldCharType="end"/>
        </w:r>
      </w:hyperlink>
    </w:p>
    <w:p>
      <w:pPr>
        <w:pStyle w:val="TOC1"/>
        <w:tabs>
          <w:tab w:val="right" w:leader="dot" w:pos="8306"/>
        </w:tabs>
      </w:pPr>
      <w:hyperlink w:anchor="_Toc12510" w:history="1">
        <w:r>
          <w:rPr>
            <w:rFonts w:ascii="仿宋" w:eastAsia="仿宋" w:hAnsi="仿宋" w:cs="仿宋" w:hint="eastAsia"/>
            <w:lang w:eastAsia="zh-CN"/>
          </w:rPr>
          <w:t>五、蒸汽疏水阀项目危机管理</w:t>
        </w:r>
        <w:r>
          <w:tab/>
        </w:r>
        <w:r>
          <w:fldChar w:fldCharType="begin"/>
        </w:r>
        <w:r>
          <w:instrText xml:space="preserve"> PAGEREF _Toc12510 \h </w:instrText>
        </w:r>
        <w:r>
          <w:fldChar w:fldCharType="separate"/>
        </w:r>
        <w:r>
          <w:t>15</w:t>
        </w:r>
        <w:r>
          <w:fldChar w:fldCharType="end"/>
        </w:r>
      </w:hyperlink>
    </w:p>
    <w:p>
      <w:pPr>
        <w:pStyle w:val="TOC2"/>
        <w:tabs>
          <w:tab w:val="right" w:leader="dot" w:pos="8306"/>
        </w:tabs>
      </w:pPr>
      <w:hyperlink w:anchor="_Toc28492" w:history="1">
        <w:r>
          <w:rPr>
            <w:rFonts w:ascii="仿宋" w:eastAsia="仿宋" w:hAnsi="仿宋" w:cs="仿宋" w:hint="eastAsia"/>
            <w:lang w:eastAsia="zh-CN"/>
          </w:rPr>
          <w:t>(一)、危机预警与识别</w:t>
        </w:r>
        <w:r>
          <w:tab/>
        </w:r>
        <w:r>
          <w:fldChar w:fldCharType="begin"/>
        </w:r>
        <w:r>
          <w:instrText xml:space="preserve"> PAGEREF _Toc28492 \h </w:instrText>
        </w:r>
        <w:r>
          <w:fldChar w:fldCharType="separate"/>
        </w:r>
        <w:r>
          <w:t>15</w:t>
        </w:r>
        <w:r>
          <w:fldChar w:fldCharType="end"/>
        </w:r>
      </w:hyperlink>
    </w:p>
    <w:p>
      <w:pPr>
        <w:pStyle w:val="TOC2"/>
        <w:tabs>
          <w:tab w:val="right" w:leader="dot" w:pos="8306"/>
        </w:tabs>
      </w:pPr>
      <w:hyperlink w:anchor="_Toc19331" w:history="1">
        <w:r>
          <w:rPr>
            <w:rFonts w:ascii="仿宋" w:eastAsia="仿宋" w:hAnsi="仿宋" w:cs="仿宋" w:hint="eastAsia"/>
            <w:lang w:eastAsia="zh-CN"/>
          </w:rPr>
          <w:t>(二)、危机应对与恢复</w:t>
        </w:r>
        <w:r>
          <w:tab/>
        </w:r>
        <w:r>
          <w:fldChar w:fldCharType="begin"/>
        </w:r>
        <w:r>
          <w:instrText xml:space="preserve"> PAGEREF _Toc19331 \h </w:instrText>
        </w:r>
        <w:r>
          <w:fldChar w:fldCharType="separate"/>
        </w:r>
        <w:r>
          <w:t>16</w:t>
        </w:r>
        <w:r>
          <w:fldChar w:fldCharType="end"/>
        </w:r>
      </w:hyperlink>
    </w:p>
    <w:p>
      <w:pPr>
        <w:pStyle w:val="TOC1"/>
        <w:tabs>
          <w:tab w:val="right" w:leader="dot" w:pos="8306"/>
        </w:tabs>
      </w:pPr>
      <w:hyperlink w:anchor="_Toc6728" w:history="1">
        <w:r>
          <w:rPr>
            <w:rFonts w:ascii="仿宋" w:eastAsia="仿宋" w:hAnsi="仿宋" w:cs="仿宋" w:hint="eastAsia"/>
            <w:lang w:eastAsia="zh-CN"/>
          </w:rPr>
          <w:t>六、蒸汽疏水阀项目概论</w:t>
        </w:r>
        <w:r>
          <w:tab/>
        </w:r>
        <w:r>
          <w:fldChar w:fldCharType="begin"/>
        </w:r>
        <w:r>
          <w:instrText xml:space="preserve"> PAGEREF _Toc6728 \h </w:instrText>
        </w:r>
        <w:r>
          <w:fldChar w:fldCharType="separate"/>
        </w:r>
        <w:r>
          <w:t>17</w:t>
        </w:r>
        <w:r>
          <w:fldChar w:fldCharType="end"/>
        </w:r>
      </w:hyperlink>
    </w:p>
    <w:p>
      <w:pPr>
        <w:pStyle w:val="TOC2"/>
        <w:tabs>
          <w:tab w:val="right" w:leader="dot" w:pos="8306"/>
        </w:tabs>
      </w:pPr>
      <w:hyperlink w:anchor="_Toc17898" w:history="1">
        <w:r>
          <w:rPr>
            <w:rFonts w:ascii="仿宋" w:eastAsia="仿宋" w:hAnsi="仿宋" w:cs="仿宋" w:hint="eastAsia"/>
            <w:lang w:eastAsia="zh-CN"/>
          </w:rPr>
          <w:t>(一)、蒸汽疏水阀项目概况</w:t>
        </w:r>
        <w:r>
          <w:tab/>
        </w:r>
        <w:r>
          <w:fldChar w:fldCharType="begin"/>
        </w:r>
        <w:r>
          <w:instrText xml:space="preserve"> PAGEREF _Toc17898 \h </w:instrText>
        </w:r>
        <w:r>
          <w:fldChar w:fldCharType="separate"/>
        </w:r>
        <w:r>
          <w:t>17</w:t>
        </w:r>
        <w:r>
          <w:fldChar w:fldCharType="end"/>
        </w:r>
      </w:hyperlink>
    </w:p>
    <w:p>
      <w:pPr>
        <w:pStyle w:val="TOC2"/>
        <w:tabs>
          <w:tab w:val="right" w:leader="dot" w:pos="8306"/>
        </w:tabs>
      </w:pPr>
      <w:hyperlink w:anchor="_Toc29862" w:history="1">
        <w:r>
          <w:rPr>
            <w:rFonts w:ascii="仿宋" w:eastAsia="仿宋" w:hAnsi="仿宋" w:cs="仿宋" w:hint="eastAsia"/>
            <w:lang w:eastAsia="zh-CN"/>
          </w:rPr>
          <w:t>(二)、蒸汽疏水阀项目目标</w:t>
        </w:r>
        <w:r>
          <w:tab/>
        </w:r>
        <w:r>
          <w:fldChar w:fldCharType="begin"/>
        </w:r>
        <w:r>
          <w:instrText xml:space="preserve"> PAGEREF _Toc29862 \h </w:instrText>
        </w:r>
        <w:r>
          <w:fldChar w:fldCharType="separate"/>
        </w:r>
        <w:r>
          <w:t>20</w:t>
        </w:r>
        <w:r>
          <w:fldChar w:fldCharType="end"/>
        </w:r>
      </w:hyperlink>
    </w:p>
    <w:p>
      <w:pPr>
        <w:pStyle w:val="TOC2"/>
        <w:tabs>
          <w:tab w:val="right" w:leader="dot" w:pos="8306"/>
        </w:tabs>
      </w:pPr>
      <w:hyperlink w:anchor="_Toc10046" w:history="1">
        <w:r>
          <w:rPr>
            <w:rFonts w:ascii="仿宋" w:eastAsia="仿宋" w:hAnsi="仿宋" w:cs="仿宋" w:hint="eastAsia"/>
            <w:lang w:eastAsia="zh-CN"/>
          </w:rPr>
          <w:t>(三)、蒸汽疏水阀项目提出的理由</w:t>
        </w:r>
        <w:r>
          <w:tab/>
        </w:r>
        <w:r>
          <w:fldChar w:fldCharType="begin"/>
        </w:r>
        <w:r>
          <w:instrText xml:space="preserve"> PAGEREF _Toc10046 \h </w:instrText>
        </w:r>
        <w:r>
          <w:fldChar w:fldCharType="separate"/>
        </w:r>
        <w:r>
          <w:t>20</w:t>
        </w:r>
        <w:r>
          <w:fldChar w:fldCharType="end"/>
        </w:r>
      </w:hyperlink>
    </w:p>
    <w:p>
      <w:pPr>
        <w:pStyle w:val="TOC2"/>
        <w:tabs>
          <w:tab w:val="right" w:leader="dot" w:pos="8306"/>
        </w:tabs>
      </w:pPr>
      <w:hyperlink w:anchor="_Toc6143" w:history="1">
        <w:r>
          <w:rPr>
            <w:rFonts w:ascii="仿宋" w:eastAsia="仿宋" w:hAnsi="仿宋" w:cs="仿宋" w:hint="eastAsia"/>
            <w:lang w:eastAsia="zh-CN"/>
          </w:rPr>
          <w:t>(四)、蒸汽疏水阀项目意义</w:t>
        </w:r>
        <w:r>
          <w:tab/>
        </w:r>
        <w:r>
          <w:fldChar w:fldCharType="begin"/>
        </w:r>
        <w:r>
          <w:instrText xml:space="preserve"> PAGEREF _Toc6143 \h </w:instrText>
        </w:r>
        <w:r>
          <w:fldChar w:fldCharType="separate"/>
        </w:r>
        <w:r>
          <w:t>22</w:t>
        </w:r>
        <w:r>
          <w:fldChar w:fldCharType="end"/>
        </w:r>
      </w:hyperlink>
    </w:p>
    <w:p>
      <w:pPr>
        <w:pStyle w:val="TOC2"/>
        <w:tabs>
          <w:tab w:val="right" w:leader="dot" w:pos="8306"/>
        </w:tabs>
      </w:pPr>
      <w:hyperlink w:anchor="_Toc7502" w:history="1">
        <w:r>
          <w:rPr>
            <w:rFonts w:ascii="仿宋" w:eastAsia="仿宋" w:hAnsi="仿宋" w:cs="仿宋" w:hint="eastAsia"/>
            <w:lang w:eastAsia="zh-CN"/>
          </w:rPr>
          <w:t>(五)、蒸汽疏水阀项目背景</w:t>
        </w:r>
        <w:r>
          <w:tab/>
        </w:r>
        <w:r>
          <w:fldChar w:fldCharType="begin"/>
        </w:r>
        <w:r>
          <w:instrText xml:space="preserve"> PAGEREF _Toc7502 \h </w:instrText>
        </w:r>
        <w:r>
          <w:fldChar w:fldCharType="separate"/>
        </w:r>
        <w:r>
          <w:t>23</w:t>
        </w:r>
        <w:r>
          <w:fldChar w:fldCharType="end"/>
        </w:r>
      </w:hyperlink>
    </w:p>
    <w:p>
      <w:pPr>
        <w:pStyle w:val="TOC1"/>
        <w:tabs>
          <w:tab w:val="right" w:leader="dot" w:pos="8306"/>
        </w:tabs>
      </w:pPr>
      <w:hyperlink w:anchor="_Toc29472" w:history="1">
        <w:r>
          <w:rPr>
            <w:rFonts w:ascii="仿宋" w:eastAsia="仿宋" w:hAnsi="仿宋" w:cs="仿宋" w:hint="eastAsia"/>
            <w:lang w:eastAsia="zh-CN"/>
          </w:rPr>
          <w:t>七、蒸汽疏水阀项目财务管理</w:t>
        </w:r>
        <w:r>
          <w:tab/>
        </w:r>
        <w:r>
          <w:fldChar w:fldCharType="begin"/>
        </w:r>
        <w:r>
          <w:instrText xml:space="preserve"> PAGEREF _Toc29472 \h </w:instrText>
        </w:r>
        <w:r>
          <w:fldChar w:fldCharType="separate"/>
        </w:r>
        <w:r>
          <w:t>24</w:t>
        </w:r>
        <w:r>
          <w:fldChar w:fldCharType="end"/>
        </w:r>
      </w:hyperlink>
    </w:p>
    <w:p>
      <w:pPr>
        <w:pStyle w:val="TOC2"/>
        <w:tabs>
          <w:tab w:val="right" w:leader="dot" w:pos="8306"/>
        </w:tabs>
      </w:pPr>
      <w:hyperlink w:anchor="_Toc15131" w:history="1">
        <w:r>
          <w:rPr>
            <w:rFonts w:ascii="仿宋" w:eastAsia="仿宋" w:hAnsi="仿宋" w:cs="仿宋" w:hint="eastAsia"/>
            <w:lang w:eastAsia="zh-CN"/>
          </w:rPr>
          <w:t>(一)、资金需求大</w:t>
        </w:r>
        <w:r>
          <w:tab/>
        </w:r>
        <w:r>
          <w:fldChar w:fldCharType="begin"/>
        </w:r>
        <w:r>
          <w:instrText xml:space="preserve"> PAGEREF _Toc15131 \h </w:instrText>
        </w:r>
        <w:r>
          <w:fldChar w:fldCharType="separate"/>
        </w:r>
        <w:r>
          <w:t>24</w:t>
        </w:r>
        <w:r>
          <w:fldChar w:fldCharType="end"/>
        </w:r>
      </w:hyperlink>
    </w:p>
    <w:p>
      <w:pPr>
        <w:pStyle w:val="TOC2"/>
        <w:tabs>
          <w:tab w:val="right" w:leader="dot" w:pos="8306"/>
        </w:tabs>
      </w:pPr>
      <w:hyperlink w:anchor="_Toc22210" w:history="1">
        <w:r>
          <w:rPr>
            <w:rFonts w:ascii="仿宋" w:eastAsia="仿宋" w:hAnsi="仿宋" w:cs="仿宋" w:hint="eastAsia"/>
            <w:lang w:eastAsia="zh-CN"/>
          </w:rPr>
          <w:t>(二)、研发周期长</w:t>
        </w:r>
        <w:r>
          <w:tab/>
        </w:r>
        <w:r>
          <w:fldChar w:fldCharType="begin"/>
        </w:r>
        <w:r>
          <w:instrText xml:space="preserve"> PAGEREF _Toc22210 \h </w:instrText>
        </w:r>
        <w:r>
          <w:fldChar w:fldCharType="separate"/>
        </w:r>
        <w:r>
          <w:t>25</w:t>
        </w:r>
        <w:r>
          <w:fldChar w:fldCharType="end"/>
        </w:r>
      </w:hyperlink>
    </w:p>
    <w:p>
      <w:pPr>
        <w:pStyle w:val="TOC2"/>
        <w:tabs>
          <w:tab w:val="right" w:leader="dot" w:pos="8306"/>
        </w:tabs>
      </w:pPr>
      <w:hyperlink w:anchor="_Toc31034" w:history="1">
        <w:r>
          <w:rPr>
            <w:rFonts w:ascii="仿宋" w:eastAsia="仿宋" w:hAnsi="仿宋" w:cs="仿宋" w:hint="eastAsia"/>
            <w:lang w:eastAsia="zh-CN"/>
          </w:rPr>
          <w:t>(三)、市场风险大</w:t>
        </w:r>
        <w:r>
          <w:tab/>
        </w:r>
        <w:r>
          <w:fldChar w:fldCharType="begin"/>
        </w:r>
        <w:r>
          <w:instrText xml:space="preserve"> PAGEREF _Toc31034 \h </w:instrText>
        </w:r>
        <w:r>
          <w:fldChar w:fldCharType="separate"/>
        </w:r>
        <w:r>
          <w:t>26</w:t>
        </w:r>
        <w:r>
          <w:fldChar w:fldCharType="end"/>
        </w:r>
      </w:hyperlink>
    </w:p>
    <w:p>
      <w:pPr>
        <w:pStyle w:val="TOC2"/>
        <w:tabs>
          <w:tab w:val="right" w:leader="dot" w:pos="8306"/>
        </w:tabs>
      </w:pPr>
      <w:hyperlink w:anchor="_Toc250" w:history="1">
        <w:r>
          <w:rPr>
            <w:rFonts w:ascii="仿宋" w:eastAsia="仿宋" w:hAnsi="仿宋" w:cs="仿宋" w:hint="eastAsia"/>
            <w:lang w:eastAsia="zh-CN"/>
          </w:rPr>
          <w:t>(四)、利润率高</w:t>
        </w:r>
        <w:r>
          <w:tab/>
        </w:r>
        <w:r>
          <w:fldChar w:fldCharType="begin"/>
        </w:r>
        <w:r>
          <w:instrText xml:space="preserve"> PAGEREF _Toc250 \h </w:instrText>
        </w:r>
        <w:r>
          <w:fldChar w:fldCharType="separate"/>
        </w:r>
        <w:r>
          <w:t>29</w:t>
        </w:r>
        <w:r>
          <w:fldChar w:fldCharType="end"/>
        </w:r>
      </w:hyperlink>
    </w:p>
    <w:p>
      <w:pPr>
        <w:pStyle w:val="TOC1"/>
        <w:tabs>
          <w:tab w:val="right" w:leader="dot" w:pos="8306"/>
        </w:tabs>
      </w:pPr>
      <w:hyperlink w:anchor="_Toc28146" w:history="1">
        <w:r>
          <w:rPr>
            <w:rFonts w:ascii="仿宋" w:eastAsia="仿宋" w:hAnsi="仿宋" w:cs="仿宋" w:hint="eastAsia"/>
            <w:lang w:eastAsia="zh-CN"/>
          </w:rPr>
          <w:t>八、蒸汽疏水阀项目风险管理</w:t>
        </w:r>
        <w:r>
          <w:tab/>
        </w:r>
        <w:r>
          <w:fldChar w:fldCharType="begin"/>
        </w:r>
        <w:r>
          <w:instrText xml:space="preserve"> PAGEREF _Toc28146 \h </w:instrText>
        </w:r>
        <w:r>
          <w:fldChar w:fldCharType="separate"/>
        </w:r>
        <w:r>
          <w:t>31</w:t>
        </w:r>
        <w:r>
          <w:fldChar w:fldCharType="end"/>
        </w:r>
      </w:hyperlink>
    </w:p>
    <w:p>
      <w:pPr>
        <w:pStyle w:val="TOC2"/>
        <w:tabs>
          <w:tab w:val="right" w:leader="dot" w:pos="8306"/>
        </w:tabs>
      </w:pPr>
      <w:hyperlink w:anchor="_Toc25943" w:history="1">
        <w:r>
          <w:rPr>
            <w:rFonts w:ascii="仿宋" w:eastAsia="仿宋" w:hAnsi="仿宋" w:cs="仿宋" w:hint="eastAsia"/>
            <w:lang w:eastAsia="zh-CN"/>
          </w:rPr>
          <w:t>(一)、风险识别与评估</w:t>
        </w:r>
        <w:r>
          <w:tab/>
        </w:r>
        <w:r>
          <w:fldChar w:fldCharType="begin"/>
        </w:r>
        <w:r>
          <w:instrText xml:space="preserve"> PAGEREF _Toc25943 \h </w:instrText>
        </w:r>
        <w:r>
          <w:fldChar w:fldCharType="separate"/>
        </w:r>
        <w:r>
          <w:t>31</w:t>
        </w:r>
        <w:r>
          <w:fldChar w:fldCharType="end"/>
        </w:r>
      </w:hyperlink>
    </w:p>
    <w:p>
      <w:pPr>
        <w:pStyle w:val="TOC2"/>
        <w:tabs>
          <w:tab w:val="right" w:leader="dot" w:pos="8306"/>
        </w:tabs>
      </w:pPr>
      <w:hyperlink w:anchor="_Toc9069" w:history="1">
        <w:r>
          <w:rPr>
            <w:rFonts w:ascii="仿宋" w:eastAsia="仿宋" w:hAnsi="仿宋" w:cs="仿宋" w:hint="eastAsia"/>
            <w:lang w:eastAsia="zh-CN"/>
          </w:rPr>
          <w:t>(二)、风险应对策略</w:t>
        </w:r>
        <w:r>
          <w:tab/>
        </w:r>
        <w:r>
          <w:fldChar w:fldCharType="begin"/>
        </w:r>
        <w:r>
          <w:instrText xml:space="preserve"> PAGEREF _Toc9069 \h </w:instrText>
        </w:r>
        <w:r>
          <w:fldChar w:fldCharType="separate"/>
        </w:r>
        <w:r>
          <w:t>32</w:t>
        </w:r>
        <w:r>
          <w:fldChar w:fldCharType="end"/>
        </w:r>
      </w:hyperlink>
    </w:p>
    <w:p>
      <w:pPr>
        <w:pStyle w:val="TOC2"/>
        <w:tabs>
          <w:tab w:val="right" w:leader="dot" w:pos="8306"/>
        </w:tabs>
      </w:pPr>
      <w:hyperlink w:anchor="_Toc7881" w:history="1">
        <w:r>
          <w:rPr>
            <w:rFonts w:ascii="仿宋" w:eastAsia="仿宋" w:hAnsi="仿宋" w:cs="仿宋" w:hint="eastAsia"/>
            <w:lang w:eastAsia="zh-CN"/>
          </w:rPr>
          <w:t>(三)、风险监控与控制</w:t>
        </w:r>
        <w:r>
          <w:tab/>
        </w:r>
        <w:r>
          <w:fldChar w:fldCharType="begin"/>
        </w:r>
        <w:r>
          <w:instrText xml:space="preserve"> PAGEREF _Toc7881 \h </w:instrText>
        </w:r>
        <w:r>
          <w:fldChar w:fldCharType="separate"/>
        </w:r>
        <w:r>
          <w:t>34</w:t>
        </w:r>
        <w:r>
          <w:fldChar w:fldCharType="end"/>
        </w:r>
      </w:hyperlink>
    </w:p>
    <w:p>
      <w:pPr>
        <w:pStyle w:val="TOC1"/>
        <w:tabs>
          <w:tab w:val="right" w:leader="dot" w:pos="8306"/>
        </w:tabs>
      </w:pPr>
      <w:hyperlink w:anchor="_Toc25738" w:history="1">
        <w:r>
          <w:rPr>
            <w:rFonts w:ascii="仿宋" w:eastAsia="仿宋" w:hAnsi="仿宋" w:cs="仿宋" w:hint="eastAsia"/>
            <w:lang w:eastAsia="zh-CN"/>
          </w:rPr>
          <w:t>九、蒸汽疏水阀项目人力资源管理</w:t>
        </w:r>
        <w:r>
          <w:tab/>
        </w:r>
        <w:r>
          <w:fldChar w:fldCharType="begin"/>
        </w:r>
        <w:r>
          <w:instrText xml:space="preserve"> PAGEREF _Toc25738 \h </w:instrText>
        </w:r>
        <w:r>
          <w:fldChar w:fldCharType="separate"/>
        </w:r>
        <w:r>
          <w:t>35</w:t>
        </w:r>
        <w:r>
          <w:fldChar w:fldCharType="end"/>
        </w:r>
      </w:hyperlink>
    </w:p>
    <w:p>
      <w:pPr>
        <w:pStyle w:val="TOC2"/>
        <w:tabs>
          <w:tab w:val="right" w:leader="dot" w:pos="8306"/>
        </w:tabs>
      </w:pPr>
      <w:hyperlink w:anchor="_Toc8634" w:history="1">
        <w:r>
          <w:rPr>
            <w:rFonts w:ascii="仿宋" w:eastAsia="仿宋" w:hAnsi="仿宋" w:cs="仿宋" w:hint="eastAsia"/>
            <w:lang w:eastAsia="zh-CN"/>
          </w:rPr>
          <w:t>(一)、建立健全的预算管理制度</w:t>
        </w:r>
        <w:r>
          <w:tab/>
        </w:r>
        <w:r>
          <w:fldChar w:fldCharType="begin"/>
        </w:r>
        <w:r>
          <w:instrText xml:space="preserve"> PAGEREF _Toc8634 \h </w:instrText>
        </w:r>
        <w:r>
          <w:fldChar w:fldCharType="separate"/>
        </w:r>
        <w:r>
          <w:t>35</w:t>
        </w:r>
        <w:r>
          <w:fldChar w:fldCharType="end"/>
        </w:r>
      </w:hyperlink>
    </w:p>
    <w:p>
      <w:pPr>
        <w:pStyle w:val="TOC2"/>
        <w:tabs>
          <w:tab w:val="right" w:leader="dot" w:pos="8306"/>
        </w:tabs>
      </w:pPr>
      <w:hyperlink w:anchor="_Toc23812" w:history="1">
        <w:r>
          <w:rPr>
            <w:rFonts w:ascii="仿宋" w:eastAsia="仿宋" w:hAnsi="仿宋" w:cs="仿宋" w:hint="eastAsia"/>
            <w:lang w:eastAsia="zh-CN"/>
          </w:rPr>
          <w:t>(二)、加强资金流动监控</w:t>
        </w:r>
        <w:r>
          <w:tab/>
        </w:r>
        <w:r>
          <w:fldChar w:fldCharType="begin"/>
        </w:r>
        <w:r>
          <w:instrText xml:space="preserve"> PAGEREF _Toc23812 \h </w:instrText>
        </w:r>
        <w:r>
          <w:fldChar w:fldCharType="separate"/>
        </w:r>
        <w:r>
          <w:t>37</w:t>
        </w:r>
        <w:r>
          <w:fldChar w:fldCharType="end"/>
        </w:r>
      </w:hyperlink>
    </w:p>
    <w:p>
      <w:pPr>
        <w:pStyle w:val="TOC2"/>
        <w:tabs>
          <w:tab w:val="right" w:leader="dot" w:pos="8306"/>
        </w:tabs>
      </w:pPr>
      <w:hyperlink w:anchor="_Toc14343" w:history="1">
        <w:r>
          <w:rPr>
            <w:rFonts w:ascii="仿宋" w:eastAsia="仿宋" w:hAnsi="仿宋" w:cs="仿宋" w:hint="eastAsia"/>
            <w:lang w:eastAsia="zh-CN"/>
          </w:rPr>
          <w:t>(三)、制定完善的风险控制机制</w:t>
        </w:r>
        <w:r>
          <w:tab/>
        </w:r>
        <w:r>
          <w:fldChar w:fldCharType="begin"/>
        </w:r>
        <w:r>
          <w:instrText xml:space="preserve"> PAGEREF _Toc14343 \h </w:instrText>
        </w:r>
        <w:r>
          <w:fldChar w:fldCharType="separate"/>
        </w:r>
        <w:r>
          <w:t>38</w:t>
        </w:r>
        <w:r>
          <w:fldChar w:fldCharType="end"/>
        </w:r>
      </w:hyperlink>
    </w:p>
    <w:p>
      <w:pPr>
        <w:pStyle w:val="TOC2"/>
        <w:tabs>
          <w:tab w:val="right" w:leader="dot" w:pos="8306"/>
        </w:tabs>
      </w:pPr>
      <w:hyperlink w:anchor="_Toc4108" w:history="1">
        <w:r>
          <w:rPr>
            <w:rFonts w:ascii="仿宋" w:eastAsia="仿宋" w:hAnsi="仿宋" w:cs="仿宋" w:hint="eastAsia"/>
            <w:lang w:eastAsia="zh-CN"/>
          </w:rPr>
          <w:t>(四)、优化成本管理</w:t>
        </w:r>
        <w:r>
          <w:tab/>
        </w:r>
        <w:r>
          <w:fldChar w:fldCharType="begin"/>
        </w:r>
        <w:r>
          <w:instrText xml:space="preserve"> PAGEREF _Toc4108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000" w:history="1">
        <w:r>
          <w:rPr>
            <w:rFonts w:ascii="仿宋" w:eastAsia="仿宋" w:hAnsi="仿宋" w:cs="仿宋" w:hint="eastAsia"/>
            <w:lang w:eastAsia="zh-CN"/>
          </w:rPr>
          <w:t>十、蒸汽疏水阀项目投资规划</w:t>
        </w:r>
        <w:r>
          <w:tab/>
        </w:r>
        <w:r>
          <w:fldChar w:fldCharType="begin"/>
        </w:r>
        <w:r>
          <w:instrText xml:space="preserve"> PAGEREF _Toc24000 \h </w:instrText>
        </w:r>
        <w:r>
          <w:fldChar w:fldCharType="separate"/>
        </w:r>
        <w:r>
          <w:t>40</w:t>
        </w:r>
        <w:r>
          <w:fldChar w:fldCharType="end"/>
        </w:r>
      </w:hyperlink>
    </w:p>
    <w:p>
      <w:pPr>
        <w:pStyle w:val="TOC2"/>
        <w:tabs>
          <w:tab w:val="right" w:leader="dot" w:pos="8306"/>
        </w:tabs>
      </w:pPr>
      <w:hyperlink w:anchor="_Toc143" w:history="1">
        <w:r>
          <w:rPr>
            <w:rFonts w:ascii="仿宋" w:eastAsia="仿宋" w:hAnsi="仿宋" w:cs="仿宋" w:hint="eastAsia"/>
            <w:lang w:eastAsia="zh-CN"/>
          </w:rPr>
          <w:t>(一)、蒸汽疏水阀项目总投资估算</w:t>
        </w:r>
        <w:r>
          <w:tab/>
        </w:r>
        <w:r>
          <w:fldChar w:fldCharType="begin"/>
        </w:r>
        <w:r>
          <w:instrText xml:space="preserve"> PAGEREF _Toc143 \h </w:instrText>
        </w:r>
        <w:r>
          <w:fldChar w:fldCharType="separate"/>
        </w:r>
        <w:r>
          <w:t>40</w:t>
        </w:r>
        <w:r>
          <w:fldChar w:fldCharType="end"/>
        </w:r>
      </w:hyperlink>
    </w:p>
    <w:p>
      <w:pPr>
        <w:pStyle w:val="TOC2"/>
        <w:tabs>
          <w:tab w:val="right" w:leader="dot" w:pos="8306"/>
        </w:tabs>
      </w:pPr>
      <w:hyperlink w:anchor="_Toc3278" w:history="1">
        <w:r>
          <w:rPr>
            <w:rFonts w:ascii="仿宋" w:eastAsia="仿宋" w:hAnsi="仿宋" w:cs="仿宋" w:hint="eastAsia"/>
            <w:lang w:eastAsia="zh-CN"/>
          </w:rPr>
          <w:t>(二)、资金筹措</w:t>
        </w:r>
        <w:r>
          <w:tab/>
        </w:r>
        <w:r>
          <w:fldChar w:fldCharType="begin"/>
        </w:r>
        <w:r>
          <w:instrText xml:space="preserve"> PAGEREF _Toc3278 \h </w:instrText>
        </w:r>
        <w:r>
          <w:fldChar w:fldCharType="separate"/>
        </w:r>
        <w:r>
          <w:t>42</w:t>
        </w:r>
        <w:r>
          <w:fldChar w:fldCharType="end"/>
        </w:r>
      </w:hyperlink>
    </w:p>
    <w:p>
      <w:pPr>
        <w:pStyle w:val="TOC1"/>
        <w:tabs>
          <w:tab w:val="right" w:leader="dot" w:pos="8306"/>
        </w:tabs>
      </w:pPr>
      <w:hyperlink w:anchor="_Toc183" w:history="1">
        <w:r>
          <w:rPr>
            <w:rFonts w:ascii="仿宋" w:eastAsia="仿宋" w:hAnsi="仿宋" w:cs="仿宋" w:hint="eastAsia"/>
            <w:lang w:eastAsia="zh-CN"/>
          </w:rPr>
          <w:t>十一、蒸汽疏水阀项目环境影响分析</w:t>
        </w:r>
        <w:r>
          <w:tab/>
        </w:r>
        <w:r>
          <w:fldChar w:fldCharType="begin"/>
        </w:r>
        <w:r>
          <w:instrText xml:space="preserve"> PAGEREF _Toc183 \h </w:instrText>
        </w:r>
        <w:r>
          <w:fldChar w:fldCharType="separate"/>
        </w:r>
        <w:r>
          <w:t>42</w:t>
        </w:r>
        <w:r>
          <w:fldChar w:fldCharType="end"/>
        </w:r>
      </w:hyperlink>
    </w:p>
    <w:p>
      <w:pPr>
        <w:pStyle w:val="TOC2"/>
        <w:tabs>
          <w:tab w:val="right" w:leader="dot" w:pos="8306"/>
        </w:tabs>
      </w:pPr>
      <w:hyperlink w:anchor="_Toc14074" w:history="1">
        <w:r>
          <w:rPr>
            <w:rFonts w:ascii="仿宋" w:eastAsia="仿宋" w:hAnsi="仿宋" w:cs="仿宋" w:hint="eastAsia"/>
            <w:lang w:eastAsia="zh-CN"/>
          </w:rPr>
          <w:t>(一)、建设区域环境质量现状</w:t>
        </w:r>
        <w:r>
          <w:tab/>
        </w:r>
        <w:r>
          <w:fldChar w:fldCharType="begin"/>
        </w:r>
        <w:r>
          <w:instrText xml:space="preserve"> PAGEREF _Toc14074 \h </w:instrText>
        </w:r>
        <w:r>
          <w:fldChar w:fldCharType="separate"/>
        </w:r>
        <w:r>
          <w:t>42</w:t>
        </w:r>
        <w:r>
          <w:fldChar w:fldCharType="end"/>
        </w:r>
      </w:hyperlink>
    </w:p>
    <w:p>
      <w:pPr>
        <w:pStyle w:val="TOC2"/>
        <w:tabs>
          <w:tab w:val="right" w:leader="dot" w:pos="8306"/>
        </w:tabs>
      </w:pPr>
      <w:hyperlink w:anchor="_Toc2666" w:history="1">
        <w:r>
          <w:rPr>
            <w:rFonts w:ascii="仿宋" w:eastAsia="仿宋" w:hAnsi="仿宋" w:cs="仿宋" w:hint="eastAsia"/>
            <w:lang w:eastAsia="zh-CN"/>
          </w:rPr>
          <w:t>(二)、建设期环境保护</w:t>
        </w:r>
        <w:r>
          <w:tab/>
        </w:r>
        <w:r>
          <w:fldChar w:fldCharType="begin"/>
        </w:r>
        <w:r>
          <w:instrText xml:space="preserve"> PAGEREF _Toc2666 \h </w:instrText>
        </w:r>
        <w:r>
          <w:fldChar w:fldCharType="separate"/>
        </w:r>
        <w:r>
          <w:t>44</w:t>
        </w:r>
        <w:r>
          <w:fldChar w:fldCharType="end"/>
        </w:r>
      </w:hyperlink>
    </w:p>
    <w:p>
      <w:pPr>
        <w:pStyle w:val="TOC2"/>
        <w:tabs>
          <w:tab w:val="right" w:leader="dot" w:pos="8306"/>
        </w:tabs>
      </w:pPr>
      <w:hyperlink w:anchor="_Toc26849" w:history="1">
        <w:r>
          <w:rPr>
            <w:rFonts w:ascii="仿宋" w:eastAsia="仿宋" w:hAnsi="仿宋" w:cs="仿宋" w:hint="eastAsia"/>
            <w:lang w:eastAsia="zh-CN"/>
          </w:rPr>
          <w:t>(三)、运营期环境保护</w:t>
        </w:r>
        <w:r>
          <w:tab/>
        </w:r>
        <w:r>
          <w:fldChar w:fldCharType="begin"/>
        </w:r>
        <w:r>
          <w:instrText xml:space="preserve"> PAGEREF _Toc26849 \h </w:instrText>
        </w:r>
        <w:r>
          <w:fldChar w:fldCharType="separate"/>
        </w:r>
        <w:r>
          <w:t>45</w:t>
        </w:r>
        <w:r>
          <w:fldChar w:fldCharType="end"/>
        </w:r>
      </w:hyperlink>
    </w:p>
    <w:p>
      <w:pPr>
        <w:pStyle w:val="TOC2"/>
        <w:tabs>
          <w:tab w:val="right" w:leader="dot" w:pos="8306"/>
        </w:tabs>
      </w:pPr>
      <w:hyperlink w:anchor="_Toc20694" w:history="1">
        <w:r>
          <w:rPr>
            <w:rFonts w:ascii="仿宋" w:eastAsia="仿宋" w:hAnsi="仿宋" w:cs="仿宋" w:hint="eastAsia"/>
            <w:lang w:eastAsia="zh-CN"/>
          </w:rPr>
          <w:t>(四)、蒸汽疏水阀项目建设对区域经济的影响</w:t>
        </w:r>
        <w:r>
          <w:tab/>
        </w:r>
        <w:r>
          <w:fldChar w:fldCharType="begin"/>
        </w:r>
        <w:r>
          <w:instrText xml:space="preserve"> PAGEREF _Toc20694 \h </w:instrText>
        </w:r>
        <w:r>
          <w:fldChar w:fldCharType="separate"/>
        </w:r>
        <w:r>
          <w:t>46</w:t>
        </w:r>
        <w:r>
          <w:fldChar w:fldCharType="end"/>
        </w:r>
      </w:hyperlink>
    </w:p>
    <w:p>
      <w:pPr>
        <w:pStyle w:val="TOC2"/>
        <w:tabs>
          <w:tab w:val="right" w:leader="dot" w:pos="8306"/>
        </w:tabs>
      </w:pPr>
      <w:hyperlink w:anchor="_Toc9692" w:history="1">
        <w:r>
          <w:rPr>
            <w:rFonts w:ascii="仿宋" w:eastAsia="仿宋" w:hAnsi="仿宋" w:cs="仿宋" w:hint="eastAsia"/>
            <w:lang w:eastAsia="zh-CN"/>
          </w:rPr>
          <w:t>(五)、废弃物处理</w:t>
        </w:r>
        <w:r>
          <w:tab/>
        </w:r>
        <w:r>
          <w:fldChar w:fldCharType="begin"/>
        </w:r>
        <w:r>
          <w:instrText xml:space="preserve"> PAGEREF _Toc9692 \h </w:instrText>
        </w:r>
        <w:r>
          <w:fldChar w:fldCharType="separate"/>
        </w:r>
        <w:r>
          <w:t>48</w:t>
        </w:r>
        <w:r>
          <w:fldChar w:fldCharType="end"/>
        </w:r>
      </w:hyperlink>
    </w:p>
    <w:p>
      <w:pPr>
        <w:pStyle w:val="TOC2"/>
        <w:tabs>
          <w:tab w:val="right" w:leader="dot" w:pos="8306"/>
        </w:tabs>
      </w:pPr>
      <w:hyperlink w:anchor="_Toc31563" w:history="1">
        <w:r>
          <w:rPr>
            <w:rFonts w:ascii="仿宋" w:eastAsia="仿宋" w:hAnsi="仿宋" w:cs="仿宋" w:hint="eastAsia"/>
            <w:lang w:eastAsia="zh-CN"/>
          </w:rPr>
          <w:t>(六)、特殊环境影响分析</w:t>
        </w:r>
        <w:r>
          <w:tab/>
        </w:r>
        <w:r>
          <w:fldChar w:fldCharType="begin"/>
        </w:r>
        <w:r>
          <w:instrText xml:space="preserve"> PAGEREF _Toc31563 \h </w:instrText>
        </w:r>
        <w:r>
          <w:fldChar w:fldCharType="separate"/>
        </w:r>
        <w:r>
          <w:t>49</w:t>
        </w:r>
        <w:r>
          <w:fldChar w:fldCharType="end"/>
        </w:r>
      </w:hyperlink>
    </w:p>
    <w:p>
      <w:pPr>
        <w:pStyle w:val="TOC2"/>
        <w:tabs>
          <w:tab w:val="right" w:leader="dot" w:pos="8306"/>
        </w:tabs>
      </w:pPr>
      <w:hyperlink w:anchor="_Toc19436" w:history="1">
        <w:r>
          <w:rPr>
            <w:rFonts w:ascii="仿宋" w:eastAsia="仿宋" w:hAnsi="仿宋" w:cs="仿宋" w:hint="eastAsia"/>
            <w:lang w:eastAsia="zh-CN"/>
          </w:rPr>
          <w:t>(七)、清洁生产</w:t>
        </w:r>
        <w:r>
          <w:tab/>
        </w:r>
        <w:r>
          <w:fldChar w:fldCharType="begin"/>
        </w:r>
        <w:r>
          <w:instrText xml:space="preserve"> PAGEREF _Toc19436 \h </w:instrText>
        </w:r>
        <w:r>
          <w:fldChar w:fldCharType="separate"/>
        </w:r>
        <w:r>
          <w:t>51</w:t>
        </w:r>
        <w:r>
          <w:fldChar w:fldCharType="end"/>
        </w:r>
      </w:hyperlink>
    </w:p>
    <w:p>
      <w:pPr>
        <w:pStyle w:val="TOC2"/>
        <w:tabs>
          <w:tab w:val="right" w:leader="dot" w:pos="8306"/>
        </w:tabs>
      </w:pPr>
      <w:hyperlink w:anchor="_Toc15343" w:history="1">
        <w:r>
          <w:rPr>
            <w:rFonts w:ascii="仿宋" w:eastAsia="仿宋" w:hAnsi="仿宋" w:cs="仿宋" w:hint="eastAsia"/>
            <w:lang w:eastAsia="zh-CN"/>
          </w:rPr>
          <w:t>(八)、环境保护综合评价</w:t>
        </w:r>
        <w:r>
          <w:tab/>
        </w:r>
        <w:r>
          <w:fldChar w:fldCharType="begin"/>
        </w:r>
        <w:r>
          <w:instrText xml:space="preserve"> PAGEREF _Toc15343 \h </w:instrText>
        </w:r>
        <w:r>
          <w:fldChar w:fldCharType="separate"/>
        </w:r>
        <w:r>
          <w:t>52</w:t>
        </w:r>
        <w:r>
          <w:fldChar w:fldCharType="end"/>
        </w:r>
      </w:hyperlink>
    </w:p>
    <w:p>
      <w:pPr>
        <w:pStyle w:val="TOC1"/>
        <w:tabs>
          <w:tab w:val="right" w:leader="dot" w:pos="8306"/>
        </w:tabs>
      </w:pPr>
      <w:hyperlink w:anchor="_Toc2078" w:history="1">
        <w:r>
          <w:rPr>
            <w:rFonts w:ascii="仿宋" w:eastAsia="仿宋" w:hAnsi="仿宋" w:cs="仿宋" w:hint="eastAsia"/>
            <w:lang w:eastAsia="zh-CN"/>
          </w:rPr>
          <w:t>十二、蒸汽疏水阀项目技术管理</w:t>
        </w:r>
        <w:r>
          <w:tab/>
        </w:r>
        <w:r>
          <w:fldChar w:fldCharType="begin"/>
        </w:r>
        <w:r>
          <w:instrText xml:space="preserve"> PAGEREF _Toc2078 \h </w:instrText>
        </w:r>
        <w:r>
          <w:fldChar w:fldCharType="separate"/>
        </w:r>
        <w:r>
          <w:t>53</w:t>
        </w:r>
        <w:r>
          <w:fldChar w:fldCharType="end"/>
        </w:r>
      </w:hyperlink>
    </w:p>
    <w:p>
      <w:pPr>
        <w:pStyle w:val="TOC2"/>
        <w:tabs>
          <w:tab w:val="right" w:leader="dot" w:pos="8306"/>
        </w:tabs>
      </w:pPr>
      <w:hyperlink w:anchor="_Toc18711" w:history="1">
        <w:r>
          <w:rPr>
            <w:rFonts w:ascii="仿宋" w:eastAsia="仿宋" w:hAnsi="仿宋" w:cs="仿宋" w:hint="eastAsia"/>
            <w:lang w:eastAsia="zh-CN"/>
          </w:rPr>
          <w:t>(一)、技术方案选用方向</w:t>
        </w:r>
        <w:r>
          <w:tab/>
        </w:r>
        <w:r>
          <w:fldChar w:fldCharType="begin"/>
        </w:r>
        <w:r>
          <w:instrText xml:space="preserve"> PAGEREF _Toc18711 \h </w:instrText>
        </w:r>
        <w:r>
          <w:fldChar w:fldCharType="separate"/>
        </w:r>
        <w:r>
          <w:t>53</w:t>
        </w:r>
        <w:r>
          <w:fldChar w:fldCharType="end"/>
        </w:r>
      </w:hyperlink>
    </w:p>
    <w:p>
      <w:pPr>
        <w:pStyle w:val="TOC2"/>
        <w:tabs>
          <w:tab w:val="right" w:leader="dot" w:pos="8306"/>
        </w:tabs>
      </w:pPr>
      <w:hyperlink w:anchor="_Toc26381" w:history="1">
        <w:r>
          <w:rPr>
            <w:rFonts w:ascii="仿宋" w:eastAsia="仿宋" w:hAnsi="仿宋" w:cs="仿宋" w:hint="eastAsia"/>
            <w:lang w:eastAsia="zh-CN"/>
          </w:rPr>
          <w:t>(二)、工艺技术方案选用原则</w:t>
        </w:r>
        <w:r>
          <w:tab/>
        </w:r>
        <w:r>
          <w:fldChar w:fldCharType="begin"/>
        </w:r>
        <w:r>
          <w:instrText xml:space="preserve"> PAGEREF _Toc26381 \h </w:instrText>
        </w:r>
        <w:r>
          <w:fldChar w:fldCharType="separate"/>
        </w:r>
        <w:r>
          <w:t>55</w:t>
        </w:r>
        <w:r>
          <w:fldChar w:fldCharType="end"/>
        </w:r>
      </w:hyperlink>
    </w:p>
    <w:p>
      <w:pPr>
        <w:pStyle w:val="TOC2"/>
        <w:tabs>
          <w:tab w:val="right" w:leader="dot" w:pos="8306"/>
        </w:tabs>
      </w:pPr>
      <w:hyperlink w:anchor="_Toc13886" w:history="1">
        <w:r>
          <w:rPr>
            <w:rFonts w:ascii="仿宋" w:eastAsia="仿宋" w:hAnsi="仿宋" w:cs="仿宋" w:hint="eastAsia"/>
            <w:lang w:eastAsia="zh-CN"/>
          </w:rPr>
          <w:t>(三)、工艺技术方案要求</w:t>
        </w:r>
        <w:r>
          <w:tab/>
        </w:r>
        <w:r>
          <w:fldChar w:fldCharType="begin"/>
        </w:r>
        <w:r>
          <w:instrText xml:space="preserve"> PAGEREF _Toc13886 \h </w:instrText>
        </w:r>
        <w:r>
          <w:fldChar w:fldCharType="separate"/>
        </w:r>
        <w:r>
          <w:t>57</w:t>
        </w:r>
        <w:r>
          <w:fldChar w:fldCharType="end"/>
        </w:r>
      </w:hyperlink>
    </w:p>
    <w:p>
      <w:pPr>
        <w:pStyle w:val="TOC1"/>
        <w:tabs>
          <w:tab w:val="right" w:leader="dot" w:pos="8306"/>
        </w:tabs>
      </w:pPr>
      <w:hyperlink w:anchor="_Toc10851" w:history="1">
        <w:r>
          <w:rPr>
            <w:rFonts w:ascii="仿宋" w:eastAsia="仿宋" w:hAnsi="仿宋" w:cs="仿宋" w:hint="eastAsia"/>
            <w:lang w:eastAsia="zh-CN"/>
          </w:rPr>
          <w:t>十三、供应链管理</w:t>
        </w:r>
        <w:r>
          <w:tab/>
        </w:r>
        <w:r>
          <w:fldChar w:fldCharType="begin"/>
        </w:r>
        <w:r>
          <w:instrText xml:space="preserve"> PAGEREF _Toc10851 \h </w:instrText>
        </w:r>
        <w:r>
          <w:fldChar w:fldCharType="separate"/>
        </w:r>
        <w:r>
          <w:t>59</w:t>
        </w:r>
        <w:r>
          <w:fldChar w:fldCharType="end"/>
        </w:r>
      </w:hyperlink>
    </w:p>
    <w:p>
      <w:pPr>
        <w:pStyle w:val="TOC2"/>
        <w:tabs>
          <w:tab w:val="right" w:leader="dot" w:pos="8306"/>
        </w:tabs>
      </w:pPr>
      <w:hyperlink w:anchor="_Toc20986" w:history="1">
        <w:r>
          <w:rPr>
            <w:rFonts w:ascii="仿宋" w:eastAsia="仿宋" w:hAnsi="仿宋" w:cs="仿宋" w:hint="eastAsia"/>
            <w:lang w:eastAsia="zh-CN"/>
          </w:rPr>
          <w:t>(一)、供应链战略规划</w:t>
        </w:r>
        <w:r>
          <w:tab/>
        </w:r>
        <w:r>
          <w:fldChar w:fldCharType="begin"/>
        </w:r>
        <w:r>
          <w:instrText xml:space="preserve"> PAGEREF _Toc20986 \h </w:instrText>
        </w:r>
        <w:r>
          <w:fldChar w:fldCharType="separate"/>
        </w:r>
        <w:r>
          <w:t>59</w:t>
        </w:r>
        <w:r>
          <w:fldChar w:fldCharType="end"/>
        </w:r>
      </w:hyperlink>
    </w:p>
    <w:p>
      <w:pPr>
        <w:pStyle w:val="TOC2"/>
        <w:tabs>
          <w:tab w:val="right" w:leader="dot" w:pos="8306"/>
        </w:tabs>
      </w:pPr>
      <w:hyperlink w:anchor="_Toc5010" w:history="1">
        <w:r>
          <w:rPr>
            <w:rFonts w:ascii="仿宋" w:eastAsia="仿宋" w:hAnsi="仿宋" w:cs="仿宋" w:hint="eastAsia"/>
            <w:lang w:eastAsia="zh-CN"/>
          </w:rPr>
          <w:t>(二)、供应商选择与合作</w:t>
        </w:r>
        <w:r>
          <w:tab/>
        </w:r>
        <w:r>
          <w:fldChar w:fldCharType="begin"/>
        </w:r>
        <w:r>
          <w:instrText xml:space="preserve"> PAGEREF _Toc5010 \h </w:instrText>
        </w:r>
        <w:r>
          <w:fldChar w:fldCharType="separate"/>
        </w:r>
        <w:r>
          <w:t>61</w:t>
        </w:r>
        <w:r>
          <w:fldChar w:fldCharType="end"/>
        </w:r>
      </w:hyperlink>
    </w:p>
    <w:p>
      <w:pPr>
        <w:pStyle w:val="TOC2"/>
        <w:tabs>
          <w:tab w:val="right" w:leader="dot" w:pos="8306"/>
        </w:tabs>
      </w:pPr>
      <w:hyperlink w:anchor="_Toc6241" w:history="1">
        <w:r>
          <w:rPr>
            <w:rFonts w:ascii="仿宋" w:eastAsia="仿宋" w:hAnsi="仿宋" w:cs="仿宋" w:hint="eastAsia"/>
            <w:lang w:eastAsia="zh-CN"/>
          </w:rPr>
          <w:t>(三)、物流与库存管理</w:t>
        </w:r>
        <w:r>
          <w:tab/>
        </w:r>
        <w:r>
          <w:fldChar w:fldCharType="begin"/>
        </w:r>
        <w:r>
          <w:instrText xml:space="preserve"> PAGEREF _Toc6241 \h </w:instrText>
        </w:r>
        <w:r>
          <w:fldChar w:fldCharType="separate"/>
        </w:r>
        <w:r>
          <w:t>62</w:t>
        </w:r>
        <w:r>
          <w:fldChar w:fldCharType="end"/>
        </w:r>
      </w:hyperlink>
    </w:p>
    <w:p>
      <w:pPr>
        <w:pStyle w:val="TOC1"/>
        <w:tabs>
          <w:tab w:val="right" w:leader="dot" w:pos="8306"/>
        </w:tabs>
      </w:pPr>
      <w:hyperlink w:anchor="_Toc5401" w:history="1">
        <w:r>
          <w:rPr>
            <w:rFonts w:ascii="仿宋" w:eastAsia="仿宋" w:hAnsi="仿宋" w:cs="仿宋" w:hint="eastAsia"/>
            <w:lang w:eastAsia="zh-CN"/>
          </w:rPr>
          <w:t>十四、蒸汽疏水阀项目变更管理</w:t>
        </w:r>
        <w:r>
          <w:tab/>
        </w:r>
        <w:r>
          <w:fldChar w:fldCharType="begin"/>
        </w:r>
        <w:r>
          <w:instrText xml:space="preserve"> PAGEREF _Toc5401 \h </w:instrText>
        </w:r>
        <w:r>
          <w:fldChar w:fldCharType="separate"/>
        </w:r>
        <w:r>
          <w:t>63</w:t>
        </w:r>
        <w:r>
          <w:fldChar w:fldCharType="end"/>
        </w:r>
      </w:hyperlink>
    </w:p>
    <w:p>
      <w:pPr>
        <w:pStyle w:val="TOC2"/>
        <w:tabs>
          <w:tab w:val="right" w:leader="dot" w:pos="8306"/>
        </w:tabs>
      </w:pPr>
      <w:hyperlink w:anchor="_Toc1462" w:history="1">
        <w:r>
          <w:rPr>
            <w:rFonts w:ascii="仿宋" w:eastAsia="仿宋" w:hAnsi="仿宋" w:cs="仿宋" w:hint="eastAsia"/>
            <w:lang w:eastAsia="zh-CN"/>
          </w:rPr>
          <w:t>(一)、变更申请与评估</w:t>
        </w:r>
        <w:r>
          <w:tab/>
        </w:r>
        <w:r>
          <w:fldChar w:fldCharType="begin"/>
        </w:r>
        <w:r>
          <w:instrText xml:space="preserve"> PAGEREF _Toc1462 \h </w:instrText>
        </w:r>
        <w:r>
          <w:fldChar w:fldCharType="separate"/>
        </w:r>
        <w:r>
          <w:t>63</w:t>
        </w:r>
        <w:r>
          <w:fldChar w:fldCharType="end"/>
        </w:r>
      </w:hyperlink>
    </w:p>
    <w:p>
      <w:pPr>
        <w:pStyle w:val="TOC2"/>
        <w:tabs>
          <w:tab w:val="right" w:leader="dot" w:pos="8306"/>
        </w:tabs>
      </w:pPr>
      <w:hyperlink w:anchor="_Toc9989" w:history="1">
        <w:r>
          <w:rPr>
            <w:rFonts w:ascii="仿宋" w:eastAsia="仿宋" w:hAnsi="仿宋" w:cs="仿宋" w:hint="eastAsia"/>
            <w:lang w:eastAsia="zh-CN"/>
          </w:rPr>
          <w:t>(二)、变更实施与控制</w:t>
        </w:r>
        <w:r>
          <w:tab/>
        </w:r>
        <w:r>
          <w:fldChar w:fldCharType="begin"/>
        </w:r>
        <w:r>
          <w:instrText xml:space="preserve"> PAGEREF _Toc9989 \h </w:instrText>
        </w:r>
        <w:r>
          <w:fldChar w:fldCharType="separate"/>
        </w:r>
        <w:r>
          <w:t>64</w:t>
        </w:r>
        <w:r>
          <w:fldChar w:fldCharType="end"/>
        </w:r>
      </w:hyperlink>
    </w:p>
    <w:p>
      <w:pPr>
        <w:pStyle w:val="TOC1"/>
        <w:tabs>
          <w:tab w:val="right" w:leader="dot" w:pos="8306"/>
        </w:tabs>
      </w:pPr>
      <w:hyperlink w:anchor="_Toc13141" w:history="1">
        <w:r>
          <w:rPr>
            <w:rFonts w:ascii="仿宋" w:eastAsia="仿宋" w:hAnsi="仿宋" w:cs="仿宋" w:hint="eastAsia"/>
            <w:lang w:eastAsia="zh-CN"/>
          </w:rPr>
          <w:t>十五、质量管理体系</w:t>
        </w:r>
        <w:r>
          <w:tab/>
        </w:r>
        <w:r>
          <w:fldChar w:fldCharType="begin"/>
        </w:r>
        <w:r>
          <w:instrText xml:space="preserve"> PAGEREF _Toc13141 \h </w:instrText>
        </w:r>
        <w:r>
          <w:fldChar w:fldCharType="separate"/>
        </w:r>
        <w:r>
          <w:t>64</w:t>
        </w:r>
        <w:r>
          <w:fldChar w:fldCharType="end"/>
        </w:r>
      </w:hyperlink>
    </w:p>
    <w:p>
      <w:pPr>
        <w:pStyle w:val="TOC2"/>
        <w:tabs>
          <w:tab w:val="right" w:leader="dot" w:pos="8306"/>
        </w:tabs>
      </w:pPr>
      <w:hyperlink w:anchor="_Toc8352" w:history="1">
        <w:r>
          <w:rPr>
            <w:rFonts w:ascii="仿宋" w:eastAsia="仿宋" w:hAnsi="仿宋" w:cs="仿宋" w:hint="eastAsia"/>
            <w:lang w:eastAsia="zh-CN"/>
          </w:rPr>
          <w:t>(一)、质量目标与方针</w:t>
        </w:r>
        <w:r>
          <w:tab/>
        </w:r>
        <w:r>
          <w:fldChar w:fldCharType="begin"/>
        </w:r>
        <w:r>
          <w:instrText xml:space="preserve"> PAGEREF _Toc8352 \h </w:instrText>
        </w:r>
        <w:r>
          <w:fldChar w:fldCharType="separate"/>
        </w:r>
        <w:r>
          <w:t>64</w:t>
        </w:r>
        <w:r>
          <w:fldChar w:fldCharType="end"/>
        </w:r>
      </w:hyperlink>
    </w:p>
    <w:p>
      <w:pPr>
        <w:pStyle w:val="TOC2"/>
        <w:tabs>
          <w:tab w:val="right" w:leader="dot" w:pos="8306"/>
        </w:tabs>
      </w:pPr>
      <w:hyperlink w:anchor="_Toc14651" w:history="1">
        <w:r>
          <w:rPr>
            <w:rFonts w:ascii="仿宋" w:eastAsia="仿宋" w:hAnsi="仿宋" w:cs="仿宋" w:hint="eastAsia"/>
            <w:lang w:eastAsia="zh-CN"/>
          </w:rPr>
          <w:t>(二)、质量管理责任</w:t>
        </w:r>
        <w:r>
          <w:tab/>
        </w:r>
        <w:r>
          <w:fldChar w:fldCharType="begin"/>
        </w:r>
        <w:r>
          <w:instrText xml:space="preserve"> PAGEREF _Toc14651 \h </w:instrText>
        </w:r>
        <w:r>
          <w:fldChar w:fldCharType="separate"/>
        </w:r>
        <w:r>
          <w:t>65</w:t>
        </w:r>
        <w:r>
          <w:fldChar w:fldCharType="end"/>
        </w:r>
      </w:hyperlink>
    </w:p>
    <w:p>
      <w:pPr>
        <w:pStyle w:val="TOC2"/>
        <w:tabs>
          <w:tab w:val="right" w:leader="dot" w:pos="8306"/>
        </w:tabs>
      </w:pPr>
      <w:hyperlink w:anchor="_Toc18534" w:history="1">
        <w:r>
          <w:rPr>
            <w:rFonts w:ascii="仿宋" w:eastAsia="仿宋" w:hAnsi="仿宋" w:cs="仿宋" w:hint="eastAsia"/>
            <w:lang w:eastAsia="zh-CN"/>
          </w:rPr>
          <w:t>(三)、质量管理体系文件</w:t>
        </w:r>
        <w:r>
          <w:tab/>
        </w:r>
        <w:r>
          <w:fldChar w:fldCharType="begin"/>
        </w:r>
        <w:r>
          <w:instrText xml:space="preserve"> PAGEREF _Toc18534 \h </w:instrText>
        </w:r>
        <w:r>
          <w:fldChar w:fldCharType="separate"/>
        </w:r>
        <w:r>
          <w:t>67</w:t>
        </w:r>
        <w:r>
          <w:fldChar w:fldCharType="end"/>
        </w:r>
      </w:hyperlink>
    </w:p>
    <w:p>
      <w:pPr>
        <w:pStyle w:val="TOC2"/>
        <w:tabs>
          <w:tab w:val="right" w:leader="dot" w:pos="8306"/>
        </w:tabs>
      </w:pPr>
      <w:hyperlink w:anchor="_Toc24737" w:history="1">
        <w:r>
          <w:rPr>
            <w:rFonts w:ascii="仿宋" w:eastAsia="仿宋" w:hAnsi="仿宋" w:cs="仿宋" w:hint="eastAsia"/>
            <w:lang w:eastAsia="zh-CN"/>
          </w:rPr>
          <w:t>(四)、质量培训与教育</w:t>
        </w:r>
        <w:r>
          <w:tab/>
        </w:r>
        <w:r>
          <w:fldChar w:fldCharType="begin"/>
        </w:r>
        <w:r>
          <w:instrText xml:space="preserve"> PAGEREF _Toc24737 \h </w:instrText>
        </w:r>
        <w:r>
          <w:fldChar w:fldCharType="separate"/>
        </w:r>
        <w:r>
          <w:t>69</w:t>
        </w:r>
        <w:r>
          <w:fldChar w:fldCharType="end"/>
        </w:r>
      </w:hyperlink>
    </w:p>
    <w:p>
      <w:pPr>
        <w:pStyle w:val="TOC2"/>
        <w:tabs>
          <w:tab w:val="right" w:leader="dot" w:pos="8306"/>
        </w:tabs>
      </w:pPr>
      <w:hyperlink w:anchor="_Toc5294" w:history="1">
        <w:r>
          <w:rPr>
            <w:rFonts w:ascii="仿宋" w:eastAsia="仿宋" w:hAnsi="仿宋" w:cs="仿宋" w:hint="eastAsia"/>
            <w:lang w:eastAsia="zh-CN"/>
          </w:rPr>
          <w:t>(五)、质量审核与评价</w:t>
        </w:r>
        <w:r>
          <w:tab/>
        </w:r>
        <w:r>
          <w:fldChar w:fldCharType="begin"/>
        </w:r>
        <w:r>
          <w:instrText xml:space="preserve"> PAGEREF _Toc5294 \h </w:instrText>
        </w:r>
        <w:r>
          <w:fldChar w:fldCharType="separate"/>
        </w:r>
        <w:r>
          <w:t>70</w:t>
        </w:r>
        <w:r>
          <w:fldChar w:fldCharType="end"/>
        </w:r>
      </w:hyperlink>
    </w:p>
    <w:p>
      <w:pPr>
        <w:pStyle w:val="TOC2"/>
        <w:tabs>
          <w:tab w:val="right" w:leader="dot" w:pos="8306"/>
        </w:tabs>
      </w:pPr>
      <w:hyperlink w:anchor="_Toc22649" w:history="1">
        <w:r>
          <w:rPr>
            <w:rFonts w:ascii="仿宋" w:eastAsia="仿宋" w:hAnsi="仿宋" w:cs="仿宋" w:hint="eastAsia"/>
            <w:lang w:eastAsia="zh-CN"/>
          </w:rPr>
          <w:t>(六)、不符合与纠正措施</w:t>
        </w:r>
        <w:r>
          <w:tab/>
        </w:r>
        <w:r>
          <w:fldChar w:fldCharType="begin"/>
        </w:r>
        <w:r>
          <w:instrText xml:space="preserve"> PAGEREF _Toc22649 \h </w:instrText>
        </w:r>
        <w:r>
          <w:fldChar w:fldCharType="separate"/>
        </w:r>
        <w:r>
          <w:t>71</w:t>
        </w:r>
        <w:r>
          <w:fldChar w:fldCharType="end"/>
        </w:r>
      </w:hyperlink>
    </w:p>
    <w:p>
      <w:pPr>
        <w:pStyle w:val="TOC1"/>
        <w:tabs>
          <w:tab w:val="right" w:leader="dot" w:pos="8306"/>
        </w:tabs>
      </w:pPr>
      <w:hyperlink w:anchor="_Toc10935" w:history="1">
        <w:r>
          <w:rPr>
            <w:rFonts w:ascii="仿宋" w:eastAsia="仿宋" w:hAnsi="仿宋" w:cs="仿宋" w:hint="eastAsia"/>
            <w:lang w:eastAsia="zh-CN"/>
          </w:rPr>
          <w:t>十六、营销与推广策略</w:t>
        </w:r>
        <w:r>
          <w:tab/>
        </w:r>
        <w:r>
          <w:fldChar w:fldCharType="begin"/>
        </w:r>
        <w:r>
          <w:instrText xml:space="preserve"> PAGEREF _Toc10935 \h </w:instrText>
        </w:r>
        <w:r>
          <w:fldChar w:fldCharType="separate"/>
        </w:r>
        <w:r>
          <w:t>72</w:t>
        </w:r>
        <w:r>
          <w:fldChar w:fldCharType="end"/>
        </w:r>
      </w:hyperlink>
    </w:p>
    <w:p>
      <w:pPr>
        <w:pStyle w:val="TOC2"/>
        <w:tabs>
          <w:tab w:val="right" w:leader="dot" w:pos="8306"/>
        </w:tabs>
      </w:pPr>
      <w:hyperlink w:anchor="_Toc25297" w:history="1">
        <w:r>
          <w:rPr>
            <w:rFonts w:ascii="仿宋" w:eastAsia="仿宋" w:hAnsi="仿宋" w:cs="仿宋" w:hint="eastAsia"/>
            <w:lang w:eastAsia="zh-CN"/>
          </w:rPr>
          <w:t>(一)、产品/服务定位与特点</w:t>
        </w:r>
        <w:r>
          <w:tab/>
        </w:r>
        <w:r>
          <w:fldChar w:fldCharType="begin"/>
        </w:r>
        <w:r>
          <w:instrText xml:space="preserve"> PAGEREF _Toc25297 \h </w:instrText>
        </w:r>
        <w:r>
          <w:fldChar w:fldCharType="separate"/>
        </w:r>
        <w:r>
          <w:t>72</w:t>
        </w:r>
        <w:r>
          <w:fldChar w:fldCharType="end"/>
        </w:r>
      </w:hyperlink>
    </w:p>
    <w:p>
      <w:pPr>
        <w:pStyle w:val="TOC2"/>
        <w:tabs>
          <w:tab w:val="right" w:leader="dot" w:pos="8306"/>
        </w:tabs>
      </w:pPr>
      <w:hyperlink w:anchor="_Toc22258" w:history="1">
        <w:r>
          <w:rPr>
            <w:rFonts w:ascii="仿宋" w:eastAsia="仿宋" w:hAnsi="仿宋" w:cs="仿宋" w:hint="eastAsia"/>
            <w:lang w:eastAsia="zh-CN"/>
          </w:rPr>
          <w:t>(二)、市场定位与竞争分析</w:t>
        </w:r>
        <w:r>
          <w:tab/>
        </w:r>
        <w:r>
          <w:fldChar w:fldCharType="begin"/>
        </w:r>
        <w:r>
          <w:instrText xml:space="preserve"> PAGEREF _Toc22258 \h </w:instrText>
        </w:r>
        <w:r>
          <w:fldChar w:fldCharType="separate"/>
        </w:r>
        <w:r>
          <w:t>74</w:t>
        </w:r>
        <w:r>
          <w:fldChar w:fldCharType="end"/>
        </w:r>
      </w:hyperlink>
    </w:p>
    <w:p>
      <w:pPr>
        <w:pStyle w:val="TOC2"/>
        <w:tabs>
          <w:tab w:val="right" w:leader="dot" w:pos="8306"/>
        </w:tabs>
      </w:pPr>
      <w:hyperlink w:anchor="_Toc27250" w:history="1">
        <w:r>
          <w:rPr>
            <w:rFonts w:ascii="仿宋" w:eastAsia="仿宋" w:hAnsi="仿宋" w:cs="仿宋" w:hint="eastAsia"/>
            <w:lang w:eastAsia="zh-CN"/>
          </w:rPr>
          <w:t>(三)、营销渠道与策略</w:t>
        </w:r>
        <w:r>
          <w:tab/>
        </w:r>
        <w:r>
          <w:fldChar w:fldCharType="begin"/>
        </w:r>
        <w:r>
          <w:instrText xml:space="preserve"> PAGEREF _Toc27250 \h </w:instrText>
        </w:r>
        <w:r>
          <w:fldChar w:fldCharType="separate"/>
        </w:r>
        <w:r>
          <w:t>75</w:t>
        </w:r>
        <w:r>
          <w:fldChar w:fldCharType="end"/>
        </w:r>
      </w:hyperlink>
    </w:p>
    <w:p>
      <w:pPr>
        <w:pStyle w:val="TOC2"/>
        <w:tabs>
          <w:tab w:val="right" w:leader="dot" w:pos="8306"/>
        </w:tabs>
      </w:pPr>
      <w:hyperlink w:anchor="_Toc20670" w:history="1">
        <w:r>
          <w:rPr>
            <w:rFonts w:ascii="仿宋" w:eastAsia="仿宋" w:hAnsi="仿宋" w:cs="仿宋" w:hint="eastAsia"/>
            <w:lang w:eastAsia="zh-CN"/>
          </w:rPr>
          <w:t>(四)、推广与宣传活动</w:t>
        </w:r>
        <w:r>
          <w:tab/>
        </w:r>
        <w:r>
          <w:fldChar w:fldCharType="begin"/>
        </w:r>
        <w:r>
          <w:instrText xml:space="preserve"> PAGEREF _Toc20670 \h </w:instrText>
        </w:r>
        <w:r>
          <w:fldChar w:fldCharType="separate"/>
        </w:r>
        <w:r>
          <w:t>76</w:t>
        </w:r>
        <w:r>
          <w:fldChar w:fldCharType="end"/>
        </w:r>
      </w:hyperlink>
    </w:p>
    <w:p>
      <w:pPr>
        <w:pStyle w:val="TOC1"/>
        <w:tabs>
          <w:tab w:val="right" w:leader="dot" w:pos="8306"/>
        </w:tabs>
      </w:pPr>
      <w:hyperlink w:anchor="_Toc10790" w:history="1">
        <w:r>
          <w:rPr>
            <w:rFonts w:ascii="仿宋" w:eastAsia="仿宋" w:hAnsi="仿宋" w:cs="仿宋" w:hint="eastAsia"/>
            <w:lang w:eastAsia="zh-CN"/>
          </w:rPr>
          <w:t>十七、蒸汽疏水阀项目实施时间节点</w:t>
        </w:r>
        <w:r>
          <w:tab/>
        </w:r>
        <w:r>
          <w:fldChar w:fldCharType="begin"/>
        </w:r>
        <w:r>
          <w:instrText xml:space="preserve"> PAGEREF _Toc10790 \h </w:instrText>
        </w:r>
        <w:r>
          <w:fldChar w:fldCharType="separate"/>
        </w:r>
        <w:r>
          <w:t>81</w:t>
        </w:r>
        <w:r>
          <w:fldChar w:fldCharType="end"/>
        </w:r>
      </w:hyperlink>
    </w:p>
    <w:p>
      <w:pPr>
        <w:pStyle w:val="TOC2"/>
        <w:tabs>
          <w:tab w:val="right" w:leader="dot" w:pos="8306"/>
        </w:tabs>
      </w:pPr>
      <w:hyperlink w:anchor="_Toc27895" w:history="1">
        <w:r>
          <w:rPr>
            <w:rFonts w:ascii="仿宋" w:eastAsia="仿宋" w:hAnsi="仿宋" w:cs="仿宋" w:hint="eastAsia"/>
            <w:lang w:eastAsia="zh-CN"/>
          </w:rPr>
          <w:t>(一)、蒸汽疏水阀项目启动阶段时间节点</w:t>
        </w:r>
        <w:r>
          <w:tab/>
        </w:r>
        <w:r>
          <w:fldChar w:fldCharType="begin"/>
        </w:r>
        <w:r>
          <w:instrText xml:space="preserve"> PAGEREF _Toc27895 \h </w:instrText>
        </w:r>
        <w:r>
          <w:fldChar w:fldCharType="separate"/>
        </w:r>
        <w:r>
          <w:t>81</w:t>
        </w:r>
        <w:r>
          <w:fldChar w:fldCharType="end"/>
        </w:r>
      </w:hyperlink>
    </w:p>
    <w:p>
      <w:pPr>
        <w:pStyle w:val="TOC2"/>
        <w:tabs>
          <w:tab w:val="right" w:leader="dot" w:pos="8306"/>
        </w:tabs>
      </w:pPr>
      <w:hyperlink w:anchor="_Toc7059" w:history="1">
        <w:r>
          <w:rPr>
            <w:rFonts w:ascii="仿宋" w:eastAsia="仿宋" w:hAnsi="仿宋" w:cs="仿宋" w:hint="eastAsia"/>
            <w:lang w:eastAsia="zh-CN"/>
          </w:rPr>
          <w:t>(二)、蒸汽疏水阀项目执行阶段时间节点</w:t>
        </w:r>
        <w:r>
          <w:tab/>
        </w:r>
        <w:r>
          <w:fldChar w:fldCharType="begin"/>
        </w:r>
        <w:r>
          <w:instrText xml:space="preserve"> PAGEREF _Toc7059 \h </w:instrText>
        </w:r>
        <w:r>
          <w:fldChar w:fldCharType="separate"/>
        </w:r>
        <w:r>
          <w:t>83</w:t>
        </w:r>
        <w:r>
          <w:fldChar w:fldCharType="end"/>
        </w:r>
      </w:hyperlink>
    </w:p>
    <w:p>
      <w:pPr>
        <w:pStyle w:val="TOC2"/>
        <w:tabs>
          <w:tab w:val="right" w:leader="dot" w:pos="8306"/>
        </w:tabs>
      </w:pPr>
      <w:hyperlink w:anchor="_Toc15878" w:history="1">
        <w:r>
          <w:rPr>
            <w:rFonts w:ascii="仿宋" w:eastAsia="仿宋" w:hAnsi="仿宋" w:cs="仿宋" w:hint="eastAsia"/>
            <w:lang w:eastAsia="zh-CN"/>
          </w:rPr>
          <w:t>(三)、蒸汽疏水阀项目完成阶段时间节点</w:t>
        </w:r>
        <w:r>
          <w:tab/>
        </w:r>
        <w:r>
          <w:fldChar w:fldCharType="begin"/>
        </w:r>
        <w:r>
          <w:instrText xml:space="preserve"> PAGEREF _Toc15878 \h </w:instrText>
        </w:r>
        <w:r>
          <w:fldChar w:fldCharType="separate"/>
        </w:r>
        <w:r>
          <w:t>84</w:t>
        </w:r>
        <w:r>
          <w:fldChar w:fldCharType="end"/>
        </w:r>
      </w:hyperlink>
    </w:p>
    <w:p>
      <w:pPr>
        <w:pStyle w:val="TOC1"/>
        <w:tabs>
          <w:tab w:val="right" w:leader="dot" w:pos="8306"/>
        </w:tabs>
      </w:pPr>
      <w:hyperlink w:anchor="_Toc20876" w:history="1">
        <w:r>
          <w:rPr>
            <w:rFonts w:ascii="仿宋" w:eastAsia="仿宋" w:hAnsi="仿宋" w:cs="仿宋" w:hint="eastAsia"/>
            <w:lang w:eastAsia="zh-CN"/>
          </w:rPr>
          <w:t>十八、蒸汽疏水阀项目工程方案分析</w:t>
        </w:r>
        <w:r>
          <w:tab/>
        </w:r>
        <w:r>
          <w:fldChar w:fldCharType="begin"/>
        </w:r>
        <w:r>
          <w:instrText xml:space="preserve"> PAGEREF _Toc20876 \h </w:instrText>
        </w:r>
        <w:r>
          <w:fldChar w:fldCharType="separate"/>
        </w:r>
        <w:r>
          <w:t>85</w:t>
        </w:r>
        <w:r>
          <w:fldChar w:fldCharType="end"/>
        </w:r>
      </w:hyperlink>
    </w:p>
    <w:p>
      <w:pPr>
        <w:pStyle w:val="TOC2"/>
        <w:tabs>
          <w:tab w:val="right" w:leader="dot" w:pos="8306"/>
        </w:tabs>
      </w:pPr>
      <w:hyperlink w:anchor="_Toc21836" w:history="1">
        <w:r>
          <w:rPr>
            <w:rFonts w:ascii="仿宋" w:eastAsia="仿宋" w:hAnsi="仿宋" w:cs="仿宋" w:hint="eastAsia"/>
            <w:lang w:eastAsia="zh-CN"/>
          </w:rPr>
          <w:t>(一)、建筑工程设计原则</w:t>
        </w:r>
        <w:r>
          <w:tab/>
        </w:r>
        <w:r>
          <w:fldChar w:fldCharType="begin"/>
        </w:r>
        <w:r>
          <w:instrText xml:space="preserve"> PAGEREF _Toc21836 \h </w:instrText>
        </w:r>
        <w:r>
          <w:fldChar w:fldCharType="separate"/>
        </w:r>
        <w:r>
          <w:t>85</w:t>
        </w:r>
        <w:r>
          <w:fldChar w:fldCharType="end"/>
        </w:r>
      </w:hyperlink>
    </w:p>
    <w:p>
      <w:pPr>
        <w:pStyle w:val="TOC2"/>
        <w:tabs>
          <w:tab w:val="right" w:leader="dot" w:pos="8306"/>
        </w:tabs>
      </w:pPr>
      <w:hyperlink w:anchor="_Toc16964" w:history="1">
        <w:r>
          <w:rPr>
            <w:rFonts w:ascii="仿宋" w:eastAsia="仿宋" w:hAnsi="仿宋" w:cs="仿宋" w:hint="eastAsia"/>
            <w:lang w:eastAsia="zh-CN"/>
          </w:rPr>
          <w:t>(二)、土建工程建设指标</w:t>
        </w:r>
        <w:r>
          <w:tab/>
        </w:r>
        <w:r>
          <w:fldChar w:fldCharType="begin"/>
        </w:r>
        <w:r>
          <w:instrText xml:space="preserve"> PAGEREF _Toc16964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5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966"/>
      <w:r>
        <w:rPr>
          <w:rFonts w:ascii="仿宋" w:eastAsia="仿宋" w:hAnsi="仿宋" w:cs="仿宋" w:hint="eastAsia"/>
          <w:sz w:val="28"/>
          <w:lang w:eastAsia="zh-CN"/>
        </w:rPr>
        <w:t>一、蒸汽疏水阀项目建设单位说明</w:t>
      </w:r>
      <w:bookmarkEnd w:id="2"/>
    </w:p>
    <w:p>
      <w:pPr>
        <w:pStyle w:val="Heading2"/>
        <w:rPr>
          <w:rFonts w:ascii="仿宋" w:eastAsia="仿宋" w:hAnsi="仿宋" w:cs="仿宋" w:hint="eastAsia"/>
          <w:lang w:eastAsia="zh-CN"/>
        </w:rPr>
      </w:pPr>
      <w:bookmarkStart w:id="3" w:name="_Toc14104"/>
      <w:r>
        <w:rPr>
          <w:rFonts w:ascii="仿宋" w:eastAsia="仿宋" w:hAnsi="仿宋" w:cs="仿宋" w:hint="eastAsia"/>
          <w:lang w:eastAsia="zh-CN"/>
        </w:rPr>
        <w:t>(一)、蒸汽疏水阀项目承办单位基本情况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2035"/>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蒸汽疏水阀项目承办单位的XXXX，我们着眼于实现可持续的经济效益。通过技术创新和解决方案的提供，公司预计在蒸汽疏水阀项目执行期间将获得可观的收入增长。这一收入来源主要包括蒸汽疏水阀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同时，我们注重成本控制和效率提升，以确保蒸汽疏水阀项目的可持续盈利。透过精细的管理和资源优化，公司期望实现蒸汽疏水阀项目利润最大化。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蒸汽疏水阀项目实施进行全面的投资评估，包括蒸汽疏水阀项目启动阶段的资金投入和后续运营成本。通过对蒸汽疏水阀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蒸汽疏水阀项目实施过程中具备足够的资金流动性，公司将进行详尽的现金流分析。这包括资金需求的合理预测、蒸汽疏水阀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6191"/>
      <w:r>
        <w:rPr>
          <w:rFonts w:ascii="仿宋" w:eastAsia="仿宋" w:hAnsi="仿宋" w:cs="仿宋" w:hint="eastAsia"/>
          <w:sz w:val="28"/>
          <w:lang w:eastAsia="zh-CN"/>
        </w:rPr>
        <w:t>二、蒸汽疏水阀项目选址可行性分析</w:t>
      </w:r>
      <w:bookmarkEnd w:id="5"/>
    </w:p>
    <w:p>
      <w:pPr>
        <w:pStyle w:val="Heading2"/>
        <w:rPr>
          <w:rFonts w:ascii="仿宋" w:eastAsia="仿宋" w:hAnsi="仿宋" w:cs="仿宋" w:hint="eastAsia"/>
          <w:lang w:eastAsia="zh-CN"/>
        </w:rPr>
      </w:pPr>
      <w:bookmarkStart w:id="6" w:name="_Toc1999"/>
      <w:r>
        <w:rPr>
          <w:rFonts w:ascii="仿宋" w:eastAsia="仿宋" w:hAnsi="仿宋" w:cs="仿宋" w:hint="eastAsia"/>
          <w:lang w:eastAsia="zh-CN"/>
        </w:rPr>
        <w:t>(一)、蒸汽疏水阀项目选址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该蒸汽疏水阀项目选址位于XX省XX市XX区XXX街道</w:t>
      </w:r>
    </w:p>
    <w:p>
      <w:pPr>
        <w:pStyle w:val="Heading2"/>
        <w:ind w:firstLine="560" w:firstLineChars="200"/>
        <w:rPr>
          <w:rFonts w:ascii="仿宋" w:eastAsia="仿宋" w:hAnsi="仿宋" w:cs="仿宋" w:hint="eastAsia"/>
          <w:sz w:val="28"/>
          <w:lang w:eastAsia="zh-CN"/>
        </w:rPr>
      </w:pPr>
      <w:bookmarkStart w:id="7" w:name="_Toc7604"/>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蒸汽疏水阀项目的征地面积将根据蒸汽疏水阀项目的实际规模和需求进行精确规划。具体面积XXX平方米，旨在确保蒸汽疏水阀项目不仅能够满足当前的发展需求，还能够预留空间以适应未来的扩展。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净用地面积是在征地面积基础上去除不可利用面积后的实际可开发用地。具体面积XXX平方米，考虑到环保、交通、安全等多方面因素，以确保蒸汽疏水阀项目在整体利用效率上达到最优。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蒸汽疏水阀项目计划建设的建筑总规模具体面积XXX平方米。这一规模的确定综合考虑了蒸汽疏水阀项目的性质、规模，以及城市规划的相关要求，确保建筑布局与周边环境协调一致。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绿地率是蒸汽疏水阀项目用地中被规划为绿地的比例。具体面积XXX平方米，旨在通过合理规划绿地，改善蒸汽疏水阀项目周边环境，提升居民生活质量，并符合城市整体绿化规划。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容积率是用地上可以建设的建筑总体积与用地面积之比。具体面积XXX，通过合理的容积率规划，确保蒸汽疏水阀项目建筑规模与周边环境和谐共生。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蒸汽疏水阀项目选址与当地城市规划相一致，具体面积XXX平方米。通过与城市规划部门深入沟通，确保蒸汽疏水阀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蒸汽疏水阀项目选址符合当地产业政策，具体面积XXX平方米。这包括蒸汽疏水阀项目对当地经济的促进作用，以及对相关产业的带动效应，确保蒸汽疏水阀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用地总体要求必须符合环保和可持续发展的原则，具体面积XXX平方米。通过采用绿色建筑设计、节能减排等措施，确保蒸汽疏水阀项目在建设和运营过程中对环境的影响最小化，达到可持续发展的要求。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确保蒸汽疏水阀项目选址具备必要的公共设施配套，具体面积XXX平方米。这包括交通便利性、教育、医疗等基础设施，以提高居民生活品质，使得蒸汽疏水阀项目选址更具吸引力。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考虑用地总体要求对当地社会稳定性的影响，具体面积XXX平方米。通过深入了解当地社区反馈，确保蒸汽疏水阀项目的选址和建设过程对当地社会和谐稳定产生积极作用。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蒸汽疏水阀项目选址不仅符合法规和规划，还在实际操作中具有可行性。这一全面规划将为蒸汽疏水阀项目的成功实施提供坚实的基础，确保蒸汽疏水阀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5143"/>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蒸汽疏水阀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蒸汽疏水阀项目的设备规划和空间设计中，我们将采取灵活设备布局的措施。设备布局将根据实际需求进行灵活设计，避免不必要的浪费。通过合理规划设备摆放位置，我们将提高设备的利用率，减少设备间距，以确保蒸汽疏水阀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蒸汽疏水阀项目内部引入共享设施的概念，例如共享会议室、办公区等。通过这种方式，我们可以减少对资源的重复建设，提高资源共享效率，从而减小蒸汽疏水阀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3832"/>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蒸汽疏水阀项目的总图布置中，我们将不同功能区域进行明确的规划，以最大程度满足蒸汽疏水阀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343"/>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蒸汽疏水阀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蒸汽疏水阀项目对环境的影响是综合评价的重要因素之一。我们将详细考虑选址周边的自然环境、生态保护区、水源地等情况，确保蒸汽疏水阀项目的建设和运营对环境影响最小化，并符合当地的环保法规标准。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对选址的评价还需充分考虑当地政府的产业政策和法规。我们将详细了解蒸汽疏水阀项目所在地的相关政策，确保蒸汽疏水阀项目的规划和运营与当地法规相符，降低不必要的法律风险。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考虑到社会稳定性对企业运营的重要性，我们将评估选址地区的社会安全情况、劳工关系、社区反馈等方面，以确保蒸汽疏水阀项目的建设和运营不会受到社会稳定性的负面影响。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最后，我们将综合考虑用地成本，包括土地购置费用、土地开发成本等。通过对用地成本的详细评估，我们能够做出更为精确的经济效益分析，为蒸汽疏水阀项目的投资决策提供有力支持。</w:t>
      </w:r>
    </w:p>
    <w:p>
      <w:pPr>
        <w:pStyle w:val="Heading1"/>
        <w:ind w:firstLine="560" w:firstLineChars="200"/>
        <w:rPr>
          <w:rFonts w:ascii="仿宋" w:eastAsia="仿宋" w:hAnsi="仿宋" w:cs="仿宋" w:hint="eastAsia"/>
          <w:sz w:val="28"/>
          <w:lang w:eastAsia="zh-CN"/>
        </w:rPr>
      </w:pPr>
      <w:bookmarkStart w:id="11" w:name="_Toc19343"/>
      <w:r>
        <w:rPr>
          <w:rFonts w:ascii="仿宋" w:eastAsia="仿宋" w:hAnsi="仿宋" w:cs="仿宋" w:hint="eastAsia"/>
          <w:sz w:val="28"/>
          <w:lang w:eastAsia="zh-CN"/>
        </w:rPr>
        <w:t>三、蒸汽疏水阀项目可持续发展</w:t>
      </w:r>
      <w:bookmarkEnd w:id="11"/>
    </w:p>
    <w:p>
      <w:pPr>
        <w:pStyle w:val="Heading2"/>
        <w:rPr>
          <w:rFonts w:ascii="仿宋" w:eastAsia="仿宋" w:hAnsi="仿宋" w:cs="仿宋" w:hint="eastAsia"/>
          <w:lang w:eastAsia="zh-CN"/>
        </w:rPr>
      </w:pPr>
      <w:bookmarkStart w:id="12" w:name="_Toc2168"/>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蒸汽疏水阀项目中，蒸汽疏水阀项目团队着眼于未来，明确了可持续发展的战略方向。制定的具体可持续发展目标包括降低资源使用、采用环保技术、最大化社会效益等。这一步骤不仅有助于蒸汽疏水阀项目在环保和社会责任方面达到最高标准，也为未来提供了明确的指引，确保蒸汽疏水阀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可持续实践的融入蒸汽疏水阀项目管理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蒸汽疏水阀项目管理周期。从蒸汽疏水阀项目规划开始，蒸汽疏水阀项目团队就考虑了环境和社会的因素。在执行阶段，蒸汽疏水阀项目团队积极推动绿色技术的应用，优化资源利用。此外，关注员工的社会责任，通过培训和沟通活动提高员工对可持续发展的认知，使他们能够在日常工作中践行可持续实践。这些举措不仅为蒸汽疏水阀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32191"/>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扎根于蒸汽疏水阀项目的可持续发展理念，我们深信环保与社会责任是蒸汽疏水阀项目成功的关键支柱。在蒸汽疏水阀项目的每一步，我们都致力于通过创新和实践，履行对环境和社会的坚定责任。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蒸汽疏水阀项目团队通过引入先进的环保技术、建立高效的废物处理系统以及推动能源节约措施，积极履行环保责任。定期的环保监测和评估确保蒸汽疏水阀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蒸汽疏水阀项目不仅致力于自身可持续发展，还注重对社会的回馈。通过支持社区蒸汽疏水阀项目、参与慈善事业、提供培训机会等方式，蒸汽疏水阀项目积极履行社会责任。与当地社区建立积极互动，关注员工的工作与生活平衡，以及员工的身心健康，是蒸汽疏水阀项目在社会责任层面的关键举措。这样的实践不仅增强了蒸汽疏水阀项目在社会中的声誉，也促进了社会的共同繁荣。</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4" w:name="_Toc24023"/>
      <w:r>
        <w:rPr>
          <w:rFonts w:ascii="仿宋" w:eastAsia="仿宋" w:hAnsi="仿宋" w:cs="仿宋" w:hint="eastAsia"/>
          <w:sz w:val="28"/>
          <w:lang w:eastAsia="zh-CN"/>
        </w:rPr>
        <w:t>四、蒸汽疏水阀项目土建工程</w:t>
      </w:r>
      <w:bookmarkEnd w:id="14"/>
    </w:p>
    <w:p>
      <w:pPr>
        <w:pStyle w:val="Heading2"/>
        <w:rPr>
          <w:rFonts w:ascii="仿宋" w:eastAsia="仿宋" w:hAnsi="仿宋" w:cs="仿宋" w:hint="eastAsia"/>
          <w:lang w:eastAsia="zh-CN"/>
        </w:rPr>
      </w:pPr>
      <w:bookmarkStart w:id="15" w:name="_Toc29169"/>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在蒸汽疏水阀项目的建筑工程设计中，我们将秉承一系列重要的设计原则，以确保蒸汽疏水阀项目建筑在功能、美观、可持续性等方面达到最佳效果。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首要原则是确保建筑的功能性得到最大化的发挥。我们将充分理解蒸汽疏水阀项目的实际需求，合理布局各个功能区域，保证建筑在满足业务需求的同时，提供高效的工作环境。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在建筑设计中，我们将综合考虑建设和运营成本。通过精细的经济效益分析，确保设计方案在高效利用资源的同时，对蒸汽疏水阀项目的长期盈利能力有积极的贡献。</w:t>
      </w:r>
    </w:p>
    <w:p>
      <w:pPr>
        <w:pStyle w:val="Heading2"/>
        <w:ind w:firstLine="560" w:firstLineChars="200"/>
        <w:rPr>
          <w:rFonts w:ascii="仿宋" w:eastAsia="仿宋" w:hAnsi="仿宋" w:cs="仿宋" w:hint="eastAsia"/>
          <w:sz w:val="28"/>
          <w:lang w:eastAsia="zh-CN"/>
        </w:rPr>
      </w:pPr>
      <w:bookmarkStart w:id="16" w:name="_Toc31725"/>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蒸汽疏水阀项目的土建工程设计中，我们将精准设定设计年限，结合蒸汽疏水阀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蒸汽疏水阀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8396"/>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蒸汽疏水阀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蒸汽疏水阀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蒸汽疏水阀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26792"/>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本期工程蒸汽疏水阀项目预计总建筑面积XXX平方米，其中：计容建筑面积XXX平方米，计划建筑工程投资XX万元，占蒸汽疏水阀项目总投资的XX%。</w:t>
      </w:r>
    </w:p>
    <w:p>
      <w:pPr>
        <w:pStyle w:val="Heading1"/>
        <w:ind w:firstLine="560" w:firstLineChars="200"/>
        <w:rPr>
          <w:rFonts w:ascii="仿宋" w:eastAsia="仿宋" w:hAnsi="仿宋" w:cs="仿宋" w:hint="eastAsia"/>
          <w:sz w:val="28"/>
          <w:lang w:eastAsia="zh-CN"/>
        </w:rPr>
      </w:pPr>
      <w:bookmarkStart w:id="19" w:name="_Toc12510"/>
      <w:r>
        <w:rPr>
          <w:rFonts w:ascii="仿宋" w:eastAsia="仿宋" w:hAnsi="仿宋" w:cs="仿宋" w:hint="eastAsia"/>
          <w:sz w:val="28"/>
          <w:lang w:eastAsia="zh-CN"/>
        </w:rPr>
        <w:t>五、蒸汽疏水阀项目危机管理</w:t>
      </w:r>
      <w:bookmarkEnd w:id="19"/>
    </w:p>
    <w:p>
      <w:pPr>
        <w:pStyle w:val="Heading2"/>
        <w:rPr>
          <w:rFonts w:ascii="仿宋" w:eastAsia="仿宋" w:hAnsi="仿宋" w:cs="仿宋" w:hint="eastAsia"/>
          <w:lang w:eastAsia="zh-CN"/>
        </w:rPr>
      </w:pPr>
      <w:bookmarkStart w:id="20" w:name="_Toc28492"/>
      <w:r>
        <w:rPr>
          <w:rFonts w:ascii="仿宋" w:eastAsia="仿宋" w:hAnsi="仿宋" w:cs="仿宋" w:hint="eastAsia"/>
          <w:lang w:eastAsia="zh-CN"/>
        </w:rPr>
        <w:t>(一)、危机预警与识别</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蒸汽疏水阀项目危机管理中，危机预警与识别是确保蒸汽疏水阀项目稳健运行的核心步骤。通过建立全面的监测机制，蒸汽疏水阀项目团队旨在及时发现和理解潜在的风险和危机因素，以便采取及时的预防和应对措施，确保蒸汽疏水阀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首先，通过深入的风险评估，蒸汽疏水阀项目团队全面分析了整个蒸汽疏水阀项目和各个阶段可能存在的威胁。这包括准确评估每个潜在风险的发生概率和可能影响的程度，为后续危机预警提供了有力支持。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蒸汽疏水阀项目团队着重于明确定义蒸汽疏水阀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蒸汽疏水阀项目进展的持续监控，团队能够及时发现潜在问题并作出迅速反应。蒸汽疏水阀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在这一阶段，团队的专业素养和反应速度将发挥至关重要的作用，以确保潜在危机能够在初期得到有效的处理，最大程度地减轻负面影响。通过危机预警与识别，蒸汽疏水阀项目得以更有序、可控地推进。</w:t>
      </w:r>
    </w:p>
    <w:p>
      <w:pPr>
        <w:pStyle w:val="Heading2"/>
        <w:ind w:firstLine="560" w:firstLineChars="200"/>
        <w:rPr>
          <w:rFonts w:ascii="仿宋" w:eastAsia="仿宋" w:hAnsi="仿宋" w:cs="仿宋" w:hint="eastAsia"/>
          <w:sz w:val="28"/>
          <w:lang w:eastAsia="zh-CN"/>
        </w:rPr>
      </w:pPr>
      <w:bookmarkStart w:id="21" w:name="_Toc19331"/>
      <w:r>
        <w:rPr>
          <w:rFonts w:ascii="仿宋" w:eastAsia="仿宋" w:hAnsi="仿宋" w:cs="仿宋" w:hint="eastAsia"/>
          <w:sz w:val="28"/>
          <w:lang w:eastAsia="zh-CN"/>
        </w:rPr>
        <w:t>(二)、危机应对与恢复</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在危机发生时，蒸汽疏水阀项目团队立即行动，成立了应急小组。该小组的任务是迅速制定并实施紧急应对措施，以最小化潜在损失。以下是采取的主要措施：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暂停蒸汽疏水阀项目进度：为遏制危机蔓延，蒸汽疏水阀项目暂时停止进行，以便全面评估当前状况。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资源重新分配：重新评估蒸汽疏水阀项目资源的分配，确保最大限度地减小损失。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实时沟通：与关键利益相关者建立实时沟通机制，向他们传递蒸汽疏水阀项目危机的实际状况，保障蒸汽疏水阀项目核心利益。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在紧急应对的同时，蒸汽疏水阀项目团队强调了团队协作和有效沟通的重要性。以下是团队协作的关键举措：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https://d.book118.com/498025100122006024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蒸汽疏水阀项目规划设计蓝图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蒸汽疏水阀项目规划设计蓝图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蒸汽疏水阀项目规划设计蓝图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蒸汽疏水阀项目规划设计蓝图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蒸汽疏水阀项目规划设计蓝图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蒸汽疏水阀项目规划设计蓝图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蒸汽疏水阀项目规划设计蓝图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蒸汽疏水阀项目规划设计蓝图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蒸汽疏水阀项目规划设计蓝图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蒸汽疏水阀项目规划设计蓝图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蒸汽疏水阀项目规划设计蓝图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蒸汽疏水阀项目规划设计蓝图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蒸汽疏水阀项目规划设计蓝图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蒸汽疏水阀项目规划设计蓝图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蒸汽疏水阀项目规划设计蓝图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蒸汽疏水阀项目规划设计蓝图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蒸汽疏水阀项目规划设计蓝图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AB6015"/>
    <w:rsid w:val="03AB601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98025100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2024-01-08T18:14:00Z</dcterms:created>
  <dcterms:modified xsi:type="dcterms:W3CDTF">2024-01-08T18:14:56Z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EC55CCD2E18F46FDBE5B3545EA703CFA_11</vt:lpwstr>
  </property>
  <property fmtid="{D5CDD505-2E9C-101B-9397-08002B2CF9AE}" pid="3" name="KSOProductBuildVer">
    <vt:lpwstr>2052-12.1.0.16120</vt:lpwstr>
  </property>
</Properties>
</file>