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重传感器行业相关公司筹备报告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2" w:history="1">
        <w:r>
          <w:rPr>
            <w:rFonts w:ascii="仿宋" w:eastAsia="仿宋" w:hAnsi="仿宋" w:cs="仿宋" w:hint="eastAsia"/>
            <w:lang w:eastAsia="zh-CN"/>
          </w:rPr>
          <w:t>序言</w:t>
        </w:r>
        <w:r>
          <w:tab/>
        </w:r>
        <w:r>
          <w:fldChar w:fldCharType="begin"/>
        </w:r>
        <w:r>
          <w:instrText xml:space="preserve"> PAGEREF _Toc11392 \h </w:instrText>
        </w:r>
        <w:r>
          <w:fldChar w:fldCharType="separate"/>
        </w:r>
        <w:r>
          <w:t>3</w:t>
        </w:r>
        <w:r>
          <w:fldChar w:fldCharType="end"/>
        </w:r>
      </w:hyperlink>
    </w:p>
    <w:p>
      <w:pPr>
        <w:pStyle w:val="TOC1"/>
        <w:tabs>
          <w:tab w:val="right" w:leader="dot" w:pos="8306"/>
        </w:tabs>
      </w:pPr>
      <w:hyperlink w:anchor="_Toc10159" w:history="1">
        <w:r>
          <w:rPr>
            <w:rFonts w:ascii="仿宋" w:eastAsia="仿宋" w:hAnsi="仿宋" w:cs="仿宋" w:hint="eastAsia"/>
            <w:lang w:eastAsia="zh-CN"/>
          </w:rPr>
          <w:t>一、行业、市场分析</w:t>
        </w:r>
        <w:r>
          <w:tab/>
        </w:r>
        <w:r>
          <w:fldChar w:fldCharType="begin"/>
        </w:r>
        <w:r>
          <w:instrText xml:space="preserve"> PAGEREF _Toc10159 \h </w:instrText>
        </w:r>
        <w:r>
          <w:fldChar w:fldCharType="separate"/>
        </w:r>
        <w:r>
          <w:t>3</w:t>
        </w:r>
        <w:r>
          <w:fldChar w:fldCharType="end"/>
        </w:r>
      </w:hyperlink>
    </w:p>
    <w:p>
      <w:pPr>
        <w:pStyle w:val="TOC2"/>
        <w:tabs>
          <w:tab w:val="right" w:leader="dot" w:pos="8306"/>
        </w:tabs>
      </w:pPr>
      <w:hyperlink w:anchor="_Toc6497" w:history="1">
        <w:r>
          <w:rPr>
            <w:rFonts w:ascii="仿宋" w:eastAsia="仿宋" w:hAnsi="仿宋" w:cs="仿宋" w:hint="eastAsia"/>
            <w:lang w:eastAsia="zh-CN"/>
          </w:rPr>
          <w:t>(一)、行业分析</w:t>
        </w:r>
        <w:r>
          <w:tab/>
        </w:r>
        <w:r>
          <w:fldChar w:fldCharType="begin"/>
        </w:r>
        <w:r>
          <w:instrText xml:space="preserve"> PAGEREF _Toc6497 \h </w:instrText>
        </w:r>
        <w:r>
          <w:fldChar w:fldCharType="separate"/>
        </w:r>
        <w:r>
          <w:t>3</w:t>
        </w:r>
        <w:r>
          <w:fldChar w:fldCharType="end"/>
        </w:r>
      </w:hyperlink>
    </w:p>
    <w:p>
      <w:pPr>
        <w:pStyle w:val="TOC2"/>
        <w:tabs>
          <w:tab w:val="right" w:leader="dot" w:pos="8306"/>
        </w:tabs>
      </w:pPr>
      <w:hyperlink w:anchor="_Toc24828" w:history="1">
        <w:r>
          <w:rPr>
            <w:rFonts w:ascii="仿宋" w:eastAsia="仿宋" w:hAnsi="仿宋" w:cs="仿宋" w:hint="eastAsia"/>
            <w:lang w:eastAsia="zh-CN"/>
          </w:rPr>
          <w:t>(二)、市场分析</w:t>
        </w:r>
        <w:r>
          <w:tab/>
        </w:r>
        <w:r>
          <w:fldChar w:fldCharType="begin"/>
        </w:r>
        <w:r>
          <w:instrText xml:space="preserve"> PAGEREF _Toc24828 \h </w:instrText>
        </w:r>
        <w:r>
          <w:fldChar w:fldCharType="separate"/>
        </w:r>
        <w:r>
          <w:t>4</w:t>
        </w:r>
        <w:r>
          <w:fldChar w:fldCharType="end"/>
        </w:r>
      </w:hyperlink>
    </w:p>
    <w:p>
      <w:pPr>
        <w:pStyle w:val="TOC2"/>
        <w:tabs>
          <w:tab w:val="right" w:leader="dot" w:pos="8306"/>
        </w:tabs>
      </w:pPr>
      <w:hyperlink w:anchor="_Toc8385" w:history="1">
        <w:r>
          <w:rPr>
            <w:rFonts w:ascii="仿宋" w:eastAsia="仿宋" w:hAnsi="仿宋" w:cs="仿宋" w:hint="eastAsia"/>
            <w:lang w:eastAsia="zh-CN"/>
          </w:rPr>
          <w:t>(三)、行业发展及市场前景分析</w:t>
        </w:r>
        <w:r>
          <w:tab/>
        </w:r>
        <w:r>
          <w:fldChar w:fldCharType="begin"/>
        </w:r>
        <w:r>
          <w:instrText xml:space="preserve"> PAGEREF _Toc8385 \h </w:instrText>
        </w:r>
        <w:r>
          <w:fldChar w:fldCharType="separate"/>
        </w:r>
        <w:r>
          <w:t>4</w:t>
        </w:r>
        <w:r>
          <w:fldChar w:fldCharType="end"/>
        </w:r>
      </w:hyperlink>
    </w:p>
    <w:p>
      <w:pPr>
        <w:pStyle w:val="TOC1"/>
        <w:tabs>
          <w:tab w:val="right" w:leader="dot" w:pos="8306"/>
        </w:tabs>
      </w:pPr>
      <w:hyperlink w:anchor="_Toc6048" w:history="1">
        <w:r>
          <w:rPr>
            <w:rFonts w:ascii="仿宋" w:eastAsia="仿宋" w:hAnsi="仿宋" w:cs="仿宋" w:hint="eastAsia"/>
            <w:lang w:eastAsia="zh-CN"/>
          </w:rPr>
          <w:t>二、重传感器筹建公司基本信息</w:t>
        </w:r>
        <w:r>
          <w:tab/>
        </w:r>
        <w:r>
          <w:fldChar w:fldCharType="begin"/>
        </w:r>
        <w:r>
          <w:instrText xml:space="preserve"> PAGEREF _Toc6048 \h </w:instrText>
        </w:r>
        <w:r>
          <w:fldChar w:fldCharType="separate"/>
        </w:r>
        <w:r>
          <w:t>6</w:t>
        </w:r>
        <w:r>
          <w:fldChar w:fldCharType="end"/>
        </w:r>
      </w:hyperlink>
    </w:p>
    <w:p>
      <w:pPr>
        <w:pStyle w:val="TOC2"/>
        <w:tabs>
          <w:tab w:val="right" w:leader="dot" w:pos="8306"/>
        </w:tabs>
      </w:pPr>
      <w:hyperlink w:anchor="_Toc25255" w:history="1">
        <w:r>
          <w:rPr>
            <w:rFonts w:ascii="仿宋" w:eastAsia="仿宋" w:hAnsi="仿宋" w:cs="仿宋" w:hint="eastAsia"/>
            <w:lang w:eastAsia="zh-CN"/>
          </w:rPr>
          <w:t>(一)、公司名称</w:t>
        </w:r>
        <w:r>
          <w:tab/>
        </w:r>
        <w:r>
          <w:fldChar w:fldCharType="begin"/>
        </w:r>
        <w:r>
          <w:instrText xml:space="preserve"> PAGEREF _Toc25255 \h </w:instrText>
        </w:r>
        <w:r>
          <w:fldChar w:fldCharType="separate"/>
        </w:r>
        <w:r>
          <w:t>6</w:t>
        </w:r>
        <w:r>
          <w:fldChar w:fldCharType="end"/>
        </w:r>
      </w:hyperlink>
    </w:p>
    <w:p>
      <w:pPr>
        <w:pStyle w:val="TOC2"/>
        <w:tabs>
          <w:tab w:val="right" w:leader="dot" w:pos="8306"/>
        </w:tabs>
      </w:pPr>
      <w:hyperlink w:anchor="_Toc15384" w:history="1">
        <w:r>
          <w:rPr>
            <w:rFonts w:ascii="仿宋" w:eastAsia="仿宋" w:hAnsi="仿宋" w:cs="仿宋" w:hint="eastAsia"/>
            <w:lang w:eastAsia="zh-CN"/>
          </w:rPr>
          <w:t>(二)、注册资本</w:t>
        </w:r>
        <w:r>
          <w:tab/>
        </w:r>
        <w:r>
          <w:fldChar w:fldCharType="begin"/>
        </w:r>
        <w:r>
          <w:instrText xml:space="preserve"> PAGEREF _Toc15384 \h </w:instrText>
        </w:r>
        <w:r>
          <w:fldChar w:fldCharType="separate"/>
        </w:r>
        <w:r>
          <w:t>6</w:t>
        </w:r>
        <w:r>
          <w:fldChar w:fldCharType="end"/>
        </w:r>
      </w:hyperlink>
    </w:p>
    <w:p>
      <w:pPr>
        <w:pStyle w:val="TOC2"/>
        <w:tabs>
          <w:tab w:val="right" w:leader="dot" w:pos="8306"/>
        </w:tabs>
      </w:pPr>
      <w:hyperlink w:anchor="_Toc25573" w:history="1">
        <w:r>
          <w:rPr>
            <w:rFonts w:ascii="仿宋" w:eastAsia="仿宋" w:hAnsi="仿宋" w:cs="仿宋" w:hint="eastAsia"/>
            <w:lang w:eastAsia="zh-CN"/>
          </w:rPr>
          <w:t>(三)、注册地址</w:t>
        </w:r>
        <w:r>
          <w:tab/>
        </w:r>
        <w:r>
          <w:fldChar w:fldCharType="begin"/>
        </w:r>
        <w:r>
          <w:instrText xml:space="preserve"> PAGEREF _Toc25573 \h </w:instrText>
        </w:r>
        <w:r>
          <w:fldChar w:fldCharType="separate"/>
        </w:r>
        <w:r>
          <w:t>6</w:t>
        </w:r>
        <w:r>
          <w:fldChar w:fldCharType="end"/>
        </w:r>
      </w:hyperlink>
    </w:p>
    <w:p>
      <w:pPr>
        <w:pStyle w:val="TOC2"/>
        <w:tabs>
          <w:tab w:val="right" w:leader="dot" w:pos="8306"/>
        </w:tabs>
      </w:pPr>
      <w:hyperlink w:anchor="_Toc25869" w:history="1">
        <w:r>
          <w:rPr>
            <w:rFonts w:ascii="仿宋" w:eastAsia="仿宋" w:hAnsi="仿宋" w:cs="仿宋" w:hint="eastAsia"/>
            <w:lang w:eastAsia="zh-CN"/>
          </w:rPr>
          <w:t>(四)、法人代表</w:t>
        </w:r>
        <w:r>
          <w:tab/>
        </w:r>
        <w:r>
          <w:fldChar w:fldCharType="begin"/>
        </w:r>
        <w:r>
          <w:instrText xml:space="preserve"> PAGEREF _Toc25869 \h </w:instrText>
        </w:r>
        <w:r>
          <w:fldChar w:fldCharType="separate"/>
        </w:r>
        <w:r>
          <w:t>6</w:t>
        </w:r>
        <w:r>
          <w:fldChar w:fldCharType="end"/>
        </w:r>
      </w:hyperlink>
    </w:p>
    <w:p>
      <w:pPr>
        <w:pStyle w:val="TOC2"/>
        <w:tabs>
          <w:tab w:val="right" w:leader="dot" w:pos="8306"/>
        </w:tabs>
      </w:pPr>
      <w:hyperlink w:anchor="_Toc31002" w:history="1">
        <w:r>
          <w:rPr>
            <w:rFonts w:ascii="仿宋" w:eastAsia="仿宋" w:hAnsi="仿宋" w:cs="仿宋" w:hint="eastAsia"/>
            <w:lang w:eastAsia="zh-CN"/>
          </w:rPr>
          <w:t>(五)、主要经营范围</w:t>
        </w:r>
        <w:r>
          <w:tab/>
        </w:r>
        <w:r>
          <w:fldChar w:fldCharType="begin"/>
        </w:r>
        <w:r>
          <w:instrText xml:space="preserve"> PAGEREF _Toc31002 \h </w:instrText>
        </w:r>
        <w:r>
          <w:fldChar w:fldCharType="separate"/>
        </w:r>
        <w:r>
          <w:t>6</w:t>
        </w:r>
        <w:r>
          <w:fldChar w:fldCharType="end"/>
        </w:r>
      </w:hyperlink>
    </w:p>
    <w:p>
      <w:pPr>
        <w:pStyle w:val="TOC2"/>
        <w:tabs>
          <w:tab w:val="right" w:leader="dot" w:pos="8306"/>
        </w:tabs>
      </w:pPr>
      <w:hyperlink w:anchor="_Toc13015" w:history="1">
        <w:r>
          <w:rPr>
            <w:rFonts w:ascii="仿宋" w:eastAsia="仿宋" w:hAnsi="仿宋" w:cs="仿宋" w:hint="eastAsia"/>
            <w:lang w:eastAsia="zh-CN"/>
          </w:rPr>
          <w:t>(六)、主要股东</w:t>
        </w:r>
        <w:r>
          <w:tab/>
        </w:r>
        <w:r>
          <w:fldChar w:fldCharType="begin"/>
        </w:r>
        <w:r>
          <w:instrText xml:space="preserve"> PAGEREF _Toc13015 \h </w:instrText>
        </w:r>
        <w:r>
          <w:fldChar w:fldCharType="separate"/>
        </w:r>
        <w:r>
          <w:t>7</w:t>
        </w:r>
        <w:r>
          <w:fldChar w:fldCharType="end"/>
        </w:r>
      </w:hyperlink>
    </w:p>
    <w:p>
      <w:pPr>
        <w:pStyle w:val="TOC1"/>
        <w:tabs>
          <w:tab w:val="right" w:leader="dot" w:pos="8306"/>
        </w:tabs>
      </w:pPr>
      <w:hyperlink w:anchor="_Toc11941" w:history="1">
        <w:r>
          <w:rPr>
            <w:rFonts w:ascii="仿宋" w:eastAsia="仿宋" w:hAnsi="仿宋" w:cs="仿宋" w:hint="eastAsia"/>
            <w:lang w:eastAsia="zh-CN"/>
          </w:rPr>
          <w:t>三、公司成立背景及可行性分析</w:t>
        </w:r>
        <w:r>
          <w:tab/>
        </w:r>
        <w:r>
          <w:fldChar w:fldCharType="begin"/>
        </w:r>
        <w:r>
          <w:instrText xml:space="preserve"> PAGEREF _Toc11941 \h </w:instrText>
        </w:r>
        <w:r>
          <w:fldChar w:fldCharType="separate"/>
        </w:r>
        <w:r>
          <w:t>8</w:t>
        </w:r>
        <w:r>
          <w:fldChar w:fldCharType="end"/>
        </w:r>
      </w:hyperlink>
    </w:p>
    <w:p>
      <w:pPr>
        <w:pStyle w:val="TOC2"/>
        <w:tabs>
          <w:tab w:val="right" w:leader="dot" w:pos="8306"/>
        </w:tabs>
      </w:pPr>
      <w:hyperlink w:anchor="_Toc24598" w:history="1">
        <w:r>
          <w:rPr>
            <w:rFonts w:ascii="仿宋" w:eastAsia="仿宋" w:hAnsi="仿宋" w:cs="仿宋" w:hint="eastAsia"/>
            <w:lang w:eastAsia="zh-CN"/>
          </w:rPr>
          <w:t>(一)、发展思路</w:t>
        </w:r>
        <w:r>
          <w:tab/>
        </w:r>
        <w:r>
          <w:fldChar w:fldCharType="begin"/>
        </w:r>
        <w:r>
          <w:instrText xml:space="preserve"> PAGEREF _Toc24598 \h </w:instrText>
        </w:r>
        <w:r>
          <w:fldChar w:fldCharType="separate"/>
        </w:r>
        <w:r>
          <w:t>8</w:t>
        </w:r>
        <w:r>
          <w:fldChar w:fldCharType="end"/>
        </w:r>
      </w:hyperlink>
    </w:p>
    <w:p>
      <w:pPr>
        <w:pStyle w:val="TOC2"/>
        <w:tabs>
          <w:tab w:val="right" w:leader="dot" w:pos="8306"/>
        </w:tabs>
      </w:pPr>
      <w:hyperlink w:anchor="_Toc15718" w:history="1">
        <w:r>
          <w:rPr>
            <w:rFonts w:ascii="仿宋" w:eastAsia="仿宋" w:hAnsi="仿宋" w:cs="仿宋" w:hint="eastAsia"/>
            <w:lang w:eastAsia="zh-CN"/>
          </w:rPr>
          <w:t>(二)、产业发展背景分析</w:t>
        </w:r>
        <w:r>
          <w:tab/>
        </w:r>
        <w:r>
          <w:fldChar w:fldCharType="begin"/>
        </w:r>
        <w:r>
          <w:instrText xml:space="preserve"> PAGEREF _Toc15718 \h </w:instrText>
        </w:r>
        <w:r>
          <w:fldChar w:fldCharType="separate"/>
        </w:r>
        <w:r>
          <w:t>8</w:t>
        </w:r>
        <w:r>
          <w:fldChar w:fldCharType="end"/>
        </w:r>
      </w:hyperlink>
    </w:p>
    <w:p>
      <w:pPr>
        <w:pStyle w:val="TOC2"/>
        <w:tabs>
          <w:tab w:val="right" w:leader="dot" w:pos="8306"/>
        </w:tabs>
      </w:pPr>
      <w:hyperlink w:anchor="_Toc28674" w:history="1">
        <w:r>
          <w:rPr>
            <w:rFonts w:ascii="仿宋" w:eastAsia="仿宋" w:hAnsi="仿宋" w:cs="仿宋" w:hint="eastAsia"/>
            <w:lang w:eastAsia="zh-CN"/>
          </w:rPr>
          <w:t>(三)、产业发展原则</w:t>
        </w:r>
        <w:r>
          <w:tab/>
        </w:r>
        <w:r>
          <w:fldChar w:fldCharType="begin"/>
        </w:r>
        <w:r>
          <w:instrText xml:space="preserve"> PAGEREF _Toc28674 \h </w:instrText>
        </w:r>
        <w:r>
          <w:fldChar w:fldCharType="separate"/>
        </w:r>
        <w:r>
          <w:t>10</w:t>
        </w:r>
        <w:r>
          <w:fldChar w:fldCharType="end"/>
        </w:r>
      </w:hyperlink>
    </w:p>
    <w:p>
      <w:pPr>
        <w:pStyle w:val="TOC2"/>
        <w:tabs>
          <w:tab w:val="right" w:leader="dot" w:pos="8306"/>
        </w:tabs>
      </w:pPr>
      <w:hyperlink w:anchor="_Toc23094" w:history="1">
        <w:r>
          <w:rPr>
            <w:rFonts w:ascii="仿宋" w:eastAsia="仿宋" w:hAnsi="仿宋" w:cs="仿宋" w:hint="eastAsia"/>
            <w:lang w:eastAsia="zh-CN"/>
          </w:rPr>
          <w:t>(四)、区域产业环境分析</w:t>
        </w:r>
        <w:r>
          <w:tab/>
        </w:r>
        <w:r>
          <w:fldChar w:fldCharType="begin"/>
        </w:r>
        <w:r>
          <w:instrText xml:space="preserve"> PAGEREF _Toc23094 \h </w:instrText>
        </w:r>
        <w:r>
          <w:fldChar w:fldCharType="separate"/>
        </w:r>
        <w:r>
          <w:t>11</w:t>
        </w:r>
        <w:r>
          <w:fldChar w:fldCharType="end"/>
        </w:r>
      </w:hyperlink>
    </w:p>
    <w:p>
      <w:pPr>
        <w:pStyle w:val="TOC2"/>
        <w:tabs>
          <w:tab w:val="right" w:leader="dot" w:pos="8306"/>
        </w:tabs>
      </w:pPr>
      <w:hyperlink w:anchor="_Toc12396" w:history="1">
        <w:r>
          <w:rPr>
            <w:rFonts w:ascii="仿宋" w:eastAsia="仿宋" w:hAnsi="仿宋" w:cs="仿宋" w:hint="eastAsia"/>
            <w:lang w:eastAsia="zh-CN"/>
          </w:rPr>
          <w:t>(五)、可行性分析</w:t>
        </w:r>
        <w:r>
          <w:tab/>
        </w:r>
        <w:r>
          <w:fldChar w:fldCharType="begin"/>
        </w:r>
        <w:r>
          <w:instrText xml:space="preserve"> PAGEREF _Toc12396 \h </w:instrText>
        </w:r>
        <w:r>
          <w:fldChar w:fldCharType="separate"/>
        </w:r>
        <w:r>
          <w:t>13</w:t>
        </w:r>
        <w:r>
          <w:fldChar w:fldCharType="end"/>
        </w:r>
      </w:hyperlink>
    </w:p>
    <w:p>
      <w:pPr>
        <w:pStyle w:val="TOC2"/>
        <w:tabs>
          <w:tab w:val="right" w:leader="dot" w:pos="8306"/>
        </w:tabs>
      </w:pPr>
      <w:hyperlink w:anchor="_Toc24197" w:history="1">
        <w:r>
          <w:rPr>
            <w:rFonts w:ascii="仿宋" w:eastAsia="仿宋" w:hAnsi="仿宋" w:cs="仿宋" w:hint="eastAsia"/>
            <w:lang w:eastAsia="zh-CN"/>
          </w:rPr>
          <w:t>(六)、产业发展重点任务</w:t>
        </w:r>
        <w:r>
          <w:tab/>
        </w:r>
        <w:r>
          <w:fldChar w:fldCharType="begin"/>
        </w:r>
        <w:r>
          <w:instrText xml:space="preserve"> PAGEREF _Toc24197 \h </w:instrText>
        </w:r>
        <w:r>
          <w:fldChar w:fldCharType="separate"/>
        </w:r>
        <w:r>
          <w:t>14</w:t>
        </w:r>
        <w:r>
          <w:fldChar w:fldCharType="end"/>
        </w:r>
      </w:hyperlink>
    </w:p>
    <w:p>
      <w:pPr>
        <w:pStyle w:val="TOC2"/>
        <w:tabs>
          <w:tab w:val="right" w:leader="dot" w:pos="8306"/>
        </w:tabs>
      </w:pPr>
      <w:hyperlink w:anchor="_Toc13438" w:history="1">
        <w:r>
          <w:rPr>
            <w:rFonts w:ascii="仿宋" w:eastAsia="仿宋" w:hAnsi="仿宋" w:cs="仿宋" w:hint="eastAsia"/>
            <w:lang w:eastAsia="zh-CN"/>
          </w:rPr>
          <w:t>(七)、重传感器项目建设必要性分析</w:t>
        </w:r>
        <w:r>
          <w:tab/>
        </w:r>
        <w:r>
          <w:fldChar w:fldCharType="begin"/>
        </w:r>
        <w:r>
          <w:instrText xml:space="preserve"> PAGEREF _Toc13438 \h </w:instrText>
        </w:r>
        <w:r>
          <w:fldChar w:fldCharType="separate"/>
        </w:r>
        <w:r>
          <w:t>16</w:t>
        </w:r>
        <w:r>
          <w:fldChar w:fldCharType="end"/>
        </w:r>
      </w:hyperlink>
    </w:p>
    <w:p>
      <w:pPr>
        <w:pStyle w:val="TOC1"/>
        <w:tabs>
          <w:tab w:val="right" w:leader="dot" w:pos="8306"/>
        </w:tabs>
      </w:pPr>
      <w:hyperlink w:anchor="_Toc31355" w:history="1">
        <w:r>
          <w:rPr>
            <w:rFonts w:ascii="仿宋" w:eastAsia="仿宋" w:hAnsi="仿宋" w:cs="仿宋" w:hint="eastAsia"/>
            <w:lang w:eastAsia="zh-CN"/>
          </w:rPr>
          <w:t>四、公司成立方案</w:t>
        </w:r>
        <w:r>
          <w:tab/>
        </w:r>
        <w:r>
          <w:fldChar w:fldCharType="begin"/>
        </w:r>
        <w:r>
          <w:instrText xml:space="preserve"> PAGEREF _Toc31355 \h </w:instrText>
        </w:r>
        <w:r>
          <w:fldChar w:fldCharType="separate"/>
        </w:r>
        <w:r>
          <w:t>17</w:t>
        </w:r>
        <w:r>
          <w:fldChar w:fldCharType="end"/>
        </w:r>
      </w:hyperlink>
    </w:p>
    <w:p>
      <w:pPr>
        <w:pStyle w:val="TOC2"/>
        <w:tabs>
          <w:tab w:val="right" w:leader="dot" w:pos="8306"/>
        </w:tabs>
      </w:pPr>
      <w:hyperlink w:anchor="_Toc22200" w:history="1">
        <w:r>
          <w:rPr>
            <w:rFonts w:ascii="仿宋" w:eastAsia="仿宋" w:hAnsi="仿宋" w:cs="仿宋" w:hint="eastAsia"/>
            <w:lang w:eastAsia="zh-CN"/>
          </w:rPr>
          <w:t>(一)、公司经营宗旨</w:t>
        </w:r>
        <w:r>
          <w:tab/>
        </w:r>
        <w:r>
          <w:fldChar w:fldCharType="begin"/>
        </w:r>
        <w:r>
          <w:instrText xml:space="preserve"> PAGEREF _Toc22200 \h </w:instrText>
        </w:r>
        <w:r>
          <w:fldChar w:fldCharType="separate"/>
        </w:r>
        <w:r>
          <w:t>17</w:t>
        </w:r>
        <w:r>
          <w:fldChar w:fldCharType="end"/>
        </w:r>
      </w:hyperlink>
    </w:p>
    <w:p>
      <w:pPr>
        <w:pStyle w:val="TOC2"/>
        <w:tabs>
          <w:tab w:val="right" w:leader="dot" w:pos="8306"/>
        </w:tabs>
      </w:pPr>
      <w:hyperlink w:anchor="_Toc26000" w:history="1">
        <w:r>
          <w:rPr>
            <w:rFonts w:ascii="仿宋" w:eastAsia="仿宋" w:hAnsi="仿宋" w:cs="仿宋" w:hint="eastAsia"/>
            <w:lang w:eastAsia="zh-CN"/>
          </w:rPr>
          <w:t>(二)、公司的目标、主要职责</w:t>
        </w:r>
        <w:r>
          <w:tab/>
        </w:r>
        <w:r>
          <w:fldChar w:fldCharType="begin"/>
        </w:r>
        <w:r>
          <w:instrText xml:space="preserve"> PAGEREF _Toc26000 \h </w:instrText>
        </w:r>
        <w:r>
          <w:fldChar w:fldCharType="separate"/>
        </w:r>
        <w:r>
          <w:t>18</w:t>
        </w:r>
        <w:r>
          <w:fldChar w:fldCharType="end"/>
        </w:r>
      </w:hyperlink>
    </w:p>
    <w:p>
      <w:pPr>
        <w:pStyle w:val="TOC2"/>
        <w:tabs>
          <w:tab w:val="right" w:leader="dot" w:pos="8306"/>
        </w:tabs>
      </w:pPr>
      <w:hyperlink w:anchor="_Toc973" w:history="1">
        <w:r>
          <w:rPr>
            <w:rFonts w:ascii="仿宋" w:eastAsia="仿宋" w:hAnsi="仿宋" w:cs="仿宋" w:hint="eastAsia"/>
            <w:lang w:eastAsia="zh-CN"/>
          </w:rPr>
          <w:t>(三)、公司组建方式</w:t>
        </w:r>
        <w:r>
          <w:tab/>
        </w:r>
        <w:r>
          <w:fldChar w:fldCharType="begin"/>
        </w:r>
        <w:r>
          <w:instrText xml:space="preserve"> PAGEREF _Toc973 \h </w:instrText>
        </w:r>
        <w:r>
          <w:fldChar w:fldCharType="separate"/>
        </w:r>
        <w:r>
          <w:t>21</w:t>
        </w:r>
        <w:r>
          <w:fldChar w:fldCharType="end"/>
        </w:r>
      </w:hyperlink>
    </w:p>
    <w:p>
      <w:pPr>
        <w:pStyle w:val="TOC2"/>
        <w:tabs>
          <w:tab w:val="right" w:leader="dot" w:pos="8306"/>
        </w:tabs>
      </w:pPr>
      <w:hyperlink w:anchor="_Toc26745" w:history="1">
        <w:r>
          <w:rPr>
            <w:rFonts w:ascii="仿宋" w:eastAsia="仿宋" w:hAnsi="仿宋" w:cs="仿宋" w:hint="eastAsia"/>
            <w:lang w:eastAsia="zh-CN"/>
          </w:rPr>
          <w:t>(四)、公司管理体制</w:t>
        </w:r>
        <w:r>
          <w:tab/>
        </w:r>
        <w:r>
          <w:fldChar w:fldCharType="begin"/>
        </w:r>
        <w:r>
          <w:instrText xml:space="preserve"> PAGEREF _Toc26745 \h </w:instrText>
        </w:r>
        <w:r>
          <w:fldChar w:fldCharType="separate"/>
        </w:r>
        <w:r>
          <w:t>21</w:t>
        </w:r>
        <w:r>
          <w:fldChar w:fldCharType="end"/>
        </w:r>
      </w:hyperlink>
    </w:p>
    <w:p>
      <w:pPr>
        <w:pStyle w:val="TOC2"/>
        <w:tabs>
          <w:tab w:val="right" w:leader="dot" w:pos="8306"/>
        </w:tabs>
      </w:pPr>
      <w:hyperlink w:anchor="_Toc23867" w:history="1">
        <w:r>
          <w:rPr>
            <w:rFonts w:ascii="仿宋" w:eastAsia="仿宋" w:hAnsi="仿宋" w:cs="仿宋" w:hint="eastAsia"/>
            <w:lang w:eastAsia="zh-CN"/>
          </w:rPr>
          <w:t>(五)、部门职责及权限</w:t>
        </w:r>
        <w:r>
          <w:tab/>
        </w:r>
        <w:r>
          <w:fldChar w:fldCharType="begin"/>
        </w:r>
        <w:r>
          <w:instrText xml:space="preserve"> PAGEREF _Toc23867 \h </w:instrText>
        </w:r>
        <w:r>
          <w:fldChar w:fldCharType="separate"/>
        </w:r>
        <w:r>
          <w:t>22</w:t>
        </w:r>
        <w:r>
          <w:fldChar w:fldCharType="end"/>
        </w:r>
      </w:hyperlink>
    </w:p>
    <w:p>
      <w:pPr>
        <w:pStyle w:val="TOC2"/>
        <w:tabs>
          <w:tab w:val="right" w:leader="dot" w:pos="8306"/>
        </w:tabs>
      </w:pPr>
      <w:hyperlink w:anchor="_Toc13269" w:history="1">
        <w:r>
          <w:rPr>
            <w:rFonts w:ascii="仿宋" w:eastAsia="仿宋" w:hAnsi="仿宋" w:cs="仿宋" w:hint="eastAsia"/>
            <w:lang w:eastAsia="zh-CN"/>
          </w:rPr>
          <w:t>(六)、核心人员介绍</w:t>
        </w:r>
        <w:r>
          <w:tab/>
        </w:r>
        <w:r>
          <w:fldChar w:fldCharType="begin"/>
        </w:r>
        <w:r>
          <w:instrText xml:space="preserve"> PAGEREF _Toc13269 \h </w:instrText>
        </w:r>
        <w:r>
          <w:fldChar w:fldCharType="separate"/>
        </w:r>
        <w:r>
          <w:t>25</w:t>
        </w:r>
        <w:r>
          <w:fldChar w:fldCharType="end"/>
        </w:r>
      </w:hyperlink>
    </w:p>
    <w:p>
      <w:pPr>
        <w:pStyle w:val="TOC2"/>
        <w:tabs>
          <w:tab w:val="right" w:leader="dot" w:pos="8306"/>
        </w:tabs>
      </w:pPr>
      <w:hyperlink w:anchor="_Toc31191" w:history="1">
        <w:r>
          <w:rPr>
            <w:rFonts w:ascii="仿宋" w:eastAsia="仿宋" w:hAnsi="仿宋" w:cs="仿宋" w:hint="eastAsia"/>
            <w:lang w:eastAsia="zh-CN"/>
          </w:rPr>
          <w:t>(七)、财务会计制度</w:t>
        </w:r>
        <w:r>
          <w:tab/>
        </w:r>
        <w:r>
          <w:fldChar w:fldCharType="begin"/>
        </w:r>
        <w:r>
          <w:instrText xml:space="preserve"> PAGEREF _Toc31191 \h </w:instrText>
        </w:r>
        <w:r>
          <w:fldChar w:fldCharType="separate"/>
        </w:r>
        <w:r>
          <w:t>27</w:t>
        </w:r>
        <w:r>
          <w:fldChar w:fldCharType="end"/>
        </w:r>
      </w:hyperlink>
    </w:p>
    <w:p>
      <w:pPr>
        <w:pStyle w:val="TOC1"/>
        <w:tabs>
          <w:tab w:val="right" w:leader="dot" w:pos="8306"/>
        </w:tabs>
      </w:pPr>
      <w:hyperlink w:anchor="_Toc20747" w:history="1">
        <w:r>
          <w:rPr>
            <w:rFonts w:ascii="仿宋" w:eastAsia="仿宋" w:hAnsi="仿宋" w:cs="仿宋" w:hint="eastAsia"/>
            <w:lang w:eastAsia="zh-CN"/>
          </w:rPr>
          <w:t>五、选址分析</w:t>
        </w:r>
        <w:r>
          <w:tab/>
        </w:r>
        <w:r>
          <w:fldChar w:fldCharType="begin"/>
        </w:r>
        <w:r>
          <w:instrText xml:space="preserve"> PAGEREF _Toc20747 \h </w:instrText>
        </w:r>
        <w:r>
          <w:fldChar w:fldCharType="separate"/>
        </w:r>
        <w:r>
          <w:t>32</w:t>
        </w:r>
        <w:r>
          <w:fldChar w:fldCharType="end"/>
        </w:r>
      </w:hyperlink>
    </w:p>
    <w:p>
      <w:pPr>
        <w:pStyle w:val="TOC2"/>
        <w:tabs>
          <w:tab w:val="right" w:leader="dot" w:pos="8306"/>
        </w:tabs>
      </w:pPr>
      <w:hyperlink w:anchor="_Toc31665" w:history="1">
        <w:r>
          <w:rPr>
            <w:rFonts w:ascii="仿宋" w:eastAsia="仿宋" w:hAnsi="仿宋" w:cs="仿宋" w:hint="eastAsia"/>
            <w:lang w:eastAsia="zh-CN"/>
          </w:rPr>
          <w:t>(一)、重传感器项目选址原则</w:t>
        </w:r>
        <w:r>
          <w:tab/>
        </w:r>
        <w:r>
          <w:fldChar w:fldCharType="begin"/>
        </w:r>
        <w:r>
          <w:instrText xml:space="preserve"> PAGEREF _Toc31665 \h </w:instrText>
        </w:r>
        <w:r>
          <w:fldChar w:fldCharType="separate"/>
        </w:r>
        <w:r>
          <w:t>32</w:t>
        </w:r>
        <w:r>
          <w:fldChar w:fldCharType="end"/>
        </w:r>
      </w:hyperlink>
    </w:p>
    <w:p>
      <w:pPr>
        <w:pStyle w:val="TOC2"/>
        <w:tabs>
          <w:tab w:val="right" w:leader="dot" w:pos="8306"/>
        </w:tabs>
      </w:pPr>
      <w:hyperlink w:anchor="_Toc10027" w:history="1">
        <w:r>
          <w:rPr>
            <w:rFonts w:ascii="仿宋" w:eastAsia="仿宋" w:hAnsi="仿宋" w:cs="仿宋" w:hint="eastAsia"/>
            <w:lang w:eastAsia="zh-CN"/>
          </w:rPr>
          <w:t>(二)、建设区基本情况</w:t>
        </w:r>
        <w:r>
          <w:tab/>
        </w:r>
        <w:r>
          <w:fldChar w:fldCharType="begin"/>
        </w:r>
        <w:r>
          <w:instrText xml:space="preserve"> PAGEREF _Toc10027 \h </w:instrText>
        </w:r>
        <w:r>
          <w:fldChar w:fldCharType="separate"/>
        </w:r>
        <w:r>
          <w:t>34</w:t>
        </w:r>
        <w:r>
          <w:fldChar w:fldCharType="end"/>
        </w:r>
      </w:hyperlink>
    </w:p>
    <w:p>
      <w:pPr>
        <w:pStyle w:val="TOC2"/>
        <w:tabs>
          <w:tab w:val="right" w:leader="dot" w:pos="8306"/>
        </w:tabs>
      </w:pPr>
      <w:hyperlink w:anchor="_Toc11755" w:history="1">
        <w:r>
          <w:rPr>
            <w:rFonts w:ascii="仿宋" w:eastAsia="仿宋" w:hAnsi="仿宋" w:cs="仿宋" w:hint="eastAsia"/>
            <w:lang w:eastAsia="zh-CN"/>
          </w:rPr>
          <w:t>(三)、发展目标</w:t>
        </w:r>
        <w:r>
          <w:tab/>
        </w:r>
        <w:r>
          <w:fldChar w:fldCharType="begin"/>
        </w:r>
        <w:r>
          <w:instrText xml:space="preserve"> PAGEREF _Toc11755 \h </w:instrText>
        </w:r>
        <w:r>
          <w:fldChar w:fldCharType="separate"/>
        </w:r>
        <w:r>
          <w:t>35</w:t>
        </w:r>
        <w:r>
          <w:fldChar w:fldCharType="end"/>
        </w:r>
      </w:hyperlink>
    </w:p>
    <w:p>
      <w:pPr>
        <w:pStyle w:val="TOC2"/>
        <w:tabs>
          <w:tab w:val="right" w:leader="dot" w:pos="8306"/>
        </w:tabs>
      </w:pPr>
      <w:hyperlink w:anchor="_Toc7127" w:history="1">
        <w:r>
          <w:rPr>
            <w:rFonts w:ascii="仿宋" w:eastAsia="仿宋" w:hAnsi="仿宋" w:cs="仿宋" w:hint="eastAsia"/>
            <w:lang w:eastAsia="zh-CN"/>
          </w:rPr>
          <w:t>(四)、产业发展方向</w:t>
        </w:r>
        <w:r>
          <w:tab/>
        </w:r>
        <w:r>
          <w:fldChar w:fldCharType="begin"/>
        </w:r>
        <w:r>
          <w:instrText xml:space="preserve"> PAGEREF _Toc7127 \h </w:instrText>
        </w:r>
        <w:r>
          <w:fldChar w:fldCharType="separate"/>
        </w:r>
        <w:r>
          <w:t>36</w:t>
        </w:r>
        <w:r>
          <w:fldChar w:fldCharType="end"/>
        </w:r>
      </w:hyperlink>
    </w:p>
    <w:p>
      <w:pPr>
        <w:pStyle w:val="TOC2"/>
        <w:tabs>
          <w:tab w:val="right" w:leader="dot" w:pos="8306"/>
        </w:tabs>
      </w:pPr>
      <w:hyperlink w:anchor="_Toc12924" w:history="1">
        <w:r>
          <w:rPr>
            <w:rFonts w:ascii="仿宋" w:eastAsia="仿宋" w:hAnsi="仿宋" w:cs="仿宋" w:hint="eastAsia"/>
            <w:lang w:eastAsia="zh-CN"/>
          </w:rPr>
          <w:t>(五)、重传感器项目选址综合评价</w:t>
        </w:r>
        <w:r>
          <w:tab/>
        </w:r>
        <w:r>
          <w:fldChar w:fldCharType="begin"/>
        </w:r>
        <w:r>
          <w:instrText xml:space="preserve"> PAGEREF _Toc12924 \h </w:instrText>
        </w:r>
        <w:r>
          <w:fldChar w:fldCharType="separate"/>
        </w:r>
        <w:r>
          <w:t>37</w:t>
        </w:r>
        <w:r>
          <w:fldChar w:fldCharType="end"/>
        </w:r>
      </w:hyperlink>
    </w:p>
    <w:p>
      <w:pPr>
        <w:pStyle w:val="TOC1"/>
        <w:tabs>
          <w:tab w:val="right" w:leader="dot" w:pos="8306"/>
        </w:tabs>
      </w:pPr>
      <w:hyperlink w:anchor="_Toc22658" w:history="1">
        <w:r>
          <w:rPr>
            <w:rFonts w:ascii="仿宋" w:eastAsia="仿宋" w:hAnsi="仿宋" w:cs="仿宋" w:hint="eastAsia"/>
            <w:lang w:eastAsia="zh-CN"/>
          </w:rPr>
          <w:t>六、SWOT分析</w:t>
        </w:r>
        <w:r>
          <w:tab/>
        </w:r>
        <w:r>
          <w:fldChar w:fldCharType="begin"/>
        </w:r>
        <w:r>
          <w:instrText xml:space="preserve"> PAGEREF _Toc22658 \h </w:instrText>
        </w:r>
        <w:r>
          <w:fldChar w:fldCharType="separate"/>
        </w:r>
        <w:r>
          <w:t>37</w:t>
        </w:r>
        <w:r>
          <w:fldChar w:fldCharType="end"/>
        </w:r>
      </w:hyperlink>
    </w:p>
    <w:p>
      <w:pPr>
        <w:pStyle w:val="TOC2"/>
        <w:tabs>
          <w:tab w:val="right" w:leader="dot" w:pos="8306"/>
        </w:tabs>
      </w:pPr>
      <w:hyperlink w:anchor="_Toc18177" w:history="1">
        <w:r>
          <w:rPr>
            <w:rFonts w:ascii="仿宋" w:eastAsia="仿宋" w:hAnsi="仿宋" w:cs="仿宋" w:hint="eastAsia"/>
            <w:lang w:eastAsia="zh-CN"/>
          </w:rPr>
          <w:t>(一)、优势分析(S)</w:t>
        </w:r>
        <w:r>
          <w:tab/>
        </w:r>
        <w:r>
          <w:fldChar w:fldCharType="begin"/>
        </w:r>
        <w:r>
          <w:instrText xml:space="preserve"> PAGEREF _Toc18177 \h </w:instrText>
        </w:r>
        <w:r>
          <w:fldChar w:fldCharType="separate"/>
        </w:r>
        <w:r>
          <w:t>37</w:t>
        </w:r>
        <w:r>
          <w:fldChar w:fldCharType="end"/>
        </w:r>
      </w:hyperlink>
    </w:p>
    <w:p>
      <w:pPr>
        <w:pStyle w:val="TOC2"/>
        <w:tabs>
          <w:tab w:val="right" w:leader="dot" w:pos="8306"/>
        </w:tabs>
      </w:pPr>
      <w:hyperlink w:anchor="_Toc16000" w:history="1">
        <w:r>
          <w:rPr>
            <w:rFonts w:ascii="仿宋" w:eastAsia="仿宋" w:hAnsi="仿宋" w:cs="仿宋" w:hint="eastAsia"/>
            <w:lang w:eastAsia="zh-CN"/>
          </w:rPr>
          <w:t>(二)、劣势分析(W)</w:t>
        </w:r>
        <w:r>
          <w:tab/>
        </w:r>
        <w:r>
          <w:fldChar w:fldCharType="begin"/>
        </w:r>
        <w:r>
          <w:instrText xml:space="preserve"> PAGEREF _Toc16000 \h </w:instrText>
        </w:r>
        <w:r>
          <w:fldChar w:fldCharType="separate"/>
        </w:r>
        <w:r>
          <w:t>38</w:t>
        </w:r>
        <w:r>
          <w:fldChar w:fldCharType="end"/>
        </w:r>
      </w:hyperlink>
    </w:p>
    <w:p>
      <w:pPr>
        <w:pStyle w:val="TOC2"/>
        <w:tabs>
          <w:tab w:val="right" w:leader="dot" w:pos="8306"/>
        </w:tabs>
      </w:pPr>
      <w:hyperlink w:anchor="_Toc8446" w:history="1">
        <w:r>
          <w:rPr>
            <w:rFonts w:ascii="仿宋" w:eastAsia="仿宋" w:hAnsi="仿宋" w:cs="仿宋" w:hint="eastAsia"/>
            <w:lang w:eastAsia="zh-CN"/>
          </w:rPr>
          <w:t>(三)、机会分析()</w:t>
        </w:r>
        <w:r>
          <w:tab/>
        </w:r>
        <w:r>
          <w:fldChar w:fldCharType="begin"/>
        </w:r>
        <w:r>
          <w:instrText xml:space="preserve"> PAGEREF _Toc8446 \h </w:instrText>
        </w:r>
        <w:r>
          <w:fldChar w:fldCharType="separate"/>
        </w:r>
        <w:r>
          <w:t>39</w:t>
        </w:r>
        <w:r>
          <w:fldChar w:fldCharType="end"/>
        </w:r>
      </w:hyperlink>
    </w:p>
    <w:p>
      <w:pPr>
        <w:pStyle w:val="TOC2"/>
        <w:tabs>
          <w:tab w:val="right" w:leader="dot" w:pos="8306"/>
        </w:tabs>
      </w:pPr>
      <w:hyperlink w:anchor="_Toc10430" w:history="1">
        <w:r>
          <w:rPr>
            <w:rFonts w:ascii="仿宋" w:eastAsia="仿宋" w:hAnsi="仿宋" w:cs="仿宋" w:hint="eastAsia"/>
            <w:lang w:eastAsia="zh-CN"/>
          </w:rPr>
          <w:t>(四)、威胁分析(T)</w:t>
        </w:r>
        <w:r>
          <w:tab/>
        </w:r>
        <w:r>
          <w:fldChar w:fldCharType="begin"/>
        </w:r>
        <w:r>
          <w:instrText xml:space="preserve"> PAGEREF _Toc10430 \h </w:instrText>
        </w:r>
        <w:r>
          <w:fldChar w:fldCharType="separate"/>
        </w:r>
        <w:r>
          <w:t>40</w:t>
        </w:r>
        <w:r>
          <w:fldChar w:fldCharType="end"/>
        </w:r>
      </w:hyperlink>
    </w:p>
    <w:p>
      <w:pPr>
        <w:pStyle w:val="TOC1"/>
        <w:tabs>
          <w:tab w:val="right" w:leader="dot" w:pos="8306"/>
        </w:tabs>
      </w:pPr>
      <w:hyperlink w:anchor="_Toc9538" w:history="1">
        <w:r>
          <w:rPr>
            <w:rFonts w:ascii="仿宋" w:eastAsia="仿宋" w:hAnsi="仿宋" w:cs="仿宋" w:hint="eastAsia"/>
            <w:lang w:eastAsia="zh-CN"/>
          </w:rPr>
          <w:t>七、投资方案分析</w:t>
        </w:r>
        <w:r>
          <w:tab/>
        </w:r>
        <w:r>
          <w:fldChar w:fldCharType="begin"/>
        </w:r>
        <w:r>
          <w:instrText xml:space="preserve"> PAGEREF _Toc9538 \h </w:instrText>
        </w:r>
        <w:r>
          <w:fldChar w:fldCharType="separate"/>
        </w:r>
        <w:r>
          <w:t>41</w:t>
        </w:r>
        <w:r>
          <w:fldChar w:fldCharType="end"/>
        </w:r>
      </w:hyperlink>
    </w:p>
    <w:p>
      <w:pPr>
        <w:pStyle w:val="TOC2"/>
        <w:tabs>
          <w:tab w:val="right" w:leader="dot" w:pos="8306"/>
        </w:tabs>
      </w:pPr>
      <w:hyperlink w:anchor="_Toc20510" w:history="1">
        <w:r>
          <w:rPr>
            <w:rFonts w:ascii="仿宋" w:eastAsia="仿宋" w:hAnsi="仿宋" w:cs="仿宋" w:hint="eastAsia"/>
            <w:lang w:eastAsia="zh-CN"/>
          </w:rPr>
          <w:t>(一)、编制说明</w:t>
        </w:r>
        <w:r>
          <w:tab/>
        </w:r>
        <w:r>
          <w:fldChar w:fldCharType="begin"/>
        </w:r>
        <w:r>
          <w:instrText xml:space="preserve"> PAGEREF _Toc20510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3" w:history="1">
        <w:r>
          <w:rPr>
            <w:rFonts w:ascii="仿宋" w:eastAsia="仿宋" w:hAnsi="仿宋" w:cs="仿宋" w:hint="eastAsia"/>
            <w:lang w:eastAsia="zh-CN"/>
          </w:rPr>
          <w:t>(二)、建设投资</w:t>
        </w:r>
        <w:r>
          <w:tab/>
        </w:r>
        <w:r>
          <w:fldChar w:fldCharType="begin"/>
        </w:r>
        <w:r>
          <w:instrText xml:space="preserve"> PAGEREF _Toc6983 \h </w:instrText>
        </w:r>
        <w:r>
          <w:fldChar w:fldCharType="separate"/>
        </w:r>
        <w:r>
          <w:t>41</w:t>
        </w:r>
        <w:r>
          <w:fldChar w:fldCharType="end"/>
        </w:r>
      </w:hyperlink>
    </w:p>
    <w:p>
      <w:pPr>
        <w:pStyle w:val="TOC2"/>
        <w:tabs>
          <w:tab w:val="right" w:leader="dot" w:pos="8306"/>
        </w:tabs>
      </w:pPr>
      <w:hyperlink w:anchor="_Toc4038" w:history="1">
        <w:r>
          <w:rPr>
            <w:rFonts w:ascii="仿宋" w:eastAsia="仿宋" w:hAnsi="仿宋" w:cs="仿宋" w:hint="eastAsia"/>
            <w:lang w:eastAsia="zh-CN"/>
          </w:rPr>
          <w:t>(三)、建设期利息</w:t>
        </w:r>
        <w:r>
          <w:tab/>
        </w:r>
        <w:r>
          <w:fldChar w:fldCharType="begin"/>
        </w:r>
        <w:r>
          <w:instrText xml:space="preserve"> PAGEREF _Toc4038 \h </w:instrText>
        </w:r>
        <w:r>
          <w:fldChar w:fldCharType="separate"/>
        </w:r>
        <w:r>
          <w:t>41</w:t>
        </w:r>
        <w:r>
          <w:fldChar w:fldCharType="end"/>
        </w:r>
      </w:hyperlink>
    </w:p>
    <w:p>
      <w:pPr>
        <w:pStyle w:val="TOC2"/>
        <w:tabs>
          <w:tab w:val="right" w:leader="dot" w:pos="8306"/>
        </w:tabs>
      </w:pPr>
      <w:hyperlink w:anchor="_Toc17610" w:history="1">
        <w:r>
          <w:rPr>
            <w:rFonts w:ascii="仿宋" w:eastAsia="仿宋" w:hAnsi="仿宋" w:cs="仿宋" w:hint="eastAsia"/>
            <w:lang w:eastAsia="zh-CN"/>
          </w:rPr>
          <w:t>(四)、流动资金</w:t>
        </w:r>
        <w:r>
          <w:tab/>
        </w:r>
        <w:r>
          <w:fldChar w:fldCharType="begin"/>
        </w:r>
        <w:r>
          <w:instrText xml:space="preserve"> PAGEREF _Toc17610 \h </w:instrText>
        </w:r>
        <w:r>
          <w:fldChar w:fldCharType="separate"/>
        </w:r>
        <w:r>
          <w:t>42</w:t>
        </w:r>
        <w:r>
          <w:fldChar w:fldCharType="end"/>
        </w:r>
      </w:hyperlink>
    </w:p>
    <w:p>
      <w:pPr>
        <w:pStyle w:val="TOC2"/>
        <w:tabs>
          <w:tab w:val="right" w:leader="dot" w:pos="8306"/>
        </w:tabs>
      </w:pPr>
      <w:hyperlink w:anchor="_Toc28907" w:history="1">
        <w:r>
          <w:rPr>
            <w:rFonts w:ascii="仿宋" w:eastAsia="仿宋" w:hAnsi="仿宋" w:cs="仿宋" w:hint="eastAsia"/>
            <w:lang w:eastAsia="zh-CN"/>
          </w:rPr>
          <w:t>(五)、重传感器项目总投资</w:t>
        </w:r>
        <w:r>
          <w:tab/>
        </w:r>
        <w:r>
          <w:fldChar w:fldCharType="begin"/>
        </w:r>
        <w:r>
          <w:instrText xml:space="preserve"> PAGEREF _Toc28907 \h </w:instrText>
        </w:r>
        <w:r>
          <w:fldChar w:fldCharType="separate"/>
        </w:r>
        <w:r>
          <w:t>42</w:t>
        </w:r>
        <w:r>
          <w:fldChar w:fldCharType="end"/>
        </w:r>
      </w:hyperlink>
    </w:p>
    <w:p>
      <w:pPr>
        <w:pStyle w:val="TOC2"/>
        <w:tabs>
          <w:tab w:val="right" w:leader="dot" w:pos="8306"/>
        </w:tabs>
      </w:pPr>
      <w:hyperlink w:anchor="_Toc17136" w:history="1">
        <w:r>
          <w:rPr>
            <w:rFonts w:ascii="仿宋" w:eastAsia="仿宋" w:hAnsi="仿宋" w:cs="仿宋" w:hint="eastAsia"/>
            <w:lang w:eastAsia="zh-CN"/>
          </w:rPr>
          <w:t>(六)、资金筹措与投资计划</w:t>
        </w:r>
        <w:r>
          <w:tab/>
        </w:r>
        <w:r>
          <w:fldChar w:fldCharType="begin"/>
        </w:r>
        <w:r>
          <w:instrText xml:space="preserve"> PAGEREF _Toc17136 \h </w:instrText>
        </w:r>
        <w:r>
          <w:fldChar w:fldCharType="separate"/>
        </w:r>
        <w:r>
          <w:t>42</w:t>
        </w:r>
        <w:r>
          <w:fldChar w:fldCharType="end"/>
        </w:r>
      </w:hyperlink>
    </w:p>
    <w:p>
      <w:pPr>
        <w:pStyle w:val="TOC1"/>
        <w:tabs>
          <w:tab w:val="right" w:leader="dot" w:pos="8306"/>
        </w:tabs>
      </w:pPr>
      <w:hyperlink w:anchor="_Toc25047" w:history="1">
        <w:r>
          <w:rPr>
            <w:rFonts w:ascii="仿宋" w:eastAsia="仿宋" w:hAnsi="仿宋" w:cs="仿宋" w:hint="eastAsia"/>
            <w:lang w:eastAsia="zh-CN"/>
          </w:rPr>
          <w:t>八、环境保护分析</w:t>
        </w:r>
        <w:r>
          <w:tab/>
        </w:r>
        <w:r>
          <w:fldChar w:fldCharType="begin"/>
        </w:r>
        <w:r>
          <w:instrText xml:space="preserve"> PAGEREF _Toc25047 \h </w:instrText>
        </w:r>
        <w:r>
          <w:fldChar w:fldCharType="separate"/>
        </w:r>
        <w:r>
          <w:t>43</w:t>
        </w:r>
        <w:r>
          <w:fldChar w:fldCharType="end"/>
        </w:r>
      </w:hyperlink>
    </w:p>
    <w:p>
      <w:pPr>
        <w:pStyle w:val="TOC2"/>
        <w:tabs>
          <w:tab w:val="right" w:leader="dot" w:pos="8306"/>
        </w:tabs>
      </w:pPr>
      <w:hyperlink w:anchor="_Toc15788" w:history="1">
        <w:r>
          <w:rPr>
            <w:rFonts w:ascii="仿宋" w:eastAsia="仿宋" w:hAnsi="仿宋" w:cs="仿宋" w:hint="eastAsia"/>
            <w:lang w:eastAsia="zh-CN"/>
          </w:rPr>
          <w:t>(一)、编制依据</w:t>
        </w:r>
        <w:r>
          <w:tab/>
        </w:r>
        <w:r>
          <w:fldChar w:fldCharType="begin"/>
        </w:r>
        <w:r>
          <w:instrText xml:space="preserve"> PAGEREF _Toc15788 \h </w:instrText>
        </w:r>
        <w:r>
          <w:fldChar w:fldCharType="separate"/>
        </w:r>
        <w:r>
          <w:t>43</w:t>
        </w:r>
        <w:r>
          <w:fldChar w:fldCharType="end"/>
        </w:r>
      </w:hyperlink>
    </w:p>
    <w:p>
      <w:pPr>
        <w:pStyle w:val="TOC2"/>
        <w:tabs>
          <w:tab w:val="right" w:leader="dot" w:pos="8306"/>
        </w:tabs>
      </w:pPr>
      <w:hyperlink w:anchor="_Toc23102" w:history="1">
        <w:r>
          <w:rPr>
            <w:rFonts w:ascii="仿宋" w:eastAsia="仿宋" w:hAnsi="仿宋" w:cs="仿宋" w:hint="eastAsia"/>
            <w:lang w:eastAsia="zh-CN"/>
          </w:rPr>
          <w:t>(二)、环境影响合理性分析</w:t>
        </w:r>
        <w:r>
          <w:tab/>
        </w:r>
        <w:r>
          <w:fldChar w:fldCharType="begin"/>
        </w:r>
        <w:r>
          <w:instrText xml:space="preserve"> PAGEREF _Toc23102 \h </w:instrText>
        </w:r>
        <w:r>
          <w:fldChar w:fldCharType="separate"/>
        </w:r>
        <w:r>
          <w:t>43</w:t>
        </w:r>
        <w:r>
          <w:fldChar w:fldCharType="end"/>
        </w:r>
      </w:hyperlink>
    </w:p>
    <w:p>
      <w:pPr>
        <w:pStyle w:val="TOC2"/>
        <w:tabs>
          <w:tab w:val="right" w:leader="dot" w:pos="8306"/>
        </w:tabs>
      </w:pPr>
      <w:hyperlink w:anchor="_Toc10054" w:history="1">
        <w:r>
          <w:rPr>
            <w:rFonts w:ascii="仿宋" w:eastAsia="仿宋" w:hAnsi="仿宋" w:cs="仿宋" w:hint="eastAsia"/>
            <w:lang w:eastAsia="zh-CN"/>
          </w:rPr>
          <w:t>(三)、建设期大气环境影响分析</w:t>
        </w:r>
        <w:r>
          <w:tab/>
        </w:r>
        <w:r>
          <w:fldChar w:fldCharType="begin"/>
        </w:r>
        <w:r>
          <w:instrText xml:space="preserve"> PAGEREF _Toc10054 \h </w:instrText>
        </w:r>
        <w:r>
          <w:fldChar w:fldCharType="separate"/>
        </w:r>
        <w:r>
          <w:t>44</w:t>
        </w:r>
        <w:r>
          <w:fldChar w:fldCharType="end"/>
        </w:r>
      </w:hyperlink>
    </w:p>
    <w:p>
      <w:pPr>
        <w:pStyle w:val="TOC2"/>
        <w:tabs>
          <w:tab w:val="right" w:leader="dot" w:pos="8306"/>
        </w:tabs>
      </w:pPr>
      <w:hyperlink w:anchor="_Toc32543" w:history="1">
        <w:r>
          <w:rPr>
            <w:rFonts w:ascii="仿宋" w:eastAsia="仿宋" w:hAnsi="仿宋" w:cs="仿宋" w:hint="eastAsia"/>
            <w:lang w:eastAsia="zh-CN"/>
          </w:rPr>
          <w:t>(四)、建设期水环境影响分析</w:t>
        </w:r>
        <w:r>
          <w:tab/>
        </w:r>
        <w:r>
          <w:fldChar w:fldCharType="begin"/>
        </w:r>
        <w:r>
          <w:instrText xml:space="preserve"> PAGEREF _Toc32543 \h </w:instrText>
        </w:r>
        <w:r>
          <w:fldChar w:fldCharType="separate"/>
        </w:r>
        <w:r>
          <w:t>45</w:t>
        </w:r>
        <w:r>
          <w:fldChar w:fldCharType="end"/>
        </w:r>
      </w:hyperlink>
    </w:p>
    <w:p>
      <w:pPr>
        <w:pStyle w:val="TOC2"/>
        <w:tabs>
          <w:tab w:val="right" w:leader="dot" w:pos="8306"/>
        </w:tabs>
      </w:pPr>
      <w:hyperlink w:anchor="_Toc1334" w:history="1">
        <w:r>
          <w:rPr>
            <w:rFonts w:ascii="仿宋" w:eastAsia="仿宋" w:hAnsi="仿宋" w:cs="仿宋" w:hint="eastAsia"/>
            <w:lang w:eastAsia="zh-CN"/>
          </w:rPr>
          <w:t>(五)、建设期固体废弃物环境影响分析</w:t>
        </w:r>
        <w:r>
          <w:tab/>
        </w:r>
        <w:r>
          <w:fldChar w:fldCharType="begin"/>
        </w:r>
        <w:r>
          <w:instrText xml:space="preserve"> PAGEREF _Toc1334 \h </w:instrText>
        </w:r>
        <w:r>
          <w:fldChar w:fldCharType="separate"/>
        </w:r>
        <w:r>
          <w:t>46</w:t>
        </w:r>
        <w:r>
          <w:fldChar w:fldCharType="end"/>
        </w:r>
      </w:hyperlink>
    </w:p>
    <w:p>
      <w:pPr>
        <w:pStyle w:val="TOC2"/>
        <w:tabs>
          <w:tab w:val="right" w:leader="dot" w:pos="8306"/>
        </w:tabs>
      </w:pPr>
      <w:hyperlink w:anchor="_Toc10942" w:history="1">
        <w:r>
          <w:rPr>
            <w:rFonts w:ascii="仿宋" w:eastAsia="仿宋" w:hAnsi="仿宋" w:cs="仿宋" w:hint="eastAsia"/>
            <w:lang w:eastAsia="zh-CN"/>
          </w:rPr>
          <w:t>(六)、建设期声环境影响分析</w:t>
        </w:r>
        <w:r>
          <w:tab/>
        </w:r>
        <w:r>
          <w:fldChar w:fldCharType="begin"/>
        </w:r>
        <w:r>
          <w:instrText xml:space="preserve"> PAGEREF _Toc10942 \h </w:instrText>
        </w:r>
        <w:r>
          <w:fldChar w:fldCharType="separate"/>
        </w:r>
        <w:r>
          <w:t>47</w:t>
        </w:r>
        <w:r>
          <w:fldChar w:fldCharType="end"/>
        </w:r>
      </w:hyperlink>
    </w:p>
    <w:p>
      <w:pPr>
        <w:pStyle w:val="TOC2"/>
        <w:tabs>
          <w:tab w:val="right" w:leader="dot" w:pos="8306"/>
        </w:tabs>
      </w:pPr>
      <w:hyperlink w:anchor="_Toc12460" w:history="1">
        <w:r>
          <w:rPr>
            <w:rFonts w:ascii="仿宋" w:eastAsia="仿宋" w:hAnsi="仿宋" w:cs="仿宋" w:hint="eastAsia"/>
            <w:lang w:eastAsia="zh-CN"/>
          </w:rPr>
          <w:t>(七)、营运期大气环境影响分析</w:t>
        </w:r>
        <w:r>
          <w:tab/>
        </w:r>
        <w:r>
          <w:fldChar w:fldCharType="begin"/>
        </w:r>
        <w:r>
          <w:instrText xml:space="preserve"> PAGEREF _Toc12460 \h </w:instrText>
        </w:r>
        <w:r>
          <w:fldChar w:fldCharType="separate"/>
        </w:r>
        <w:r>
          <w:t>49</w:t>
        </w:r>
        <w:r>
          <w:fldChar w:fldCharType="end"/>
        </w:r>
      </w:hyperlink>
    </w:p>
    <w:p>
      <w:pPr>
        <w:pStyle w:val="TOC2"/>
        <w:tabs>
          <w:tab w:val="right" w:leader="dot" w:pos="8306"/>
        </w:tabs>
      </w:pPr>
      <w:hyperlink w:anchor="_Toc8583" w:history="1">
        <w:r>
          <w:rPr>
            <w:rFonts w:ascii="仿宋" w:eastAsia="仿宋" w:hAnsi="仿宋" w:cs="仿宋" w:hint="eastAsia"/>
            <w:lang w:eastAsia="zh-CN"/>
          </w:rPr>
          <w:t>(八)、营运期水环境影响分析</w:t>
        </w:r>
        <w:r>
          <w:tab/>
        </w:r>
        <w:r>
          <w:fldChar w:fldCharType="begin"/>
        </w:r>
        <w:r>
          <w:instrText xml:space="preserve"> PAGEREF _Toc8583 \h </w:instrText>
        </w:r>
        <w:r>
          <w:fldChar w:fldCharType="separate"/>
        </w:r>
        <w:r>
          <w:t>50</w:t>
        </w:r>
        <w:r>
          <w:fldChar w:fldCharType="end"/>
        </w:r>
      </w:hyperlink>
    </w:p>
    <w:p>
      <w:pPr>
        <w:pStyle w:val="TOC2"/>
        <w:tabs>
          <w:tab w:val="right" w:leader="dot" w:pos="8306"/>
        </w:tabs>
      </w:pPr>
      <w:hyperlink w:anchor="_Toc21623" w:history="1">
        <w:r>
          <w:rPr>
            <w:rFonts w:ascii="仿宋" w:eastAsia="仿宋" w:hAnsi="仿宋" w:cs="仿宋" w:hint="eastAsia"/>
            <w:lang w:eastAsia="zh-CN"/>
          </w:rPr>
          <w:t>(九)、营运期固体废弃物环境影响分析</w:t>
        </w:r>
        <w:r>
          <w:tab/>
        </w:r>
        <w:r>
          <w:fldChar w:fldCharType="begin"/>
        </w:r>
        <w:r>
          <w:instrText xml:space="preserve"> PAGEREF _Toc21623 \h </w:instrText>
        </w:r>
        <w:r>
          <w:fldChar w:fldCharType="separate"/>
        </w:r>
        <w:r>
          <w:t>51</w:t>
        </w:r>
        <w:r>
          <w:fldChar w:fldCharType="end"/>
        </w:r>
      </w:hyperlink>
    </w:p>
    <w:p>
      <w:pPr>
        <w:pStyle w:val="TOC2"/>
        <w:tabs>
          <w:tab w:val="right" w:leader="dot" w:pos="8306"/>
        </w:tabs>
      </w:pPr>
      <w:hyperlink w:anchor="_Toc17103" w:history="1">
        <w:r>
          <w:rPr>
            <w:rFonts w:ascii="仿宋" w:eastAsia="仿宋" w:hAnsi="仿宋" w:cs="仿宋" w:hint="eastAsia"/>
            <w:lang w:eastAsia="zh-CN"/>
          </w:rPr>
          <w:t>(十)、营运期声环境影响分析</w:t>
        </w:r>
        <w:r>
          <w:tab/>
        </w:r>
        <w:r>
          <w:fldChar w:fldCharType="begin"/>
        </w:r>
        <w:r>
          <w:instrText xml:space="preserve"> PAGEREF _Toc17103 \h </w:instrText>
        </w:r>
        <w:r>
          <w:fldChar w:fldCharType="separate"/>
        </w:r>
        <w:r>
          <w:t>52</w:t>
        </w:r>
        <w:r>
          <w:fldChar w:fldCharType="end"/>
        </w:r>
      </w:hyperlink>
    </w:p>
    <w:p>
      <w:pPr>
        <w:pStyle w:val="TOC2"/>
        <w:tabs>
          <w:tab w:val="right" w:leader="dot" w:pos="8306"/>
        </w:tabs>
      </w:pPr>
      <w:hyperlink w:anchor="_Toc23354" w:history="1">
        <w:r>
          <w:rPr>
            <w:rFonts w:ascii="仿宋" w:eastAsia="仿宋" w:hAnsi="仿宋" w:cs="仿宋" w:hint="eastAsia"/>
            <w:lang w:eastAsia="zh-CN"/>
          </w:rPr>
          <w:t>(十一)、清洁生产</w:t>
        </w:r>
        <w:r>
          <w:tab/>
        </w:r>
        <w:r>
          <w:fldChar w:fldCharType="begin"/>
        </w:r>
        <w:r>
          <w:instrText xml:space="preserve"> PAGEREF _Toc23354 \h </w:instrText>
        </w:r>
        <w:r>
          <w:fldChar w:fldCharType="separate"/>
        </w:r>
        <w:r>
          <w:t>53</w:t>
        </w:r>
        <w:r>
          <w:fldChar w:fldCharType="end"/>
        </w:r>
      </w:hyperlink>
    </w:p>
    <w:p>
      <w:pPr>
        <w:pStyle w:val="TOC2"/>
        <w:tabs>
          <w:tab w:val="right" w:leader="dot" w:pos="8306"/>
        </w:tabs>
      </w:pPr>
      <w:hyperlink w:anchor="_Toc15568" w:history="1">
        <w:r>
          <w:rPr>
            <w:rFonts w:ascii="仿宋" w:eastAsia="仿宋" w:hAnsi="仿宋" w:cs="仿宋" w:hint="eastAsia"/>
            <w:lang w:eastAsia="zh-CN"/>
          </w:rPr>
          <w:t>(十二)、环境管理分析</w:t>
        </w:r>
        <w:r>
          <w:tab/>
        </w:r>
        <w:r>
          <w:fldChar w:fldCharType="begin"/>
        </w:r>
        <w:r>
          <w:instrText xml:space="preserve"> PAGEREF _Toc15568 \h </w:instrText>
        </w:r>
        <w:r>
          <w:fldChar w:fldCharType="separate"/>
        </w:r>
        <w:r>
          <w:t>54</w:t>
        </w:r>
        <w:r>
          <w:fldChar w:fldCharType="end"/>
        </w:r>
      </w:hyperlink>
    </w:p>
    <w:p>
      <w:pPr>
        <w:pStyle w:val="TOC2"/>
        <w:tabs>
          <w:tab w:val="right" w:leader="dot" w:pos="8306"/>
        </w:tabs>
      </w:pPr>
      <w:hyperlink w:anchor="_Toc22527" w:history="1">
        <w:r>
          <w:rPr>
            <w:rFonts w:ascii="仿宋" w:eastAsia="仿宋" w:hAnsi="仿宋" w:cs="仿宋" w:hint="eastAsia"/>
            <w:lang w:eastAsia="zh-CN"/>
          </w:rPr>
          <w:t>(十三)、结论及建议</w:t>
        </w:r>
        <w:r>
          <w:tab/>
        </w:r>
        <w:r>
          <w:fldChar w:fldCharType="begin"/>
        </w:r>
        <w:r>
          <w:instrText xml:space="preserve"> PAGEREF _Toc22527 \h </w:instrText>
        </w:r>
        <w:r>
          <w:fldChar w:fldCharType="separate"/>
        </w:r>
        <w:r>
          <w:t>56</w:t>
        </w:r>
        <w:r>
          <w:fldChar w:fldCharType="end"/>
        </w:r>
      </w:hyperlink>
    </w:p>
    <w:p>
      <w:pPr>
        <w:pStyle w:val="TOC1"/>
        <w:tabs>
          <w:tab w:val="right" w:leader="dot" w:pos="8306"/>
        </w:tabs>
      </w:pPr>
      <w:hyperlink w:anchor="_Toc17745" w:history="1">
        <w:r>
          <w:rPr>
            <w:rFonts w:ascii="仿宋" w:eastAsia="仿宋" w:hAnsi="仿宋" w:cs="仿宋" w:hint="eastAsia"/>
            <w:lang w:eastAsia="zh-CN"/>
          </w:rPr>
          <w:t>九、公司组建背景分析</w:t>
        </w:r>
        <w:r>
          <w:tab/>
        </w:r>
        <w:r>
          <w:fldChar w:fldCharType="begin"/>
        </w:r>
        <w:r>
          <w:instrText xml:space="preserve"> PAGEREF _Toc17745 \h </w:instrText>
        </w:r>
        <w:r>
          <w:fldChar w:fldCharType="separate"/>
        </w:r>
        <w:r>
          <w:t>57</w:t>
        </w:r>
        <w:r>
          <w:fldChar w:fldCharType="end"/>
        </w:r>
      </w:hyperlink>
    </w:p>
    <w:p>
      <w:pPr>
        <w:pStyle w:val="TOC2"/>
        <w:tabs>
          <w:tab w:val="right" w:leader="dot" w:pos="8306"/>
        </w:tabs>
      </w:pPr>
      <w:hyperlink w:anchor="_Toc1194" w:history="1">
        <w:r>
          <w:rPr>
            <w:rFonts w:ascii="仿宋" w:eastAsia="仿宋" w:hAnsi="仿宋" w:cs="仿宋" w:hint="eastAsia"/>
            <w:lang w:eastAsia="zh-CN"/>
          </w:rPr>
          <w:t>(一)、重传感器项目背景分析</w:t>
        </w:r>
        <w:r>
          <w:tab/>
        </w:r>
        <w:r>
          <w:fldChar w:fldCharType="begin"/>
        </w:r>
        <w:r>
          <w:instrText xml:space="preserve"> PAGEREF _Toc1194 \h </w:instrText>
        </w:r>
        <w:r>
          <w:fldChar w:fldCharType="separate"/>
        </w:r>
        <w:r>
          <w:t>57</w:t>
        </w:r>
        <w:r>
          <w:fldChar w:fldCharType="end"/>
        </w:r>
      </w:hyperlink>
    </w:p>
    <w:p>
      <w:pPr>
        <w:pStyle w:val="TOC2"/>
        <w:tabs>
          <w:tab w:val="right" w:leader="dot" w:pos="8306"/>
        </w:tabs>
      </w:pPr>
      <w:hyperlink w:anchor="_Toc9441" w:history="1">
        <w:r>
          <w:rPr>
            <w:rFonts w:ascii="仿宋" w:eastAsia="仿宋" w:hAnsi="仿宋" w:cs="仿宋" w:hint="eastAsia"/>
            <w:lang w:eastAsia="zh-CN"/>
          </w:rPr>
          <w:t>(二)、重传感器项目建设必要性分析</w:t>
        </w:r>
        <w:r>
          <w:tab/>
        </w:r>
        <w:r>
          <w:fldChar w:fldCharType="begin"/>
        </w:r>
        <w:r>
          <w:instrText xml:space="preserve"> PAGEREF _Toc9441 \h </w:instrText>
        </w:r>
        <w:r>
          <w:fldChar w:fldCharType="separate"/>
        </w:r>
        <w:r>
          <w:t>58</w:t>
        </w:r>
        <w:r>
          <w:fldChar w:fldCharType="end"/>
        </w:r>
      </w:hyperlink>
    </w:p>
    <w:p>
      <w:pPr>
        <w:pStyle w:val="TOC2"/>
        <w:tabs>
          <w:tab w:val="right" w:leader="dot" w:pos="8306"/>
        </w:tabs>
      </w:pPr>
      <w:hyperlink w:anchor="_Toc3302" w:history="1">
        <w:r>
          <w:rPr>
            <w:rFonts w:ascii="仿宋" w:eastAsia="仿宋" w:hAnsi="仿宋" w:cs="仿宋" w:hint="eastAsia"/>
            <w:lang w:eastAsia="zh-CN"/>
          </w:rPr>
          <w:t>(三)、鼓励中小企业发展</w:t>
        </w:r>
        <w:r>
          <w:tab/>
        </w:r>
        <w:r>
          <w:fldChar w:fldCharType="begin"/>
        </w:r>
        <w:r>
          <w:instrText xml:space="preserve"> PAGEREF _Toc3302 \h </w:instrText>
        </w:r>
        <w:r>
          <w:fldChar w:fldCharType="separate"/>
        </w:r>
        <w:r>
          <w:t>59</w:t>
        </w:r>
        <w:r>
          <w:fldChar w:fldCharType="end"/>
        </w:r>
      </w:hyperlink>
    </w:p>
    <w:p>
      <w:pPr>
        <w:pStyle w:val="TOC2"/>
        <w:tabs>
          <w:tab w:val="right" w:leader="dot" w:pos="8306"/>
        </w:tabs>
      </w:pPr>
      <w:hyperlink w:anchor="_Toc4234" w:history="1">
        <w:r>
          <w:rPr>
            <w:rFonts w:ascii="仿宋" w:eastAsia="仿宋" w:hAnsi="仿宋" w:cs="仿宋" w:hint="eastAsia"/>
            <w:lang w:eastAsia="zh-CN"/>
          </w:rPr>
          <w:t>(四)、宏观经济形势分析</w:t>
        </w:r>
        <w:r>
          <w:tab/>
        </w:r>
        <w:r>
          <w:fldChar w:fldCharType="begin"/>
        </w:r>
        <w:r>
          <w:instrText xml:space="preserve"> PAGEREF _Toc4234 \h </w:instrText>
        </w:r>
        <w:r>
          <w:fldChar w:fldCharType="separate"/>
        </w:r>
        <w:r>
          <w:t>60</w:t>
        </w:r>
        <w:r>
          <w:fldChar w:fldCharType="end"/>
        </w:r>
      </w:hyperlink>
    </w:p>
    <w:p>
      <w:pPr>
        <w:pStyle w:val="TOC1"/>
        <w:tabs>
          <w:tab w:val="right" w:leader="dot" w:pos="8306"/>
        </w:tabs>
      </w:pPr>
      <w:hyperlink w:anchor="_Toc20853" w:history="1">
        <w:r>
          <w:rPr>
            <w:rFonts w:ascii="仿宋" w:eastAsia="仿宋" w:hAnsi="仿宋" w:cs="仿宋" w:hint="eastAsia"/>
            <w:lang w:eastAsia="zh-CN"/>
          </w:rPr>
          <w:t>十、重传感器项目风险分析</w:t>
        </w:r>
        <w:r>
          <w:tab/>
        </w:r>
        <w:r>
          <w:fldChar w:fldCharType="begin"/>
        </w:r>
        <w:r>
          <w:instrText xml:space="preserve"> PAGEREF _Toc20853 \h </w:instrText>
        </w:r>
        <w:r>
          <w:fldChar w:fldCharType="separate"/>
        </w:r>
        <w:r>
          <w:t>61</w:t>
        </w:r>
        <w:r>
          <w:fldChar w:fldCharType="end"/>
        </w:r>
      </w:hyperlink>
    </w:p>
    <w:p>
      <w:pPr>
        <w:pStyle w:val="TOC2"/>
        <w:tabs>
          <w:tab w:val="right" w:leader="dot" w:pos="8306"/>
        </w:tabs>
      </w:pPr>
      <w:hyperlink w:anchor="_Toc28255" w:history="1">
        <w:r>
          <w:rPr>
            <w:rFonts w:ascii="仿宋" w:eastAsia="仿宋" w:hAnsi="仿宋" w:cs="仿宋" w:hint="eastAsia"/>
            <w:lang w:eastAsia="zh-CN"/>
          </w:rPr>
          <w:t>(一)、重传感器项目风险分析</w:t>
        </w:r>
        <w:r>
          <w:tab/>
        </w:r>
        <w:r>
          <w:fldChar w:fldCharType="begin"/>
        </w:r>
        <w:r>
          <w:instrText xml:space="preserve"> PAGEREF _Toc28255 \h </w:instrText>
        </w:r>
        <w:r>
          <w:fldChar w:fldCharType="separate"/>
        </w:r>
        <w:r>
          <w:t>61</w:t>
        </w:r>
        <w:r>
          <w:fldChar w:fldCharType="end"/>
        </w:r>
      </w:hyperlink>
    </w:p>
    <w:p>
      <w:pPr>
        <w:pStyle w:val="TOC2"/>
        <w:tabs>
          <w:tab w:val="right" w:leader="dot" w:pos="8306"/>
        </w:tabs>
      </w:pPr>
      <w:hyperlink w:anchor="_Toc28432" w:history="1">
        <w:r>
          <w:rPr>
            <w:rFonts w:ascii="仿宋" w:eastAsia="仿宋" w:hAnsi="仿宋" w:cs="仿宋" w:hint="eastAsia"/>
            <w:lang w:eastAsia="zh-CN"/>
          </w:rPr>
          <w:t>(二)、重传感器项目风险对策</w:t>
        </w:r>
        <w:r>
          <w:tab/>
        </w:r>
        <w:r>
          <w:fldChar w:fldCharType="begin"/>
        </w:r>
        <w:r>
          <w:instrText xml:space="preserve"> PAGEREF _Toc28432 \h </w:instrText>
        </w:r>
        <w:r>
          <w:fldChar w:fldCharType="separate"/>
        </w:r>
        <w:r>
          <w:t>62</w:t>
        </w:r>
        <w:r>
          <w:fldChar w:fldCharType="end"/>
        </w:r>
      </w:hyperlink>
    </w:p>
    <w:p>
      <w:pPr>
        <w:pStyle w:val="TOC1"/>
        <w:tabs>
          <w:tab w:val="right" w:leader="dot" w:pos="8306"/>
        </w:tabs>
      </w:pPr>
      <w:hyperlink w:anchor="_Toc17248" w:history="1">
        <w:r>
          <w:rPr>
            <w:rFonts w:ascii="仿宋" w:eastAsia="仿宋" w:hAnsi="仿宋" w:cs="仿宋" w:hint="eastAsia"/>
            <w:lang w:eastAsia="zh-CN"/>
          </w:rPr>
          <w:t>十一、市场营销策略</w:t>
        </w:r>
        <w:r>
          <w:tab/>
        </w:r>
        <w:r>
          <w:fldChar w:fldCharType="begin"/>
        </w:r>
        <w:r>
          <w:instrText xml:space="preserve"> PAGEREF _Toc17248 \h </w:instrText>
        </w:r>
        <w:r>
          <w:fldChar w:fldCharType="separate"/>
        </w:r>
        <w:r>
          <w:t>63</w:t>
        </w:r>
        <w:r>
          <w:fldChar w:fldCharType="end"/>
        </w:r>
      </w:hyperlink>
    </w:p>
    <w:p>
      <w:pPr>
        <w:pStyle w:val="TOC2"/>
        <w:tabs>
          <w:tab w:val="right" w:leader="dot" w:pos="8306"/>
        </w:tabs>
      </w:pPr>
      <w:hyperlink w:anchor="_Toc27961" w:history="1">
        <w:r>
          <w:rPr>
            <w:rFonts w:ascii="仿宋" w:eastAsia="仿宋" w:hAnsi="仿宋" w:cs="仿宋" w:hint="eastAsia"/>
            <w:lang w:eastAsia="zh-CN"/>
          </w:rPr>
          <w:t>(一)、市场定位和目标市场</w:t>
        </w:r>
        <w:r>
          <w:tab/>
        </w:r>
        <w:r>
          <w:fldChar w:fldCharType="begin"/>
        </w:r>
        <w:r>
          <w:instrText xml:space="preserve"> PAGEREF _Toc27961 \h </w:instrText>
        </w:r>
        <w:r>
          <w:fldChar w:fldCharType="separate"/>
        </w:r>
        <w:r>
          <w:t>63</w:t>
        </w:r>
        <w:r>
          <w:fldChar w:fldCharType="end"/>
        </w:r>
      </w:hyperlink>
    </w:p>
    <w:p>
      <w:pPr>
        <w:pStyle w:val="TOC2"/>
        <w:tabs>
          <w:tab w:val="right" w:leader="dot" w:pos="8306"/>
        </w:tabs>
      </w:pPr>
      <w:hyperlink w:anchor="_Toc15743" w:history="1">
        <w:r>
          <w:rPr>
            <w:rFonts w:ascii="仿宋" w:eastAsia="仿宋" w:hAnsi="仿宋" w:cs="仿宋" w:hint="eastAsia"/>
            <w:lang w:eastAsia="zh-CN"/>
          </w:rPr>
          <w:t>(二)、定价策略</w:t>
        </w:r>
        <w:r>
          <w:tab/>
        </w:r>
        <w:r>
          <w:fldChar w:fldCharType="begin"/>
        </w:r>
        <w:r>
          <w:instrText xml:space="preserve"> PAGEREF _Toc15743 \h </w:instrText>
        </w:r>
        <w:r>
          <w:fldChar w:fldCharType="separate"/>
        </w:r>
        <w:r>
          <w:t>64</w:t>
        </w:r>
        <w:r>
          <w:fldChar w:fldCharType="end"/>
        </w:r>
      </w:hyperlink>
    </w:p>
    <w:p>
      <w:pPr>
        <w:pStyle w:val="TOC2"/>
        <w:tabs>
          <w:tab w:val="right" w:leader="dot" w:pos="8306"/>
        </w:tabs>
      </w:pPr>
      <w:hyperlink w:anchor="_Toc23726" w:history="1">
        <w:r>
          <w:rPr>
            <w:rFonts w:ascii="仿宋" w:eastAsia="仿宋" w:hAnsi="仿宋" w:cs="仿宋" w:hint="eastAsia"/>
            <w:lang w:eastAsia="zh-CN"/>
          </w:rPr>
          <w:t>(三)、销售和推广策略</w:t>
        </w:r>
        <w:r>
          <w:tab/>
        </w:r>
        <w:r>
          <w:fldChar w:fldCharType="begin"/>
        </w:r>
        <w:r>
          <w:instrText xml:space="preserve"> PAGEREF _Toc23726 \h </w:instrText>
        </w:r>
        <w:r>
          <w:fldChar w:fldCharType="separate"/>
        </w:r>
        <w:r>
          <w:t>66</w:t>
        </w:r>
        <w:r>
          <w:fldChar w:fldCharType="end"/>
        </w:r>
      </w:hyperlink>
    </w:p>
    <w:p>
      <w:pPr>
        <w:pStyle w:val="TOC2"/>
        <w:tabs>
          <w:tab w:val="right" w:leader="dot" w:pos="8306"/>
        </w:tabs>
      </w:pPr>
      <w:hyperlink w:anchor="_Toc8908" w:history="1">
        <w:r>
          <w:rPr>
            <w:rFonts w:ascii="仿宋" w:eastAsia="仿宋" w:hAnsi="仿宋" w:cs="仿宋" w:hint="eastAsia"/>
            <w:lang w:eastAsia="zh-CN"/>
          </w:rPr>
          <w:t>(四)、销售渠道和分销策略</w:t>
        </w:r>
        <w:r>
          <w:tab/>
        </w:r>
        <w:r>
          <w:fldChar w:fldCharType="begin"/>
        </w:r>
        <w:r>
          <w:instrText xml:space="preserve"> PAGEREF _Toc8908 \h </w:instrText>
        </w:r>
        <w:r>
          <w:fldChar w:fldCharType="separate"/>
        </w:r>
        <w:r>
          <w:t>67</w:t>
        </w:r>
        <w:r>
          <w:fldChar w:fldCharType="end"/>
        </w:r>
      </w:hyperlink>
    </w:p>
    <w:p>
      <w:pPr>
        <w:pStyle w:val="TOC1"/>
        <w:tabs>
          <w:tab w:val="right" w:leader="dot" w:pos="8306"/>
        </w:tabs>
      </w:pPr>
      <w:hyperlink w:anchor="_Toc10846" w:history="1">
        <w:r>
          <w:rPr>
            <w:rFonts w:ascii="仿宋" w:eastAsia="仿宋" w:hAnsi="仿宋" w:cs="仿宋" w:hint="eastAsia"/>
            <w:lang w:eastAsia="zh-CN"/>
          </w:rPr>
          <w:t>十二、重传感器项目总结分析</w:t>
        </w:r>
        <w:r>
          <w:tab/>
        </w:r>
        <w:r>
          <w:fldChar w:fldCharType="begin"/>
        </w:r>
        <w:r>
          <w:instrText xml:space="preserve"> PAGEREF _Toc10846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15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649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一、重传感器行业分析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重传感器行业规模及增长性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重传感器行业代表品牌及对应公司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82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根据相关机构的最新数据，重传感器行业在未来几年将继续保持增长，预计到2023年，该行业的价值将达到XXX亿美元。这一行业正在经历新的变革，出现了一些明显趋势。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电子商务的崛起对重传感器包装产生了重要影响。\需要具备适应不同销售渠道的特性，以保证产品在运输和在线销售中的完好无损。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总体而言，重传感器包装行业呈现出稳健的年均增长率，约为4-5%。这一增长受到不断变化的消费者偏好、意识提高和不断增长的收入水平的推动。。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38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https://d.book118.com/498031073015006031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8031073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2023-12-31T16:03:00Z</dcterms:created>
  <dcterms:modified xsi:type="dcterms:W3CDTF">2023-12-31T16:03:51Z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25B56C27AA83488EA42E3DAB38E5D6DC_11</vt:lpwstr>
  </property>
  <property fmtid="{D5CDD505-2E9C-101B-9397-08002B2CF9AE}" pid="3" name="KSOProductBuildVer">
    <vt:lpwstr>2052-12.1.0.16120</vt:lpwstr>
  </property>
</Properties>
</file>