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经济型轿车项目规划设计蓝图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1637" w:history="1">
        <w:r>
          <w:rPr>
            <w:rFonts w:ascii="仿宋" w:eastAsia="仿宋" w:hAnsi="仿宋" w:cs="仿宋" w:hint="eastAsia"/>
            <w:lang w:eastAsia="zh-CN"/>
          </w:rPr>
          <w:t>前言</w:t>
        </w:r>
        <w:r>
          <w:tab/>
        </w:r>
        <w:r>
          <w:fldChar w:fldCharType="begin"/>
        </w:r>
        <w:r>
          <w:instrText xml:space="preserve"> PAGEREF _Toc21637 \h </w:instrText>
        </w:r>
        <w:r>
          <w:fldChar w:fldCharType="separate"/>
        </w:r>
        <w:r>
          <w:t>3</w:t>
        </w:r>
        <w:r>
          <w:fldChar w:fldCharType="end"/>
        </w:r>
      </w:hyperlink>
    </w:p>
    <w:p>
      <w:pPr>
        <w:pStyle w:val="TOC1"/>
        <w:tabs>
          <w:tab w:val="right" w:leader="dot" w:pos="8306"/>
        </w:tabs>
      </w:pPr>
      <w:hyperlink w:anchor="_Toc24340" w:history="1">
        <w:r>
          <w:rPr>
            <w:rFonts w:ascii="仿宋" w:eastAsia="仿宋" w:hAnsi="仿宋" w:cs="仿宋" w:hint="eastAsia"/>
            <w:lang w:eastAsia="zh-CN"/>
          </w:rPr>
          <w:t>一、经济型轿车项目建设背景及必要性分析</w:t>
        </w:r>
        <w:r>
          <w:tab/>
        </w:r>
        <w:r>
          <w:fldChar w:fldCharType="begin"/>
        </w:r>
        <w:r>
          <w:instrText xml:space="preserve"> PAGEREF _Toc24340 \h </w:instrText>
        </w:r>
        <w:r>
          <w:fldChar w:fldCharType="separate"/>
        </w:r>
        <w:r>
          <w:t>3</w:t>
        </w:r>
        <w:r>
          <w:fldChar w:fldCharType="end"/>
        </w:r>
      </w:hyperlink>
    </w:p>
    <w:p>
      <w:pPr>
        <w:pStyle w:val="TOC2"/>
        <w:tabs>
          <w:tab w:val="right" w:leader="dot" w:pos="8306"/>
        </w:tabs>
      </w:pPr>
      <w:hyperlink w:anchor="_Toc10182" w:history="1">
        <w:r>
          <w:rPr>
            <w:rFonts w:ascii="仿宋" w:eastAsia="仿宋" w:hAnsi="仿宋" w:cs="仿宋" w:hint="eastAsia"/>
            <w:lang w:eastAsia="zh-CN"/>
          </w:rPr>
          <w:t>(一)、经济型轿车项目背景分析</w:t>
        </w:r>
        <w:r>
          <w:tab/>
        </w:r>
        <w:r>
          <w:fldChar w:fldCharType="begin"/>
        </w:r>
        <w:r>
          <w:instrText xml:space="preserve"> PAGEREF _Toc10182 \h </w:instrText>
        </w:r>
        <w:r>
          <w:fldChar w:fldCharType="separate"/>
        </w:r>
        <w:r>
          <w:t>3</w:t>
        </w:r>
        <w:r>
          <w:fldChar w:fldCharType="end"/>
        </w:r>
      </w:hyperlink>
    </w:p>
    <w:p>
      <w:pPr>
        <w:pStyle w:val="TOC2"/>
        <w:tabs>
          <w:tab w:val="right" w:leader="dot" w:pos="8306"/>
        </w:tabs>
      </w:pPr>
      <w:hyperlink w:anchor="_Toc3906" w:history="1">
        <w:r>
          <w:rPr>
            <w:rFonts w:ascii="仿宋" w:eastAsia="仿宋" w:hAnsi="仿宋" w:cs="仿宋" w:hint="eastAsia"/>
            <w:lang w:eastAsia="zh-CN"/>
          </w:rPr>
          <w:t>(二)、经济型轿车项目建设必要性分析</w:t>
        </w:r>
        <w:r>
          <w:tab/>
        </w:r>
        <w:r>
          <w:fldChar w:fldCharType="begin"/>
        </w:r>
        <w:r>
          <w:instrText xml:space="preserve"> PAGEREF _Toc3906 \h </w:instrText>
        </w:r>
        <w:r>
          <w:fldChar w:fldCharType="separate"/>
        </w:r>
        <w:r>
          <w:t>5</w:t>
        </w:r>
        <w:r>
          <w:fldChar w:fldCharType="end"/>
        </w:r>
      </w:hyperlink>
    </w:p>
    <w:p>
      <w:pPr>
        <w:pStyle w:val="TOC1"/>
        <w:tabs>
          <w:tab w:val="right" w:leader="dot" w:pos="8306"/>
        </w:tabs>
      </w:pPr>
      <w:hyperlink w:anchor="_Toc25605" w:history="1">
        <w:r>
          <w:rPr>
            <w:rFonts w:ascii="仿宋" w:eastAsia="仿宋" w:hAnsi="仿宋" w:cs="仿宋" w:hint="eastAsia"/>
            <w:lang w:eastAsia="zh-CN"/>
          </w:rPr>
          <w:t>二、工艺说明</w:t>
        </w:r>
        <w:r>
          <w:tab/>
        </w:r>
        <w:r>
          <w:fldChar w:fldCharType="begin"/>
        </w:r>
        <w:r>
          <w:instrText xml:space="preserve"> PAGEREF _Toc25605 \h </w:instrText>
        </w:r>
        <w:r>
          <w:fldChar w:fldCharType="separate"/>
        </w:r>
        <w:r>
          <w:t>6</w:t>
        </w:r>
        <w:r>
          <w:fldChar w:fldCharType="end"/>
        </w:r>
      </w:hyperlink>
    </w:p>
    <w:p>
      <w:pPr>
        <w:pStyle w:val="TOC2"/>
        <w:tabs>
          <w:tab w:val="right" w:leader="dot" w:pos="8306"/>
        </w:tabs>
      </w:pPr>
      <w:hyperlink w:anchor="_Toc5194" w:history="1">
        <w:r>
          <w:rPr>
            <w:rFonts w:ascii="仿宋" w:eastAsia="仿宋" w:hAnsi="仿宋" w:cs="仿宋" w:hint="eastAsia"/>
            <w:lang w:eastAsia="zh-CN"/>
          </w:rPr>
          <w:t>(一)、技术管理特点</w:t>
        </w:r>
        <w:r>
          <w:tab/>
        </w:r>
        <w:r>
          <w:fldChar w:fldCharType="begin"/>
        </w:r>
        <w:r>
          <w:instrText xml:space="preserve"> PAGEREF _Toc5194 \h </w:instrText>
        </w:r>
        <w:r>
          <w:fldChar w:fldCharType="separate"/>
        </w:r>
        <w:r>
          <w:t>6</w:t>
        </w:r>
        <w:r>
          <w:fldChar w:fldCharType="end"/>
        </w:r>
      </w:hyperlink>
    </w:p>
    <w:p>
      <w:pPr>
        <w:pStyle w:val="TOC2"/>
        <w:tabs>
          <w:tab w:val="right" w:leader="dot" w:pos="8306"/>
        </w:tabs>
      </w:pPr>
      <w:hyperlink w:anchor="_Toc18243" w:history="1">
        <w:r>
          <w:rPr>
            <w:rFonts w:ascii="仿宋" w:eastAsia="仿宋" w:hAnsi="仿宋" w:cs="仿宋" w:hint="eastAsia"/>
            <w:lang w:eastAsia="zh-CN"/>
          </w:rPr>
          <w:t>(二)、经济型轿车项目工艺技术设计方案</w:t>
        </w:r>
        <w:r>
          <w:tab/>
        </w:r>
        <w:r>
          <w:fldChar w:fldCharType="begin"/>
        </w:r>
        <w:r>
          <w:instrText xml:space="preserve"> PAGEREF _Toc18243 \h </w:instrText>
        </w:r>
        <w:r>
          <w:fldChar w:fldCharType="separate"/>
        </w:r>
        <w:r>
          <w:t>7</w:t>
        </w:r>
        <w:r>
          <w:fldChar w:fldCharType="end"/>
        </w:r>
      </w:hyperlink>
    </w:p>
    <w:p>
      <w:pPr>
        <w:pStyle w:val="TOC2"/>
        <w:tabs>
          <w:tab w:val="right" w:leader="dot" w:pos="8306"/>
        </w:tabs>
      </w:pPr>
      <w:hyperlink w:anchor="_Toc13485" w:history="1">
        <w:r>
          <w:rPr>
            <w:rFonts w:ascii="仿宋" w:eastAsia="仿宋" w:hAnsi="仿宋" w:cs="仿宋" w:hint="eastAsia"/>
            <w:lang w:eastAsia="zh-CN"/>
          </w:rPr>
          <w:t>(三)、设备选型方案</w:t>
        </w:r>
        <w:r>
          <w:tab/>
        </w:r>
        <w:r>
          <w:fldChar w:fldCharType="begin"/>
        </w:r>
        <w:r>
          <w:instrText xml:space="preserve"> PAGEREF _Toc13485 \h </w:instrText>
        </w:r>
        <w:r>
          <w:fldChar w:fldCharType="separate"/>
        </w:r>
        <w:r>
          <w:t>8</w:t>
        </w:r>
        <w:r>
          <w:fldChar w:fldCharType="end"/>
        </w:r>
      </w:hyperlink>
    </w:p>
    <w:p>
      <w:pPr>
        <w:pStyle w:val="TOC1"/>
        <w:tabs>
          <w:tab w:val="right" w:leader="dot" w:pos="8306"/>
        </w:tabs>
      </w:pPr>
      <w:hyperlink w:anchor="_Toc9309" w:history="1">
        <w:r>
          <w:rPr>
            <w:rFonts w:ascii="仿宋" w:eastAsia="仿宋" w:hAnsi="仿宋" w:cs="仿宋" w:hint="eastAsia"/>
            <w:lang w:eastAsia="zh-CN"/>
          </w:rPr>
          <w:t>三、市场分析、调研</w:t>
        </w:r>
        <w:r>
          <w:tab/>
        </w:r>
        <w:r>
          <w:fldChar w:fldCharType="begin"/>
        </w:r>
        <w:r>
          <w:instrText xml:space="preserve"> PAGEREF _Toc9309 \h </w:instrText>
        </w:r>
        <w:r>
          <w:fldChar w:fldCharType="separate"/>
        </w:r>
        <w:r>
          <w:t>10</w:t>
        </w:r>
        <w:r>
          <w:fldChar w:fldCharType="end"/>
        </w:r>
      </w:hyperlink>
    </w:p>
    <w:p>
      <w:pPr>
        <w:pStyle w:val="TOC2"/>
        <w:tabs>
          <w:tab w:val="right" w:leader="dot" w:pos="8306"/>
        </w:tabs>
      </w:pPr>
      <w:hyperlink w:anchor="_Toc3252" w:history="1">
        <w:r>
          <w:rPr>
            <w:rFonts w:ascii="仿宋" w:eastAsia="仿宋" w:hAnsi="仿宋" w:cs="仿宋" w:hint="eastAsia"/>
            <w:lang w:eastAsia="zh-CN"/>
          </w:rPr>
          <w:t>(一)、经济型轿车行业分析</w:t>
        </w:r>
        <w:r>
          <w:tab/>
        </w:r>
        <w:r>
          <w:fldChar w:fldCharType="begin"/>
        </w:r>
        <w:r>
          <w:instrText xml:space="preserve"> PAGEREF _Toc3252 \h </w:instrText>
        </w:r>
        <w:r>
          <w:fldChar w:fldCharType="separate"/>
        </w:r>
        <w:r>
          <w:t>10</w:t>
        </w:r>
        <w:r>
          <w:fldChar w:fldCharType="end"/>
        </w:r>
      </w:hyperlink>
    </w:p>
    <w:p>
      <w:pPr>
        <w:pStyle w:val="TOC2"/>
        <w:tabs>
          <w:tab w:val="right" w:leader="dot" w:pos="8306"/>
        </w:tabs>
      </w:pPr>
      <w:hyperlink w:anchor="_Toc20461" w:history="1">
        <w:r>
          <w:rPr>
            <w:rFonts w:ascii="仿宋" w:eastAsia="仿宋" w:hAnsi="仿宋" w:cs="仿宋" w:hint="eastAsia"/>
            <w:lang w:eastAsia="zh-CN"/>
          </w:rPr>
          <w:t>(二)、经济型轿车市场分析预测</w:t>
        </w:r>
        <w:r>
          <w:tab/>
        </w:r>
        <w:r>
          <w:fldChar w:fldCharType="begin"/>
        </w:r>
        <w:r>
          <w:instrText xml:space="preserve"> PAGEREF _Toc20461 \h </w:instrText>
        </w:r>
        <w:r>
          <w:fldChar w:fldCharType="separate"/>
        </w:r>
        <w:r>
          <w:t>10</w:t>
        </w:r>
        <w:r>
          <w:fldChar w:fldCharType="end"/>
        </w:r>
      </w:hyperlink>
    </w:p>
    <w:p>
      <w:pPr>
        <w:pStyle w:val="TOC1"/>
        <w:tabs>
          <w:tab w:val="right" w:leader="dot" w:pos="8306"/>
        </w:tabs>
      </w:pPr>
      <w:hyperlink w:anchor="_Toc27192" w:history="1">
        <w:r>
          <w:rPr>
            <w:rFonts w:ascii="仿宋" w:eastAsia="仿宋" w:hAnsi="仿宋" w:cs="仿宋" w:hint="eastAsia"/>
            <w:lang w:eastAsia="zh-CN"/>
          </w:rPr>
          <w:t>四、经济型轿车项目文档管理</w:t>
        </w:r>
        <w:r>
          <w:tab/>
        </w:r>
        <w:r>
          <w:fldChar w:fldCharType="begin"/>
        </w:r>
        <w:r>
          <w:instrText xml:space="preserve"> PAGEREF _Toc27192 \h </w:instrText>
        </w:r>
        <w:r>
          <w:fldChar w:fldCharType="separate"/>
        </w:r>
        <w:r>
          <w:t>11</w:t>
        </w:r>
        <w:r>
          <w:fldChar w:fldCharType="end"/>
        </w:r>
      </w:hyperlink>
    </w:p>
    <w:p>
      <w:pPr>
        <w:pStyle w:val="TOC2"/>
        <w:tabs>
          <w:tab w:val="right" w:leader="dot" w:pos="8306"/>
        </w:tabs>
      </w:pPr>
      <w:hyperlink w:anchor="_Toc9577" w:history="1">
        <w:r>
          <w:rPr>
            <w:rFonts w:ascii="仿宋" w:eastAsia="仿宋" w:hAnsi="仿宋" w:cs="仿宋" w:hint="eastAsia"/>
            <w:lang w:eastAsia="zh-CN"/>
          </w:rPr>
          <w:t>(一)、文档编制与审查</w:t>
        </w:r>
        <w:r>
          <w:tab/>
        </w:r>
        <w:r>
          <w:fldChar w:fldCharType="begin"/>
        </w:r>
        <w:r>
          <w:instrText xml:space="preserve"> PAGEREF _Toc9577 \h </w:instrText>
        </w:r>
        <w:r>
          <w:fldChar w:fldCharType="separate"/>
        </w:r>
        <w:r>
          <w:t>11</w:t>
        </w:r>
        <w:r>
          <w:fldChar w:fldCharType="end"/>
        </w:r>
      </w:hyperlink>
    </w:p>
    <w:p>
      <w:pPr>
        <w:pStyle w:val="TOC2"/>
        <w:tabs>
          <w:tab w:val="right" w:leader="dot" w:pos="8306"/>
        </w:tabs>
      </w:pPr>
      <w:hyperlink w:anchor="_Toc29648" w:history="1">
        <w:r>
          <w:rPr>
            <w:rFonts w:ascii="仿宋" w:eastAsia="仿宋" w:hAnsi="仿宋" w:cs="仿宋" w:hint="eastAsia"/>
            <w:lang w:eastAsia="zh-CN"/>
          </w:rPr>
          <w:t>(二)、文档发布与分发</w:t>
        </w:r>
        <w:r>
          <w:tab/>
        </w:r>
        <w:r>
          <w:fldChar w:fldCharType="begin"/>
        </w:r>
        <w:r>
          <w:instrText xml:space="preserve"> PAGEREF _Toc29648 \h </w:instrText>
        </w:r>
        <w:r>
          <w:fldChar w:fldCharType="separate"/>
        </w:r>
        <w:r>
          <w:t>13</w:t>
        </w:r>
        <w:r>
          <w:fldChar w:fldCharType="end"/>
        </w:r>
      </w:hyperlink>
    </w:p>
    <w:p>
      <w:pPr>
        <w:pStyle w:val="TOC2"/>
        <w:tabs>
          <w:tab w:val="right" w:leader="dot" w:pos="8306"/>
        </w:tabs>
      </w:pPr>
      <w:hyperlink w:anchor="_Toc28186" w:history="1">
        <w:r>
          <w:rPr>
            <w:rFonts w:ascii="仿宋" w:eastAsia="仿宋" w:hAnsi="仿宋" w:cs="仿宋" w:hint="eastAsia"/>
            <w:lang w:eastAsia="zh-CN"/>
          </w:rPr>
          <w:t>(三)、文档存档与归档</w:t>
        </w:r>
        <w:r>
          <w:tab/>
        </w:r>
        <w:r>
          <w:fldChar w:fldCharType="begin"/>
        </w:r>
        <w:r>
          <w:instrText xml:space="preserve"> PAGEREF _Toc28186 \h </w:instrText>
        </w:r>
        <w:r>
          <w:fldChar w:fldCharType="separate"/>
        </w:r>
        <w:r>
          <w:t>13</w:t>
        </w:r>
        <w:r>
          <w:fldChar w:fldCharType="end"/>
        </w:r>
      </w:hyperlink>
    </w:p>
    <w:p>
      <w:pPr>
        <w:pStyle w:val="TOC1"/>
        <w:tabs>
          <w:tab w:val="right" w:leader="dot" w:pos="8306"/>
        </w:tabs>
      </w:pPr>
      <w:hyperlink w:anchor="_Toc24170" w:history="1">
        <w:r>
          <w:rPr>
            <w:rFonts w:ascii="仿宋" w:eastAsia="仿宋" w:hAnsi="仿宋" w:cs="仿宋" w:hint="eastAsia"/>
            <w:lang w:eastAsia="zh-CN"/>
          </w:rPr>
          <w:t>五、经济型轿车项目土建工程</w:t>
        </w:r>
        <w:r>
          <w:tab/>
        </w:r>
        <w:r>
          <w:fldChar w:fldCharType="begin"/>
        </w:r>
        <w:r>
          <w:instrText xml:space="preserve"> PAGEREF _Toc24170 \h </w:instrText>
        </w:r>
        <w:r>
          <w:fldChar w:fldCharType="separate"/>
        </w:r>
        <w:r>
          <w:t>15</w:t>
        </w:r>
        <w:r>
          <w:fldChar w:fldCharType="end"/>
        </w:r>
      </w:hyperlink>
    </w:p>
    <w:p>
      <w:pPr>
        <w:pStyle w:val="TOC2"/>
        <w:tabs>
          <w:tab w:val="right" w:leader="dot" w:pos="8306"/>
        </w:tabs>
      </w:pPr>
      <w:hyperlink w:anchor="_Toc221" w:history="1">
        <w:r>
          <w:rPr>
            <w:rFonts w:ascii="仿宋" w:eastAsia="仿宋" w:hAnsi="仿宋" w:cs="仿宋" w:hint="eastAsia"/>
            <w:lang w:eastAsia="zh-CN"/>
          </w:rPr>
          <w:t>(一)、建筑工程设计原则</w:t>
        </w:r>
        <w:r>
          <w:tab/>
        </w:r>
        <w:r>
          <w:fldChar w:fldCharType="begin"/>
        </w:r>
        <w:r>
          <w:instrText xml:space="preserve"> PAGEREF _Toc221 \h </w:instrText>
        </w:r>
        <w:r>
          <w:fldChar w:fldCharType="separate"/>
        </w:r>
        <w:r>
          <w:t>15</w:t>
        </w:r>
        <w:r>
          <w:fldChar w:fldCharType="end"/>
        </w:r>
      </w:hyperlink>
    </w:p>
    <w:p>
      <w:pPr>
        <w:pStyle w:val="TOC2"/>
        <w:tabs>
          <w:tab w:val="right" w:leader="dot" w:pos="8306"/>
        </w:tabs>
      </w:pPr>
      <w:hyperlink w:anchor="_Toc19599" w:history="1">
        <w:r>
          <w:rPr>
            <w:rFonts w:ascii="仿宋" w:eastAsia="仿宋" w:hAnsi="仿宋" w:cs="仿宋" w:hint="eastAsia"/>
            <w:lang w:eastAsia="zh-CN"/>
          </w:rPr>
          <w:t>(二)、土建工程设计年限及安全等级</w:t>
        </w:r>
        <w:r>
          <w:tab/>
        </w:r>
        <w:r>
          <w:fldChar w:fldCharType="begin"/>
        </w:r>
        <w:r>
          <w:instrText xml:space="preserve"> PAGEREF _Toc19599 \h </w:instrText>
        </w:r>
        <w:r>
          <w:fldChar w:fldCharType="separate"/>
        </w:r>
        <w:r>
          <w:t>16</w:t>
        </w:r>
        <w:r>
          <w:fldChar w:fldCharType="end"/>
        </w:r>
      </w:hyperlink>
    </w:p>
    <w:p>
      <w:pPr>
        <w:pStyle w:val="TOC2"/>
        <w:tabs>
          <w:tab w:val="right" w:leader="dot" w:pos="8306"/>
        </w:tabs>
      </w:pPr>
      <w:hyperlink w:anchor="_Toc26824" w:history="1">
        <w:r>
          <w:rPr>
            <w:rFonts w:ascii="仿宋" w:eastAsia="仿宋" w:hAnsi="仿宋" w:cs="仿宋" w:hint="eastAsia"/>
            <w:lang w:eastAsia="zh-CN"/>
          </w:rPr>
          <w:t>(三)、建筑工程设计总体要求</w:t>
        </w:r>
        <w:r>
          <w:tab/>
        </w:r>
        <w:r>
          <w:fldChar w:fldCharType="begin"/>
        </w:r>
        <w:r>
          <w:instrText xml:space="preserve"> PAGEREF _Toc26824 \h </w:instrText>
        </w:r>
        <w:r>
          <w:fldChar w:fldCharType="separate"/>
        </w:r>
        <w:r>
          <w:t>17</w:t>
        </w:r>
        <w:r>
          <w:fldChar w:fldCharType="end"/>
        </w:r>
      </w:hyperlink>
    </w:p>
    <w:p>
      <w:pPr>
        <w:pStyle w:val="TOC2"/>
        <w:tabs>
          <w:tab w:val="right" w:leader="dot" w:pos="8306"/>
        </w:tabs>
      </w:pPr>
      <w:hyperlink w:anchor="_Toc3300" w:history="1">
        <w:r>
          <w:rPr>
            <w:rFonts w:ascii="仿宋" w:eastAsia="仿宋" w:hAnsi="仿宋" w:cs="仿宋" w:hint="eastAsia"/>
            <w:lang w:eastAsia="zh-CN"/>
          </w:rPr>
          <w:t>(四)、土建工程建设指标</w:t>
        </w:r>
        <w:r>
          <w:tab/>
        </w:r>
        <w:r>
          <w:fldChar w:fldCharType="begin"/>
        </w:r>
        <w:r>
          <w:instrText xml:space="preserve"> PAGEREF _Toc3300 \h </w:instrText>
        </w:r>
        <w:r>
          <w:fldChar w:fldCharType="separate"/>
        </w:r>
        <w:r>
          <w:t>18</w:t>
        </w:r>
        <w:r>
          <w:fldChar w:fldCharType="end"/>
        </w:r>
      </w:hyperlink>
    </w:p>
    <w:p>
      <w:pPr>
        <w:pStyle w:val="TOC1"/>
        <w:tabs>
          <w:tab w:val="right" w:leader="dot" w:pos="8306"/>
        </w:tabs>
      </w:pPr>
      <w:hyperlink w:anchor="_Toc4652" w:history="1">
        <w:r>
          <w:rPr>
            <w:rFonts w:ascii="仿宋" w:eastAsia="仿宋" w:hAnsi="仿宋" w:cs="仿宋" w:hint="eastAsia"/>
            <w:lang w:eastAsia="zh-CN"/>
          </w:rPr>
          <w:t>六、经济型轿车项目可持续发展</w:t>
        </w:r>
        <w:r>
          <w:tab/>
        </w:r>
        <w:r>
          <w:fldChar w:fldCharType="begin"/>
        </w:r>
        <w:r>
          <w:instrText xml:space="preserve"> PAGEREF _Toc4652 \h </w:instrText>
        </w:r>
        <w:r>
          <w:fldChar w:fldCharType="separate"/>
        </w:r>
        <w:r>
          <w:t>18</w:t>
        </w:r>
        <w:r>
          <w:fldChar w:fldCharType="end"/>
        </w:r>
      </w:hyperlink>
    </w:p>
    <w:p>
      <w:pPr>
        <w:pStyle w:val="TOC2"/>
        <w:tabs>
          <w:tab w:val="right" w:leader="dot" w:pos="8306"/>
        </w:tabs>
      </w:pPr>
      <w:hyperlink w:anchor="_Toc22955" w:history="1">
        <w:r>
          <w:rPr>
            <w:rFonts w:ascii="仿宋" w:eastAsia="仿宋" w:hAnsi="仿宋" w:cs="仿宋" w:hint="eastAsia"/>
            <w:lang w:eastAsia="zh-CN"/>
          </w:rPr>
          <w:t>(一)、可持续战略与实践</w:t>
        </w:r>
        <w:r>
          <w:tab/>
        </w:r>
        <w:r>
          <w:fldChar w:fldCharType="begin"/>
        </w:r>
        <w:r>
          <w:instrText xml:space="preserve"> PAGEREF _Toc22955 \h </w:instrText>
        </w:r>
        <w:r>
          <w:fldChar w:fldCharType="separate"/>
        </w:r>
        <w:r>
          <w:t>18</w:t>
        </w:r>
        <w:r>
          <w:fldChar w:fldCharType="end"/>
        </w:r>
      </w:hyperlink>
    </w:p>
    <w:p>
      <w:pPr>
        <w:pStyle w:val="TOC2"/>
        <w:tabs>
          <w:tab w:val="right" w:leader="dot" w:pos="8306"/>
        </w:tabs>
      </w:pPr>
      <w:hyperlink w:anchor="_Toc14486" w:history="1">
        <w:r>
          <w:rPr>
            <w:rFonts w:ascii="仿宋" w:eastAsia="仿宋" w:hAnsi="仿宋" w:cs="仿宋" w:hint="eastAsia"/>
            <w:lang w:eastAsia="zh-CN"/>
          </w:rPr>
          <w:t>(二)、环保与社会责任</w:t>
        </w:r>
        <w:r>
          <w:tab/>
        </w:r>
        <w:r>
          <w:fldChar w:fldCharType="begin"/>
        </w:r>
        <w:r>
          <w:instrText xml:space="preserve"> PAGEREF _Toc14486 \h </w:instrText>
        </w:r>
        <w:r>
          <w:fldChar w:fldCharType="separate"/>
        </w:r>
        <w:r>
          <w:t>19</w:t>
        </w:r>
        <w:r>
          <w:fldChar w:fldCharType="end"/>
        </w:r>
      </w:hyperlink>
    </w:p>
    <w:p>
      <w:pPr>
        <w:pStyle w:val="TOC1"/>
        <w:tabs>
          <w:tab w:val="right" w:leader="dot" w:pos="8306"/>
        </w:tabs>
      </w:pPr>
      <w:hyperlink w:anchor="_Toc2383" w:history="1">
        <w:r>
          <w:rPr>
            <w:rFonts w:ascii="仿宋" w:eastAsia="仿宋" w:hAnsi="仿宋" w:cs="仿宋" w:hint="eastAsia"/>
            <w:lang w:eastAsia="zh-CN"/>
          </w:rPr>
          <w:t>七、经济型轿车项目财务管理</w:t>
        </w:r>
        <w:r>
          <w:tab/>
        </w:r>
        <w:r>
          <w:fldChar w:fldCharType="begin"/>
        </w:r>
        <w:r>
          <w:instrText xml:space="preserve"> PAGEREF _Toc2383 \h </w:instrText>
        </w:r>
        <w:r>
          <w:fldChar w:fldCharType="separate"/>
        </w:r>
        <w:r>
          <w:t>20</w:t>
        </w:r>
        <w:r>
          <w:fldChar w:fldCharType="end"/>
        </w:r>
      </w:hyperlink>
    </w:p>
    <w:p>
      <w:pPr>
        <w:pStyle w:val="TOC2"/>
        <w:tabs>
          <w:tab w:val="right" w:leader="dot" w:pos="8306"/>
        </w:tabs>
      </w:pPr>
      <w:hyperlink w:anchor="_Toc26025" w:history="1">
        <w:r>
          <w:rPr>
            <w:rFonts w:ascii="仿宋" w:eastAsia="仿宋" w:hAnsi="仿宋" w:cs="仿宋" w:hint="eastAsia"/>
            <w:lang w:eastAsia="zh-CN"/>
          </w:rPr>
          <w:t>(一)、资金需求大</w:t>
        </w:r>
        <w:r>
          <w:tab/>
        </w:r>
        <w:r>
          <w:fldChar w:fldCharType="begin"/>
        </w:r>
        <w:r>
          <w:instrText xml:space="preserve"> PAGEREF _Toc26025 \h </w:instrText>
        </w:r>
        <w:r>
          <w:fldChar w:fldCharType="separate"/>
        </w:r>
        <w:r>
          <w:t>20</w:t>
        </w:r>
        <w:r>
          <w:fldChar w:fldCharType="end"/>
        </w:r>
      </w:hyperlink>
    </w:p>
    <w:p>
      <w:pPr>
        <w:pStyle w:val="TOC2"/>
        <w:tabs>
          <w:tab w:val="right" w:leader="dot" w:pos="8306"/>
        </w:tabs>
      </w:pPr>
      <w:hyperlink w:anchor="_Toc24635" w:history="1">
        <w:r>
          <w:rPr>
            <w:rFonts w:ascii="仿宋" w:eastAsia="仿宋" w:hAnsi="仿宋" w:cs="仿宋" w:hint="eastAsia"/>
            <w:lang w:eastAsia="zh-CN"/>
          </w:rPr>
          <w:t>(二)、研发周期长</w:t>
        </w:r>
        <w:r>
          <w:tab/>
        </w:r>
        <w:r>
          <w:fldChar w:fldCharType="begin"/>
        </w:r>
        <w:r>
          <w:instrText xml:space="preserve"> PAGEREF _Toc24635 \h </w:instrText>
        </w:r>
        <w:r>
          <w:fldChar w:fldCharType="separate"/>
        </w:r>
        <w:r>
          <w:t>21</w:t>
        </w:r>
        <w:r>
          <w:fldChar w:fldCharType="end"/>
        </w:r>
      </w:hyperlink>
    </w:p>
    <w:p>
      <w:pPr>
        <w:pStyle w:val="TOC2"/>
        <w:tabs>
          <w:tab w:val="right" w:leader="dot" w:pos="8306"/>
        </w:tabs>
      </w:pPr>
      <w:hyperlink w:anchor="_Toc4115" w:history="1">
        <w:r>
          <w:rPr>
            <w:rFonts w:ascii="仿宋" w:eastAsia="仿宋" w:hAnsi="仿宋" w:cs="仿宋" w:hint="eastAsia"/>
            <w:lang w:eastAsia="zh-CN"/>
          </w:rPr>
          <w:t>(三)、市场风险大</w:t>
        </w:r>
        <w:r>
          <w:tab/>
        </w:r>
        <w:r>
          <w:fldChar w:fldCharType="begin"/>
        </w:r>
        <w:r>
          <w:instrText xml:space="preserve"> PAGEREF _Toc4115 \h </w:instrText>
        </w:r>
        <w:r>
          <w:fldChar w:fldCharType="separate"/>
        </w:r>
        <w:r>
          <w:t>22</w:t>
        </w:r>
        <w:r>
          <w:fldChar w:fldCharType="end"/>
        </w:r>
      </w:hyperlink>
    </w:p>
    <w:p>
      <w:pPr>
        <w:pStyle w:val="TOC2"/>
        <w:tabs>
          <w:tab w:val="right" w:leader="dot" w:pos="8306"/>
        </w:tabs>
      </w:pPr>
      <w:hyperlink w:anchor="_Toc30355" w:history="1">
        <w:r>
          <w:rPr>
            <w:rFonts w:ascii="仿宋" w:eastAsia="仿宋" w:hAnsi="仿宋" w:cs="仿宋" w:hint="eastAsia"/>
            <w:lang w:eastAsia="zh-CN"/>
          </w:rPr>
          <w:t>(四)、利润率高</w:t>
        </w:r>
        <w:r>
          <w:tab/>
        </w:r>
        <w:r>
          <w:fldChar w:fldCharType="begin"/>
        </w:r>
        <w:r>
          <w:instrText xml:space="preserve"> PAGEREF _Toc30355 \h </w:instrText>
        </w:r>
        <w:r>
          <w:fldChar w:fldCharType="separate"/>
        </w:r>
        <w:r>
          <w:t>25</w:t>
        </w:r>
        <w:r>
          <w:fldChar w:fldCharType="end"/>
        </w:r>
      </w:hyperlink>
    </w:p>
    <w:p>
      <w:pPr>
        <w:pStyle w:val="TOC1"/>
        <w:tabs>
          <w:tab w:val="right" w:leader="dot" w:pos="8306"/>
        </w:tabs>
      </w:pPr>
      <w:hyperlink w:anchor="_Toc8940" w:history="1">
        <w:r>
          <w:rPr>
            <w:rFonts w:ascii="仿宋" w:eastAsia="仿宋" w:hAnsi="仿宋" w:cs="仿宋" w:hint="eastAsia"/>
            <w:lang w:eastAsia="zh-CN"/>
          </w:rPr>
          <w:t>八、经济型轿车项目技术管理</w:t>
        </w:r>
        <w:r>
          <w:tab/>
        </w:r>
        <w:r>
          <w:fldChar w:fldCharType="begin"/>
        </w:r>
        <w:r>
          <w:instrText xml:space="preserve"> PAGEREF _Toc8940 \h </w:instrText>
        </w:r>
        <w:r>
          <w:fldChar w:fldCharType="separate"/>
        </w:r>
        <w:r>
          <w:t>27</w:t>
        </w:r>
        <w:r>
          <w:fldChar w:fldCharType="end"/>
        </w:r>
      </w:hyperlink>
    </w:p>
    <w:p>
      <w:pPr>
        <w:pStyle w:val="TOC2"/>
        <w:tabs>
          <w:tab w:val="right" w:leader="dot" w:pos="8306"/>
        </w:tabs>
      </w:pPr>
      <w:hyperlink w:anchor="_Toc30853" w:history="1">
        <w:r>
          <w:rPr>
            <w:rFonts w:ascii="仿宋" w:eastAsia="仿宋" w:hAnsi="仿宋" w:cs="仿宋" w:hint="eastAsia"/>
            <w:lang w:eastAsia="zh-CN"/>
          </w:rPr>
          <w:t>(一)、技术方案选用方向</w:t>
        </w:r>
        <w:r>
          <w:tab/>
        </w:r>
        <w:r>
          <w:fldChar w:fldCharType="begin"/>
        </w:r>
        <w:r>
          <w:instrText xml:space="preserve"> PAGEREF _Toc30853 \h </w:instrText>
        </w:r>
        <w:r>
          <w:fldChar w:fldCharType="separate"/>
        </w:r>
        <w:r>
          <w:t>27</w:t>
        </w:r>
        <w:r>
          <w:fldChar w:fldCharType="end"/>
        </w:r>
      </w:hyperlink>
    </w:p>
    <w:p>
      <w:pPr>
        <w:pStyle w:val="TOC2"/>
        <w:tabs>
          <w:tab w:val="right" w:leader="dot" w:pos="8306"/>
        </w:tabs>
      </w:pPr>
      <w:hyperlink w:anchor="_Toc14651" w:history="1">
        <w:r>
          <w:rPr>
            <w:rFonts w:ascii="仿宋" w:eastAsia="仿宋" w:hAnsi="仿宋" w:cs="仿宋" w:hint="eastAsia"/>
            <w:lang w:eastAsia="zh-CN"/>
          </w:rPr>
          <w:t>(二)、工艺技术方案选用原则</w:t>
        </w:r>
        <w:r>
          <w:tab/>
        </w:r>
        <w:r>
          <w:fldChar w:fldCharType="begin"/>
        </w:r>
        <w:r>
          <w:instrText xml:space="preserve"> PAGEREF _Toc14651 \h </w:instrText>
        </w:r>
        <w:r>
          <w:fldChar w:fldCharType="separate"/>
        </w:r>
        <w:r>
          <w:t>28</w:t>
        </w:r>
        <w:r>
          <w:fldChar w:fldCharType="end"/>
        </w:r>
      </w:hyperlink>
    </w:p>
    <w:p>
      <w:pPr>
        <w:pStyle w:val="TOC2"/>
        <w:tabs>
          <w:tab w:val="right" w:leader="dot" w:pos="8306"/>
        </w:tabs>
      </w:pPr>
      <w:hyperlink w:anchor="_Toc32329" w:history="1">
        <w:r>
          <w:rPr>
            <w:rFonts w:ascii="仿宋" w:eastAsia="仿宋" w:hAnsi="仿宋" w:cs="仿宋" w:hint="eastAsia"/>
            <w:lang w:eastAsia="zh-CN"/>
          </w:rPr>
          <w:t>(三)、工艺技术方案要求</w:t>
        </w:r>
        <w:r>
          <w:tab/>
        </w:r>
        <w:r>
          <w:fldChar w:fldCharType="begin"/>
        </w:r>
        <w:r>
          <w:instrText xml:space="preserve"> PAGEREF _Toc32329 \h </w:instrText>
        </w:r>
        <w:r>
          <w:fldChar w:fldCharType="separate"/>
        </w:r>
        <w:r>
          <w:t>31</w:t>
        </w:r>
        <w:r>
          <w:fldChar w:fldCharType="end"/>
        </w:r>
      </w:hyperlink>
    </w:p>
    <w:p>
      <w:pPr>
        <w:pStyle w:val="TOC1"/>
        <w:tabs>
          <w:tab w:val="right" w:leader="dot" w:pos="8306"/>
        </w:tabs>
      </w:pPr>
      <w:hyperlink w:anchor="_Toc30328" w:history="1">
        <w:r>
          <w:rPr>
            <w:rFonts w:ascii="仿宋" w:eastAsia="仿宋" w:hAnsi="仿宋" w:cs="仿宋" w:hint="eastAsia"/>
            <w:lang w:eastAsia="zh-CN"/>
          </w:rPr>
          <w:t>九、经济型轿车项目环境影响分析</w:t>
        </w:r>
        <w:r>
          <w:tab/>
        </w:r>
        <w:r>
          <w:fldChar w:fldCharType="begin"/>
        </w:r>
        <w:r>
          <w:instrText xml:space="preserve"> PAGEREF _Toc30328 \h </w:instrText>
        </w:r>
        <w:r>
          <w:fldChar w:fldCharType="separate"/>
        </w:r>
        <w:r>
          <w:t>33</w:t>
        </w:r>
        <w:r>
          <w:fldChar w:fldCharType="end"/>
        </w:r>
      </w:hyperlink>
    </w:p>
    <w:p>
      <w:pPr>
        <w:pStyle w:val="TOC2"/>
        <w:tabs>
          <w:tab w:val="right" w:leader="dot" w:pos="8306"/>
        </w:tabs>
      </w:pPr>
      <w:hyperlink w:anchor="_Toc24851" w:history="1">
        <w:r>
          <w:rPr>
            <w:rFonts w:ascii="仿宋" w:eastAsia="仿宋" w:hAnsi="仿宋" w:cs="仿宋" w:hint="eastAsia"/>
            <w:lang w:eastAsia="zh-CN"/>
          </w:rPr>
          <w:t>(一)、建设区域环境质量现状</w:t>
        </w:r>
        <w:r>
          <w:tab/>
        </w:r>
        <w:r>
          <w:fldChar w:fldCharType="begin"/>
        </w:r>
        <w:r>
          <w:instrText xml:space="preserve"> PAGEREF _Toc24851 \h </w:instrText>
        </w:r>
        <w:r>
          <w:fldChar w:fldCharType="separate"/>
        </w:r>
        <w:r>
          <w:t>33</w:t>
        </w:r>
        <w:r>
          <w:fldChar w:fldCharType="end"/>
        </w:r>
      </w:hyperlink>
    </w:p>
    <w:p>
      <w:pPr>
        <w:pStyle w:val="TOC2"/>
        <w:tabs>
          <w:tab w:val="right" w:leader="dot" w:pos="8306"/>
        </w:tabs>
      </w:pPr>
      <w:hyperlink w:anchor="_Toc27711" w:history="1">
        <w:r>
          <w:rPr>
            <w:rFonts w:ascii="仿宋" w:eastAsia="仿宋" w:hAnsi="仿宋" w:cs="仿宋" w:hint="eastAsia"/>
            <w:lang w:eastAsia="zh-CN"/>
          </w:rPr>
          <w:t>(二)、建设期环境保护</w:t>
        </w:r>
        <w:r>
          <w:tab/>
        </w:r>
        <w:r>
          <w:fldChar w:fldCharType="begin"/>
        </w:r>
        <w:r>
          <w:instrText xml:space="preserve"> PAGEREF _Toc27711 \h </w:instrText>
        </w:r>
        <w:r>
          <w:fldChar w:fldCharType="separate"/>
        </w:r>
        <w:r>
          <w:t>34</w:t>
        </w:r>
        <w:r>
          <w:fldChar w:fldCharType="end"/>
        </w:r>
      </w:hyperlink>
    </w:p>
    <w:p>
      <w:pPr>
        <w:pStyle w:val="TOC2"/>
        <w:tabs>
          <w:tab w:val="right" w:leader="dot" w:pos="8306"/>
        </w:tabs>
      </w:pPr>
      <w:hyperlink w:anchor="_Toc23668" w:history="1">
        <w:r>
          <w:rPr>
            <w:rFonts w:ascii="仿宋" w:eastAsia="仿宋" w:hAnsi="仿宋" w:cs="仿宋" w:hint="eastAsia"/>
            <w:lang w:eastAsia="zh-CN"/>
          </w:rPr>
          <w:t>(三)、运营期环境保护</w:t>
        </w:r>
        <w:r>
          <w:tab/>
        </w:r>
        <w:r>
          <w:fldChar w:fldCharType="begin"/>
        </w:r>
        <w:r>
          <w:instrText xml:space="preserve"> PAGEREF _Toc23668 \h </w:instrText>
        </w:r>
        <w:r>
          <w:fldChar w:fldCharType="separate"/>
        </w:r>
        <w:r>
          <w:t>36</w:t>
        </w:r>
        <w:r>
          <w:fldChar w:fldCharType="end"/>
        </w:r>
      </w:hyperlink>
    </w:p>
    <w:p>
      <w:pPr>
        <w:pStyle w:val="TOC2"/>
        <w:tabs>
          <w:tab w:val="right" w:leader="dot" w:pos="8306"/>
        </w:tabs>
      </w:pPr>
      <w:hyperlink w:anchor="_Toc16027" w:history="1">
        <w:r>
          <w:rPr>
            <w:rFonts w:ascii="仿宋" w:eastAsia="仿宋" w:hAnsi="仿宋" w:cs="仿宋" w:hint="eastAsia"/>
            <w:lang w:eastAsia="zh-CN"/>
          </w:rPr>
          <w:t>(四)、经济型轿车项目建设对区域经济的影响</w:t>
        </w:r>
        <w:r>
          <w:tab/>
        </w:r>
        <w:r>
          <w:fldChar w:fldCharType="begin"/>
        </w:r>
        <w:r>
          <w:instrText xml:space="preserve"> PAGEREF _Toc16027 \h </w:instrText>
        </w:r>
        <w:r>
          <w:fldChar w:fldCharType="separate"/>
        </w:r>
        <w:r>
          <w:t>37</w:t>
        </w:r>
        <w:r>
          <w:fldChar w:fldCharType="end"/>
        </w:r>
      </w:hyperlink>
    </w:p>
    <w:p>
      <w:pPr>
        <w:pStyle w:val="TOC2"/>
        <w:tabs>
          <w:tab w:val="right" w:leader="dot" w:pos="8306"/>
        </w:tabs>
      </w:pPr>
      <w:hyperlink w:anchor="_Toc2057" w:history="1">
        <w:r>
          <w:rPr>
            <w:rFonts w:ascii="仿宋" w:eastAsia="仿宋" w:hAnsi="仿宋" w:cs="仿宋" w:hint="eastAsia"/>
            <w:lang w:eastAsia="zh-CN"/>
          </w:rPr>
          <w:t>(五)、废弃物处理</w:t>
        </w:r>
        <w:r>
          <w:tab/>
        </w:r>
        <w:r>
          <w:fldChar w:fldCharType="begin"/>
        </w:r>
        <w:r>
          <w:instrText xml:space="preserve"> PAGEREF _Toc2057 \h </w:instrText>
        </w:r>
        <w:r>
          <w:fldChar w:fldCharType="separate"/>
        </w:r>
        <w:r>
          <w:t>39</w:t>
        </w:r>
        <w:r>
          <w:fldChar w:fldCharType="end"/>
        </w:r>
      </w:hyperlink>
    </w:p>
    <w:p>
      <w:pPr>
        <w:pStyle w:val="TOC2"/>
        <w:tabs>
          <w:tab w:val="right" w:leader="dot" w:pos="8306"/>
        </w:tabs>
      </w:pPr>
      <w:hyperlink w:anchor="_Toc901" w:history="1">
        <w:r>
          <w:rPr>
            <w:rFonts w:ascii="仿宋" w:eastAsia="仿宋" w:hAnsi="仿宋" w:cs="仿宋" w:hint="eastAsia"/>
            <w:lang w:eastAsia="zh-CN"/>
          </w:rPr>
          <w:t>(六)、特殊环境影响分析</w:t>
        </w:r>
        <w:r>
          <w:tab/>
        </w:r>
        <w:r>
          <w:fldChar w:fldCharType="begin"/>
        </w:r>
        <w:r>
          <w:instrText xml:space="preserve"> PAGEREF _Toc901 \h </w:instrText>
        </w:r>
        <w:r>
          <w:fldChar w:fldCharType="separate"/>
        </w:r>
        <w:r>
          <w:t>40</w:t>
        </w:r>
        <w:r>
          <w:fldChar w:fldCharType="end"/>
        </w:r>
      </w:hyperlink>
    </w:p>
    <w:p>
      <w:pPr>
        <w:pStyle w:val="TOC2"/>
        <w:tabs>
          <w:tab w:val="right" w:leader="dot" w:pos="8306"/>
        </w:tabs>
      </w:pPr>
      <w:hyperlink w:anchor="_Toc21355" w:history="1">
        <w:r>
          <w:rPr>
            <w:rFonts w:ascii="仿宋" w:eastAsia="仿宋" w:hAnsi="仿宋" w:cs="仿宋" w:hint="eastAsia"/>
            <w:lang w:eastAsia="zh-CN"/>
          </w:rPr>
          <w:t>(七)、清洁生产</w:t>
        </w:r>
        <w:r>
          <w:tab/>
        </w:r>
        <w:r>
          <w:fldChar w:fldCharType="begin"/>
        </w:r>
        <w:r>
          <w:instrText xml:space="preserve"> PAGEREF _Toc21355 \h </w:instrText>
        </w:r>
        <w:r>
          <w:fldChar w:fldCharType="separate"/>
        </w:r>
        <w:r>
          <w:t>41</w:t>
        </w:r>
        <w:r>
          <w:fldChar w:fldCharType="end"/>
        </w:r>
      </w:hyperlink>
    </w:p>
    <w:p>
      <w:pPr>
        <w:pStyle w:val="TOC2"/>
        <w:tabs>
          <w:tab w:val="right" w:leader="dot" w:pos="8306"/>
        </w:tabs>
      </w:pPr>
      <w:hyperlink w:anchor="_Toc32661" w:history="1">
        <w:r>
          <w:rPr>
            <w:rFonts w:ascii="仿宋" w:eastAsia="仿宋" w:hAnsi="仿宋" w:cs="仿宋" w:hint="eastAsia"/>
            <w:lang w:eastAsia="zh-CN"/>
          </w:rPr>
          <w:t>(八)、环境保护综合评价</w:t>
        </w:r>
        <w:r>
          <w:tab/>
        </w:r>
        <w:r>
          <w:fldChar w:fldCharType="begin"/>
        </w:r>
        <w:r>
          <w:instrText xml:space="preserve"> PAGEREF _Toc32661 \h </w:instrText>
        </w:r>
        <w:r>
          <w:fldChar w:fldCharType="separate"/>
        </w:r>
        <w:r>
          <w:t>42</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053" w:history="1">
        <w:r>
          <w:rPr>
            <w:rFonts w:ascii="仿宋" w:eastAsia="仿宋" w:hAnsi="仿宋" w:cs="仿宋" w:hint="eastAsia"/>
            <w:lang w:eastAsia="zh-CN"/>
          </w:rPr>
          <w:t>十、经济型轿车项目创新与研发</w:t>
        </w:r>
        <w:r>
          <w:tab/>
        </w:r>
        <w:r>
          <w:fldChar w:fldCharType="begin"/>
        </w:r>
        <w:r>
          <w:instrText xml:space="preserve"> PAGEREF _Toc16053 \h </w:instrText>
        </w:r>
        <w:r>
          <w:fldChar w:fldCharType="separate"/>
        </w:r>
        <w:r>
          <w:t>43</w:t>
        </w:r>
        <w:r>
          <w:fldChar w:fldCharType="end"/>
        </w:r>
      </w:hyperlink>
    </w:p>
    <w:p>
      <w:pPr>
        <w:pStyle w:val="TOC2"/>
        <w:tabs>
          <w:tab w:val="right" w:leader="dot" w:pos="8306"/>
        </w:tabs>
      </w:pPr>
      <w:hyperlink w:anchor="_Toc12528" w:history="1">
        <w:r>
          <w:rPr>
            <w:rFonts w:ascii="仿宋" w:eastAsia="仿宋" w:hAnsi="仿宋" w:cs="仿宋" w:hint="eastAsia"/>
            <w:lang w:eastAsia="zh-CN"/>
          </w:rPr>
          <w:t>(一)、创新策略与方向</w:t>
        </w:r>
        <w:r>
          <w:tab/>
        </w:r>
        <w:r>
          <w:fldChar w:fldCharType="begin"/>
        </w:r>
        <w:r>
          <w:instrText xml:space="preserve"> PAGEREF _Toc12528 \h </w:instrText>
        </w:r>
        <w:r>
          <w:fldChar w:fldCharType="separate"/>
        </w:r>
        <w:r>
          <w:t>43</w:t>
        </w:r>
        <w:r>
          <w:fldChar w:fldCharType="end"/>
        </w:r>
      </w:hyperlink>
    </w:p>
    <w:p>
      <w:pPr>
        <w:pStyle w:val="TOC2"/>
        <w:tabs>
          <w:tab w:val="right" w:leader="dot" w:pos="8306"/>
        </w:tabs>
      </w:pPr>
      <w:hyperlink w:anchor="_Toc7194" w:history="1">
        <w:r>
          <w:rPr>
            <w:rFonts w:ascii="仿宋" w:eastAsia="仿宋" w:hAnsi="仿宋" w:cs="仿宋" w:hint="eastAsia"/>
            <w:lang w:eastAsia="zh-CN"/>
          </w:rPr>
          <w:t>(二)、研发规划与投入</w:t>
        </w:r>
        <w:r>
          <w:tab/>
        </w:r>
        <w:r>
          <w:fldChar w:fldCharType="begin"/>
        </w:r>
        <w:r>
          <w:instrText xml:space="preserve"> PAGEREF _Toc7194 \h </w:instrText>
        </w:r>
        <w:r>
          <w:fldChar w:fldCharType="separate"/>
        </w:r>
        <w:r>
          <w:t>45</w:t>
        </w:r>
        <w:r>
          <w:fldChar w:fldCharType="end"/>
        </w:r>
      </w:hyperlink>
    </w:p>
    <w:p>
      <w:pPr>
        <w:pStyle w:val="TOC1"/>
        <w:tabs>
          <w:tab w:val="right" w:leader="dot" w:pos="8306"/>
        </w:tabs>
      </w:pPr>
      <w:hyperlink w:anchor="_Toc25340" w:history="1">
        <w:r>
          <w:rPr>
            <w:rFonts w:ascii="仿宋" w:eastAsia="仿宋" w:hAnsi="仿宋" w:cs="仿宋" w:hint="eastAsia"/>
            <w:lang w:eastAsia="zh-CN"/>
          </w:rPr>
          <w:t>十一、经济型轿车项目人力资源管理</w:t>
        </w:r>
        <w:r>
          <w:tab/>
        </w:r>
        <w:r>
          <w:fldChar w:fldCharType="begin"/>
        </w:r>
        <w:r>
          <w:instrText xml:space="preserve"> PAGEREF _Toc25340 \h </w:instrText>
        </w:r>
        <w:r>
          <w:fldChar w:fldCharType="separate"/>
        </w:r>
        <w:r>
          <w:t>47</w:t>
        </w:r>
        <w:r>
          <w:fldChar w:fldCharType="end"/>
        </w:r>
      </w:hyperlink>
    </w:p>
    <w:p>
      <w:pPr>
        <w:pStyle w:val="TOC2"/>
        <w:tabs>
          <w:tab w:val="right" w:leader="dot" w:pos="8306"/>
        </w:tabs>
      </w:pPr>
      <w:hyperlink w:anchor="_Toc19304" w:history="1">
        <w:r>
          <w:rPr>
            <w:rFonts w:ascii="仿宋" w:eastAsia="仿宋" w:hAnsi="仿宋" w:cs="仿宋" w:hint="eastAsia"/>
            <w:lang w:eastAsia="zh-CN"/>
          </w:rPr>
          <w:t>(一)、建立健全的预算管理制度</w:t>
        </w:r>
        <w:r>
          <w:tab/>
        </w:r>
        <w:r>
          <w:fldChar w:fldCharType="begin"/>
        </w:r>
        <w:r>
          <w:instrText xml:space="preserve"> PAGEREF _Toc19304 \h </w:instrText>
        </w:r>
        <w:r>
          <w:fldChar w:fldCharType="separate"/>
        </w:r>
        <w:r>
          <w:t>47</w:t>
        </w:r>
        <w:r>
          <w:fldChar w:fldCharType="end"/>
        </w:r>
      </w:hyperlink>
    </w:p>
    <w:p>
      <w:pPr>
        <w:pStyle w:val="TOC2"/>
        <w:tabs>
          <w:tab w:val="right" w:leader="dot" w:pos="8306"/>
        </w:tabs>
      </w:pPr>
      <w:hyperlink w:anchor="_Toc6241" w:history="1">
        <w:r>
          <w:rPr>
            <w:rFonts w:ascii="仿宋" w:eastAsia="仿宋" w:hAnsi="仿宋" w:cs="仿宋" w:hint="eastAsia"/>
            <w:lang w:eastAsia="zh-CN"/>
          </w:rPr>
          <w:t>(二)、加强资金流动监控</w:t>
        </w:r>
        <w:r>
          <w:tab/>
        </w:r>
        <w:r>
          <w:fldChar w:fldCharType="begin"/>
        </w:r>
        <w:r>
          <w:instrText xml:space="preserve"> PAGEREF _Toc6241 \h </w:instrText>
        </w:r>
        <w:r>
          <w:fldChar w:fldCharType="separate"/>
        </w:r>
        <w:r>
          <w:t>48</w:t>
        </w:r>
        <w:r>
          <w:fldChar w:fldCharType="end"/>
        </w:r>
      </w:hyperlink>
    </w:p>
    <w:p>
      <w:pPr>
        <w:pStyle w:val="TOC2"/>
        <w:tabs>
          <w:tab w:val="right" w:leader="dot" w:pos="8306"/>
        </w:tabs>
      </w:pPr>
      <w:hyperlink w:anchor="_Toc9834" w:history="1">
        <w:r>
          <w:rPr>
            <w:rFonts w:ascii="仿宋" w:eastAsia="仿宋" w:hAnsi="仿宋" w:cs="仿宋" w:hint="eastAsia"/>
            <w:lang w:eastAsia="zh-CN"/>
          </w:rPr>
          <w:t>(三)、制定完善的风险控制机制</w:t>
        </w:r>
        <w:r>
          <w:tab/>
        </w:r>
        <w:r>
          <w:fldChar w:fldCharType="begin"/>
        </w:r>
        <w:r>
          <w:instrText xml:space="preserve"> PAGEREF _Toc9834 \h </w:instrText>
        </w:r>
        <w:r>
          <w:fldChar w:fldCharType="separate"/>
        </w:r>
        <w:r>
          <w:t>49</w:t>
        </w:r>
        <w:r>
          <w:fldChar w:fldCharType="end"/>
        </w:r>
      </w:hyperlink>
    </w:p>
    <w:p>
      <w:pPr>
        <w:pStyle w:val="TOC2"/>
        <w:tabs>
          <w:tab w:val="right" w:leader="dot" w:pos="8306"/>
        </w:tabs>
      </w:pPr>
      <w:hyperlink w:anchor="_Toc18014" w:history="1">
        <w:r>
          <w:rPr>
            <w:rFonts w:ascii="仿宋" w:eastAsia="仿宋" w:hAnsi="仿宋" w:cs="仿宋" w:hint="eastAsia"/>
            <w:lang w:eastAsia="zh-CN"/>
          </w:rPr>
          <w:t>(四)、优化成本管理</w:t>
        </w:r>
        <w:r>
          <w:tab/>
        </w:r>
        <w:r>
          <w:fldChar w:fldCharType="begin"/>
        </w:r>
        <w:r>
          <w:instrText xml:space="preserve"> PAGEREF _Toc18014 \h </w:instrText>
        </w:r>
        <w:r>
          <w:fldChar w:fldCharType="separate"/>
        </w:r>
        <w:r>
          <w:t>51</w:t>
        </w:r>
        <w:r>
          <w:fldChar w:fldCharType="end"/>
        </w:r>
      </w:hyperlink>
    </w:p>
    <w:p>
      <w:pPr>
        <w:pStyle w:val="TOC1"/>
        <w:tabs>
          <w:tab w:val="right" w:leader="dot" w:pos="8306"/>
        </w:tabs>
      </w:pPr>
      <w:hyperlink w:anchor="_Toc19844" w:history="1">
        <w:r>
          <w:rPr>
            <w:rFonts w:ascii="仿宋" w:eastAsia="仿宋" w:hAnsi="仿宋" w:cs="仿宋" w:hint="eastAsia"/>
            <w:lang w:eastAsia="zh-CN"/>
          </w:rPr>
          <w:t>十二、经济型轿车项目计划安排</w:t>
        </w:r>
        <w:r>
          <w:tab/>
        </w:r>
        <w:r>
          <w:fldChar w:fldCharType="begin"/>
        </w:r>
        <w:r>
          <w:instrText xml:space="preserve"> PAGEREF _Toc19844 \h </w:instrText>
        </w:r>
        <w:r>
          <w:fldChar w:fldCharType="separate"/>
        </w:r>
        <w:r>
          <w:t>52</w:t>
        </w:r>
        <w:r>
          <w:fldChar w:fldCharType="end"/>
        </w:r>
      </w:hyperlink>
    </w:p>
    <w:p>
      <w:pPr>
        <w:pStyle w:val="TOC2"/>
        <w:tabs>
          <w:tab w:val="right" w:leader="dot" w:pos="8306"/>
        </w:tabs>
      </w:pPr>
      <w:hyperlink w:anchor="_Toc29566" w:history="1">
        <w:r>
          <w:rPr>
            <w:rFonts w:ascii="仿宋" w:eastAsia="仿宋" w:hAnsi="仿宋" w:cs="仿宋" w:hint="eastAsia"/>
            <w:lang w:eastAsia="zh-CN"/>
          </w:rPr>
          <w:t>(一)、建设周期</w:t>
        </w:r>
        <w:r>
          <w:tab/>
        </w:r>
        <w:r>
          <w:fldChar w:fldCharType="begin"/>
        </w:r>
        <w:r>
          <w:instrText xml:space="preserve"> PAGEREF _Toc29566 \h </w:instrText>
        </w:r>
        <w:r>
          <w:fldChar w:fldCharType="separate"/>
        </w:r>
        <w:r>
          <w:t>52</w:t>
        </w:r>
        <w:r>
          <w:fldChar w:fldCharType="end"/>
        </w:r>
      </w:hyperlink>
    </w:p>
    <w:p>
      <w:pPr>
        <w:pStyle w:val="TOC2"/>
        <w:tabs>
          <w:tab w:val="right" w:leader="dot" w:pos="8306"/>
        </w:tabs>
      </w:pPr>
      <w:hyperlink w:anchor="_Toc15870" w:history="1">
        <w:r>
          <w:rPr>
            <w:rFonts w:ascii="仿宋" w:eastAsia="仿宋" w:hAnsi="仿宋" w:cs="仿宋" w:hint="eastAsia"/>
            <w:lang w:eastAsia="zh-CN"/>
          </w:rPr>
          <w:t>(二)、建设进度</w:t>
        </w:r>
        <w:r>
          <w:tab/>
        </w:r>
        <w:r>
          <w:fldChar w:fldCharType="begin"/>
        </w:r>
        <w:r>
          <w:instrText xml:space="preserve"> PAGEREF _Toc15870 \h </w:instrText>
        </w:r>
        <w:r>
          <w:fldChar w:fldCharType="separate"/>
        </w:r>
        <w:r>
          <w:t>53</w:t>
        </w:r>
        <w:r>
          <w:fldChar w:fldCharType="end"/>
        </w:r>
      </w:hyperlink>
    </w:p>
    <w:p>
      <w:pPr>
        <w:pStyle w:val="TOC2"/>
        <w:tabs>
          <w:tab w:val="right" w:leader="dot" w:pos="8306"/>
        </w:tabs>
      </w:pPr>
      <w:hyperlink w:anchor="_Toc7465" w:history="1">
        <w:r>
          <w:rPr>
            <w:rFonts w:ascii="仿宋" w:eastAsia="仿宋" w:hAnsi="仿宋" w:cs="仿宋" w:hint="eastAsia"/>
            <w:lang w:eastAsia="zh-CN"/>
          </w:rPr>
          <w:t>(三)、进度安排注意事项</w:t>
        </w:r>
        <w:r>
          <w:tab/>
        </w:r>
        <w:r>
          <w:fldChar w:fldCharType="begin"/>
        </w:r>
        <w:r>
          <w:instrText xml:space="preserve"> PAGEREF _Toc7465 \h </w:instrText>
        </w:r>
        <w:r>
          <w:fldChar w:fldCharType="separate"/>
        </w:r>
        <w:r>
          <w:t>54</w:t>
        </w:r>
        <w:r>
          <w:fldChar w:fldCharType="end"/>
        </w:r>
      </w:hyperlink>
    </w:p>
    <w:p>
      <w:pPr>
        <w:pStyle w:val="TOC2"/>
        <w:tabs>
          <w:tab w:val="right" w:leader="dot" w:pos="8306"/>
        </w:tabs>
      </w:pPr>
      <w:hyperlink w:anchor="_Toc10199" w:history="1">
        <w:r>
          <w:rPr>
            <w:rFonts w:ascii="仿宋" w:eastAsia="仿宋" w:hAnsi="仿宋" w:cs="仿宋" w:hint="eastAsia"/>
            <w:lang w:eastAsia="zh-CN"/>
          </w:rPr>
          <w:t>(四)、人力资源配置</w:t>
        </w:r>
        <w:r>
          <w:tab/>
        </w:r>
        <w:r>
          <w:fldChar w:fldCharType="begin"/>
        </w:r>
        <w:r>
          <w:instrText xml:space="preserve"> PAGEREF _Toc10199 \h </w:instrText>
        </w:r>
        <w:r>
          <w:fldChar w:fldCharType="separate"/>
        </w:r>
        <w:r>
          <w:t>55</w:t>
        </w:r>
        <w:r>
          <w:fldChar w:fldCharType="end"/>
        </w:r>
      </w:hyperlink>
    </w:p>
    <w:p>
      <w:pPr>
        <w:pStyle w:val="TOC1"/>
        <w:tabs>
          <w:tab w:val="right" w:leader="dot" w:pos="8306"/>
        </w:tabs>
      </w:pPr>
      <w:hyperlink w:anchor="_Toc8882" w:history="1">
        <w:r>
          <w:rPr>
            <w:rFonts w:ascii="仿宋" w:eastAsia="仿宋" w:hAnsi="仿宋" w:cs="仿宋" w:hint="eastAsia"/>
            <w:lang w:eastAsia="zh-CN"/>
          </w:rPr>
          <w:t>十三、营销与推广策略</w:t>
        </w:r>
        <w:r>
          <w:tab/>
        </w:r>
        <w:r>
          <w:fldChar w:fldCharType="begin"/>
        </w:r>
        <w:r>
          <w:instrText xml:space="preserve"> PAGEREF _Toc8882 \h </w:instrText>
        </w:r>
        <w:r>
          <w:fldChar w:fldCharType="separate"/>
        </w:r>
        <w:r>
          <w:t>56</w:t>
        </w:r>
        <w:r>
          <w:fldChar w:fldCharType="end"/>
        </w:r>
      </w:hyperlink>
    </w:p>
    <w:p>
      <w:pPr>
        <w:pStyle w:val="TOC2"/>
        <w:tabs>
          <w:tab w:val="right" w:leader="dot" w:pos="8306"/>
        </w:tabs>
      </w:pPr>
      <w:hyperlink w:anchor="_Toc26400" w:history="1">
        <w:r>
          <w:rPr>
            <w:rFonts w:ascii="仿宋" w:eastAsia="仿宋" w:hAnsi="仿宋" w:cs="仿宋" w:hint="eastAsia"/>
            <w:lang w:eastAsia="zh-CN"/>
          </w:rPr>
          <w:t>(一)、产品/服务定位与特点</w:t>
        </w:r>
        <w:r>
          <w:tab/>
        </w:r>
        <w:r>
          <w:fldChar w:fldCharType="begin"/>
        </w:r>
        <w:r>
          <w:instrText xml:space="preserve"> PAGEREF _Toc26400 \h </w:instrText>
        </w:r>
        <w:r>
          <w:fldChar w:fldCharType="separate"/>
        </w:r>
        <w:r>
          <w:t>56</w:t>
        </w:r>
        <w:r>
          <w:fldChar w:fldCharType="end"/>
        </w:r>
      </w:hyperlink>
    </w:p>
    <w:p>
      <w:pPr>
        <w:pStyle w:val="TOC2"/>
        <w:tabs>
          <w:tab w:val="right" w:leader="dot" w:pos="8306"/>
        </w:tabs>
      </w:pPr>
      <w:hyperlink w:anchor="_Toc10696" w:history="1">
        <w:r>
          <w:rPr>
            <w:rFonts w:ascii="仿宋" w:eastAsia="仿宋" w:hAnsi="仿宋" w:cs="仿宋" w:hint="eastAsia"/>
            <w:lang w:eastAsia="zh-CN"/>
          </w:rPr>
          <w:t>(二)、市场定位与竞争分析</w:t>
        </w:r>
        <w:r>
          <w:tab/>
        </w:r>
        <w:r>
          <w:fldChar w:fldCharType="begin"/>
        </w:r>
        <w:r>
          <w:instrText xml:space="preserve"> PAGEREF _Toc10696 \h </w:instrText>
        </w:r>
        <w:r>
          <w:fldChar w:fldCharType="separate"/>
        </w:r>
        <w:r>
          <w:t>58</w:t>
        </w:r>
        <w:r>
          <w:fldChar w:fldCharType="end"/>
        </w:r>
      </w:hyperlink>
    </w:p>
    <w:p>
      <w:pPr>
        <w:pStyle w:val="TOC2"/>
        <w:tabs>
          <w:tab w:val="right" w:leader="dot" w:pos="8306"/>
        </w:tabs>
      </w:pPr>
      <w:hyperlink w:anchor="_Toc25895" w:history="1">
        <w:r>
          <w:rPr>
            <w:rFonts w:ascii="仿宋" w:eastAsia="仿宋" w:hAnsi="仿宋" w:cs="仿宋" w:hint="eastAsia"/>
            <w:lang w:eastAsia="zh-CN"/>
          </w:rPr>
          <w:t>(三)、营销渠道与策略</w:t>
        </w:r>
        <w:r>
          <w:tab/>
        </w:r>
        <w:r>
          <w:fldChar w:fldCharType="begin"/>
        </w:r>
        <w:r>
          <w:instrText xml:space="preserve"> PAGEREF _Toc25895 \h </w:instrText>
        </w:r>
        <w:r>
          <w:fldChar w:fldCharType="separate"/>
        </w:r>
        <w:r>
          <w:t>59</w:t>
        </w:r>
        <w:r>
          <w:fldChar w:fldCharType="end"/>
        </w:r>
      </w:hyperlink>
    </w:p>
    <w:p>
      <w:pPr>
        <w:pStyle w:val="TOC2"/>
        <w:tabs>
          <w:tab w:val="right" w:leader="dot" w:pos="8306"/>
        </w:tabs>
      </w:pPr>
      <w:hyperlink w:anchor="_Toc20340" w:history="1">
        <w:r>
          <w:rPr>
            <w:rFonts w:ascii="仿宋" w:eastAsia="仿宋" w:hAnsi="仿宋" w:cs="仿宋" w:hint="eastAsia"/>
            <w:lang w:eastAsia="zh-CN"/>
          </w:rPr>
          <w:t>(四)、推广与宣传活动</w:t>
        </w:r>
        <w:r>
          <w:tab/>
        </w:r>
        <w:r>
          <w:fldChar w:fldCharType="begin"/>
        </w:r>
        <w:r>
          <w:instrText xml:space="preserve"> PAGEREF _Toc20340 \h </w:instrText>
        </w:r>
        <w:r>
          <w:fldChar w:fldCharType="separate"/>
        </w:r>
        <w:r>
          <w:t>60</w:t>
        </w:r>
        <w:r>
          <w:fldChar w:fldCharType="end"/>
        </w:r>
      </w:hyperlink>
    </w:p>
    <w:p>
      <w:pPr>
        <w:pStyle w:val="TOC1"/>
        <w:tabs>
          <w:tab w:val="right" w:leader="dot" w:pos="8306"/>
        </w:tabs>
      </w:pPr>
      <w:hyperlink w:anchor="_Toc2043" w:history="1">
        <w:r>
          <w:rPr>
            <w:rFonts w:ascii="仿宋" w:eastAsia="仿宋" w:hAnsi="仿宋" w:cs="仿宋" w:hint="eastAsia"/>
            <w:lang w:eastAsia="zh-CN"/>
          </w:rPr>
          <w:t>十四、经济型轿车项目实施时间节点</w:t>
        </w:r>
        <w:r>
          <w:tab/>
        </w:r>
        <w:r>
          <w:fldChar w:fldCharType="begin"/>
        </w:r>
        <w:r>
          <w:instrText xml:space="preserve"> PAGEREF _Toc2043 \h </w:instrText>
        </w:r>
        <w:r>
          <w:fldChar w:fldCharType="separate"/>
        </w:r>
        <w:r>
          <w:t>65</w:t>
        </w:r>
        <w:r>
          <w:fldChar w:fldCharType="end"/>
        </w:r>
      </w:hyperlink>
    </w:p>
    <w:p>
      <w:pPr>
        <w:pStyle w:val="TOC2"/>
        <w:tabs>
          <w:tab w:val="right" w:leader="dot" w:pos="8306"/>
        </w:tabs>
      </w:pPr>
      <w:hyperlink w:anchor="_Toc21007" w:history="1">
        <w:r>
          <w:rPr>
            <w:rFonts w:ascii="仿宋" w:eastAsia="仿宋" w:hAnsi="仿宋" w:cs="仿宋" w:hint="eastAsia"/>
            <w:lang w:eastAsia="zh-CN"/>
          </w:rPr>
          <w:t>(一)、经济型轿车项目启动阶段时间节点</w:t>
        </w:r>
        <w:r>
          <w:tab/>
        </w:r>
        <w:r>
          <w:fldChar w:fldCharType="begin"/>
        </w:r>
        <w:r>
          <w:instrText xml:space="preserve"> PAGEREF _Toc21007 \h </w:instrText>
        </w:r>
        <w:r>
          <w:fldChar w:fldCharType="separate"/>
        </w:r>
        <w:r>
          <w:t>65</w:t>
        </w:r>
        <w:r>
          <w:fldChar w:fldCharType="end"/>
        </w:r>
      </w:hyperlink>
    </w:p>
    <w:p>
      <w:pPr>
        <w:pStyle w:val="TOC2"/>
        <w:tabs>
          <w:tab w:val="right" w:leader="dot" w:pos="8306"/>
        </w:tabs>
      </w:pPr>
      <w:hyperlink w:anchor="_Toc19214" w:history="1">
        <w:r>
          <w:rPr>
            <w:rFonts w:ascii="仿宋" w:eastAsia="仿宋" w:hAnsi="仿宋" w:cs="仿宋" w:hint="eastAsia"/>
            <w:lang w:eastAsia="zh-CN"/>
          </w:rPr>
          <w:t>(二)、经济型轿车项目执行阶段时间节点</w:t>
        </w:r>
        <w:r>
          <w:tab/>
        </w:r>
        <w:r>
          <w:fldChar w:fldCharType="begin"/>
        </w:r>
        <w:r>
          <w:instrText xml:space="preserve"> PAGEREF _Toc19214 \h </w:instrText>
        </w:r>
        <w:r>
          <w:fldChar w:fldCharType="separate"/>
        </w:r>
        <w:r>
          <w:t>67</w:t>
        </w:r>
        <w:r>
          <w:fldChar w:fldCharType="end"/>
        </w:r>
      </w:hyperlink>
    </w:p>
    <w:p>
      <w:pPr>
        <w:pStyle w:val="TOC2"/>
        <w:tabs>
          <w:tab w:val="right" w:leader="dot" w:pos="8306"/>
        </w:tabs>
      </w:pPr>
      <w:hyperlink w:anchor="_Toc973" w:history="1">
        <w:r>
          <w:rPr>
            <w:rFonts w:ascii="仿宋" w:eastAsia="仿宋" w:hAnsi="仿宋" w:cs="仿宋" w:hint="eastAsia"/>
            <w:lang w:eastAsia="zh-CN"/>
          </w:rPr>
          <w:t>(三)、经济型轿车项目完成阶段时间节点</w:t>
        </w:r>
        <w:r>
          <w:tab/>
        </w:r>
        <w:r>
          <w:fldChar w:fldCharType="begin"/>
        </w:r>
        <w:r>
          <w:instrText xml:space="preserve"> PAGEREF _Toc973 \h </w:instrText>
        </w:r>
        <w:r>
          <w:fldChar w:fldCharType="separate"/>
        </w:r>
        <w:r>
          <w:t>68</w:t>
        </w:r>
        <w:r>
          <w:fldChar w:fldCharType="end"/>
        </w:r>
      </w:hyperlink>
    </w:p>
    <w:p>
      <w:pPr>
        <w:pStyle w:val="TOC1"/>
        <w:tabs>
          <w:tab w:val="right" w:leader="dot" w:pos="8306"/>
        </w:tabs>
      </w:pPr>
      <w:hyperlink w:anchor="_Toc12810" w:history="1">
        <w:r>
          <w:rPr>
            <w:rFonts w:ascii="仿宋" w:eastAsia="仿宋" w:hAnsi="仿宋" w:cs="仿宋" w:hint="eastAsia"/>
            <w:lang w:eastAsia="zh-CN"/>
          </w:rPr>
          <w:t>十五、利益相关者分析与沟通计划</w:t>
        </w:r>
        <w:r>
          <w:tab/>
        </w:r>
        <w:r>
          <w:fldChar w:fldCharType="begin"/>
        </w:r>
        <w:r>
          <w:instrText xml:space="preserve"> PAGEREF _Toc12810 \h </w:instrText>
        </w:r>
        <w:r>
          <w:fldChar w:fldCharType="separate"/>
        </w:r>
        <w:r>
          <w:t>69</w:t>
        </w:r>
        <w:r>
          <w:fldChar w:fldCharType="end"/>
        </w:r>
      </w:hyperlink>
    </w:p>
    <w:p>
      <w:pPr>
        <w:pStyle w:val="TOC2"/>
        <w:tabs>
          <w:tab w:val="right" w:leader="dot" w:pos="8306"/>
        </w:tabs>
      </w:pPr>
      <w:hyperlink w:anchor="_Toc4825" w:history="1">
        <w:r>
          <w:rPr>
            <w:rFonts w:ascii="仿宋" w:eastAsia="仿宋" w:hAnsi="仿宋" w:cs="仿宋" w:hint="eastAsia"/>
            <w:lang w:eastAsia="zh-CN"/>
          </w:rPr>
          <w:t>(一)、利益相关者分析</w:t>
        </w:r>
        <w:r>
          <w:tab/>
        </w:r>
        <w:r>
          <w:fldChar w:fldCharType="begin"/>
        </w:r>
        <w:r>
          <w:instrText xml:space="preserve"> PAGEREF _Toc4825 \h </w:instrText>
        </w:r>
        <w:r>
          <w:fldChar w:fldCharType="separate"/>
        </w:r>
        <w:r>
          <w:t>69</w:t>
        </w:r>
        <w:r>
          <w:fldChar w:fldCharType="end"/>
        </w:r>
      </w:hyperlink>
    </w:p>
    <w:p>
      <w:pPr>
        <w:pStyle w:val="TOC2"/>
        <w:tabs>
          <w:tab w:val="right" w:leader="dot" w:pos="8306"/>
        </w:tabs>
      </w:pPr>
      <w:hyperlink w:anchor="_Toc3849" w:history="1">
        <w:r>
          <w:rPr>
            <w:rFonts w:ascii="仿宋" w:eastAsia="仿宋" w:hAnsi="仿宋" w:cs="仿宋" w:hint="eastAsia"/>
            <w:lang w:eastAsia="zh-CN"/>
          </w:rPr>
          <w:t>(二)、沟通计划</w:t>
        </w:r>
        <w:r>
          <w:tab/>
        </w:r>
        <w:r>
          <w:fldChar w:fldCharType="begin"/>
        </w:r>
        <w:r>
          <w:instrText xml:space="preserve"> PAGEREF _Toc3849 \h </w:instrText>
        </w:r>
        <w:r>
          <w:fldChar w:fldCharType="separate"/>
        </w:r>
        <w:r>
          <w:t>70</w:t>
        </w:r>
        <w:r>
          <w:fldChar w:fldCharType="end"/>
        </w:r>
      </w:hyperlink>
    </w:p>
    <w:p>
      <w:pPr>
        <w:pStyle w:val="TOC1"/>
        <w:tabs>
          <w:tab w:val="right" w:leader="dot" w:pos="8306"/>
        </w:tabs>
      </w:pPr>
      <w:hyperlink w:anchor="_Toc23316" w:history="1">
        <w:r>
          <w:rPr>
            <w:rFonts w:ascii="仿宋" w:eastAsia="仿宋" w:hAnsi="仿宋" w:cs="仿宋" w:hint="eastAsia"/>
            <w:lang w:eastAsia="zh-CN"/>
          </w:rPr>
          <w:t>十六、经济型轿车项目工程方案分析</w:t>
        </w:r>
        <w:r>
          <w:tab/>
        </w:r>
        <w:r>
          <w:fldChar w:fldCharType="begin"/>
        </w:r>
        <w:r>
          <w:instrText xml:space="preserve"> PAGEREF _Toc23316 \h </w:instrText>
        </w:r>
        <w:r>
          <w:fldChar w:fldCharType="separate"/>
        </w:r>
        <w:r>
          <w:t>71</w:t>
        </w:r>
        <w:r>
          <w:fldChar w:fldCharType="end"/>
        </w:r>
      </w:hyperlink>
    </w:p>
    <w:p>
      <w:pPr>
        <w:pStyle w:val="TOC2"/>
        <w:tabs>
          <w:tab w:val="right" w:leader="dot" w:pos="8306"/>
        </w:tabs>
      </w:pPr>
      <w:hyperlink w:anchor="_Toc8144" w:history="1">
        <w:r>
          <w:rPr>
            <w:rFonts w:ascii="仿宋" w:eastAsia="仿宋" w:hAnsi="仿宋" w:cs="仿宋" w:hint="eastAsia"/>
            <w:lang w:eastAsia="zh-CN"/>
          </w:rPr>
          <w:t>(一)、建筑工程设计原则</w:t>
        </w:r>
        <w:r>
          <w:tab/>
        </w:r>
        <w:r>
          <w:fldChar w:fldCharType="begin"/>
        </w:r>
        <w:r>
          <w:instrText xml:space="preserve"> PAGEREF _Toc8144 \h </w:instrText>
        </w:r>
        <w:r>
          <w:fldChar w:fldCharType="separate"/>
        </w:r>
        <w:r>
          <w:t>71</w:t>
        </w:r>
        <w:r>
          <w:fldChar w:fldCharType="end"/>
        </w:r>
      </w:hyperlink>
    </w:p>
    <w:p>
      <w:pPr>
        <w:pStyle w:val="TOC2"/>
        <w:tabs>
          <w:tab w:val="right" w:leader="dot" w:pos="8306"/>
        </w:tabs>
      </w:pPr>
      <w:hyperlink w:anchor="_Toc22255" w:history="1">
        <w:r>
          <w:rPr>
            <w:rFonts w:ascii="仿宋" w:eastAsia="仿宋" w:hAnsi="仿宋" w:cs="仿宋" w:hint="eastAsia"/>
            <w:lang w:eastAsia="zh-CN"/>
          </w:rPr>
          <w:t>(二)、土建工程建设指标</w:t>
        </w:r>
        <w:r>
          <w:tab/>
        </w:r>
        <w:r>
          <w:fldChar w:fldCharType="begin"/>
        </w:r>
        <w:r>
          <w:instrText xml:space="preserve"> PAGEREF _Toc22255 \h </w:instrText>
        </w:r>
        <w:r>
          <w:fldChar w:fldCharType="separate"/>
        </w:r>
        <w:r>
          <w:t>74</w:t>
        </w:r>
        <w:r>
          <w:fldChar w:fldCharType="end"/>
        </w:r>
      </w:hyperlink>
    </w:p>
    <w:p>
      <w:pPr>
        <w:pStyle w:val="TOC1"/>
        <w:tabs>
          <w:tab w:val="right" w:leader="dot" w:pos="8306"/>
        </w:tabs>
      </w:pPr>
      <w:hyperlink w:anchor="_Toc25035" w:history="1">
        <w:r>
          <w:rPr>
            <w:rFonts w:ascii="仿宋" w:eastAsia="仿宋" w:hAnsi="仿宋" w:cs="仿宋" w:hint="eastAsia"/>
            <w:lang w:eastAsia="zh-CN"/>
          </w:rPr>
          <w:t>十七、经济型轿车项目实施保障措施</w:t>
        </w:r>
        <w:r>
          <w:tab/>
        </w:r>
        <w:r>
          <w:fldChar w:fldCharType="begin"/>
        </w:r>
        <w:r>
          <w:instrText xml:space="preserve"> PAGEREF _Toc25035 \h </w:instrText>
        </w:r>
        <w:r>
          <w:fldChar w:fldCharType="separate"/>
        </w:r>
        <w:r>
          <w:t>76</w:t>
        </w:r>
        <w:r>
          <w:fldChar w:fldCharType="end"/>
        </w:r>
      </w:hyperlink>
    </w:p>
    <w:p>
      <w:pPr>
        <w:pStyle w:val="TOC2"/>
        <w:tabs>
          <w:tab w:val="right" w:leader="dot" w:pos="8306"/>
        </w:tabs>
      </w:pPr>
      <w:hyperlink w:anchor="_Toc12285" w:history="1">
        <w:r>
          <w:rPr>
            <w:rFonts w:ascii="仿宋" w:eastAsia="仿宋" w:hAnsi="仿宋" w:cs="仿宋" w:hint="eastAsia"/>
            <w:lang w:eastAsia="zh-CN"/>
          </w:rPr>
          <w:t>(一)、经济型轿车项目实施保障机制</w:t>
        </w:r>
        <w:r>
          <w:tab/>
        </w:r>
        <w:r>
          <w:fldChar w:fldCharType="begin"/>
        </w:r>
        <w:r>
          <w:instrText xml:space="preserve"> PAGEREF _Toc12285 \h </w:instrText>
        </w:r>
        <w:r>
          <w:fldChar w:fldCharType="separate"/>
        </w:r>
        <w:r>
          <w:t>76</w:t>
        </w:r>
        <w:r>
          <w:fldChar w:fldCharType="end"/>
        </w:r>
      </w:hyperlink>
    </w:p>
    <w:p>
      <w:pPr>
        <w:pStyle w:val="TOC2"/>
        <w:tabs>
          <w:tab w:val="right" w:leader="dot" w:pos="8306"/>
        </w:tabs>
      </w:pPr>
      <w:hyperlink w:anchor="_Toc15050" w:history="1">
        <w:r>
          <w:rPr>
            <w:rFonts w:ascii="仿宋" w:eastAsia="仿宋" w:hAnsi="仿宋" w:cs="仿宋" w:hint="eastAsia"/>
            <w:lang w:eastAsia="zh-CN"/>
          </w:rPr>
          <w:t>(二)、经济型轿车项目法律合规要求</w:t>
        </w:r>
        <w:r>
          <w:tab/>
        </w:r>
        <w:r>
          <w:fldChar w:fldCharType="begin"/>
        </w:r>
        <w:r>
          <w:instrText xml:space="preserve"> PAGEREF _Toc15050 \h </w:instrText>
        </w:r>
        <w:r>
          <w:fldChar w:fldCharType="separate"/>
        </w:r>
        <w:r>
          <w:t>80</w:t>
        </w:r>
        <w:r>
          <w:fldChar w:fldCharType="end"/>
        </w:r>
      </w:hyperlink>
    </w:p>
    <w:p>
      <w:pPr>
        <w:pStyle w:val="TOC2"/>
        <w:tabs>
          <w:tab w:val="right" w:leader="dot" w:pos="8306"/>
        </w:tabs>
      </w:pPr>
      <w:hyperlink w:anchor="_Toc13612" w:history="1">
        <w:r>
          <w:rPr>
            <w:rFonts w:ascii="仿宋" w:eastAsia="仿宋" w:hAnsi="仿宋" w:cs="仿宋" w:hint="eastAsia"/>
            <w:lang w:eastAsia="zh-CN"/>
          </w:rPr>
          <w:t>(三)、经济型轿车项目合同管理与法律事务</w:t>
        </w:r>
        <w:r>
          <w:tab/>
        </w:r>
        <w:r>
          <w:fldChar w:fldCharType="begin"/>
        </w:r>
        <w:r>
          <w:instrText xml:space="preserve"> PAGEREF _Toc13612 \h </w:instrText>
        </w:r>
        <w:r>
          <w:fldChar w:fldCharType="separate"/>
        </w:r>
        <w:r>
          <w:t>84</w:t>
        </w:r>
        <w:r>
          <w:fldChar w:fldCharType="end"/>
        </w:r>
      </w:hyperlink>
    </w:p>
    <w:p>
      <w:pPr>
        <w:pStyle w:val="TOC2"/>
        <w:tabs>
          <w:tab w:val="right" w:leader="dot" w:pos="8306"/>
        </w:tabs>
      </w:pPr>
      <w:hyperlink w:anchor="_Toc17623" w:history="1">
        <w:r>
          <w:rPr>
            <w:rFonts w:ascii="仿宋" w:eastAsia="仿宋" w:hAnsi="仿宋" w:cs="仿宋" w:hint="eastAsia"/>
            <w:lang w:eastAsia="zh-CN"/>
          </w:rPr>
          <w:t>(四)、经济型轿车项目知识产权保护策略</w:t>
        </w:r>
        <w:r>
          <w:tab/>
        </w:r>
        <w:r>
          <w:fldChar w:fldCharType="begin"/>
        </w:r>
        <w:r>
          <w:instrText xml:space="preserve"> PAGEREF _Toc17623 \h </w:instrText>
        </w:r>
        <w:r>
          <w:fldChar w:fldCharType="separate"/>
        </w:r>
        <w:r>
          <w:t>90</w:t>
        </w:r>
        <w:r>
          <w:fldChar w:fldCharType="end"/>
        </w:r>
      </w:hyperlink>
    </w:p>
    <w:p>
      <w:pPr>
        <w:pStyle w:val="TOC1"/>
        <w:tabs>
          <w:tab w:val="right" w:leader="dot" w:pos="8306"/>
        </w:tabs>
      </w:pPr>
      <w:hyperlink w:anchor="_Toc27602" w:history="1">
        <w:r>
          <w:rPr>
            <w:rFonts w:ascii="仿宋" w:eastAsia="仿宋" w:hAnsi="仿宋" w:cs="仿宋" w:hint="eastAsia"/>
            <w:lang w:eastAsia="zh-CN"/>
          </w:rPr>
          <w:t>十八、供应链管理</w:t>
        </w:r>
        <w:r>
          <w:tab/>
        </w:r>
        <w:r>
          <w:fldChar w:fldCharType="begin"/>
        </w:r>
        <w:r>
          <w:instrText xml:space="preserve"> PAGEREF _Toc27602 \h </w:instrText>
        </w:r>
        <w:r>
          <w:fldChar w:fldCharType="separate"/>
        </w:r>
        <w:r>
          <w:t>93</w:t>
        </w:r>
        <w:r>
          <w:fldChar w:fldCharType="end"/>
        </w:r>
      </w:hyperlink>
    </w:p>
    <w:p>
      <w:pPr>
        <w:pStyle w:val="TOC2"/>
        <w:tabs>
          <w:tab w:val="right" w:leader="dot" w:pos="8306"/>
        </w:tabs>
      </w:pPr>
      <w:hyperlink w:anchor="_Toc15778" w:history="1">
        <w:r>
          <w:rPr>
            <w:rFonts w:ascii="仿宋" w:eastAsia="仿宋" w:hAnsi="仿宋" w:cs="仿宋" w:hint="eastAsia"/>
            <w:lang w:eastAsia="zh-CN"/>
          </w:rPr>
          <w:t>(一)、供应链战略规划</w:t>
        </w:r>
        <w:r>
          <w:tab/>
        </w:r>
        <w:r>
          <w:fldChar w:fldCharType="begin"/>
        </w:r>
        <w:r>
          <w:instrText xml:space="preserve"> PAGEREF _Toc15778 \h </w:instrText>
        </w:r>
        <w:r>
          <w:fldChar w:fldCharType="separate"/>
        </w:r>
        <w:r>
          <w:t>93</w:t>
        </w:r>
        <w:r>
          <w:fldChar w:fldCharType="end"/>
        </w:r>
      </w:hyperlink>
    </w:p>
    <w:p>
      <w:pPr>
        <w:pStyle w:val="TOC2"/>
        <w:tabs>
          <w:tab w:val="right" w:leader="dot" w:pos="8306"/>
        </w:tabs>
      </w:pPr>
      <w:hyperlink w:anchor="_Toc23007" w:history="1">
        <w:r>
          <w:rPr>
            <w:rFonts w:ascii="仿宋" w:eastAsia="仿宋" w:hAnsi="仿宋" w:cs="仿宋" w:hint="eastAsia"/>
            <w:lang w:eastAsia="zh-CN"/>
          </w:rPr>
          <w:t>(二)、供应商选择与合作</w:t>
        </w:r>
        <w:r>
          <w:tab/>
        </w:r>
        <w:r>
          <w:fldChar w:fldCharType="begin"/>
        </w:r>
        <w:r>
          <w:instrText xml:space="preserve"> PAGEREF _Toc23007 \h </w:instrText>
        </w:r>
        <w:r>
          <w:fldChar w:fldCharType="separate"/>
        </w:r>
        <w:r>
          <w:t>94</w:t>
        </w:r>
        <w:r>
          <w:fldChar w:fldCharType="end"/>
        </w:r>
      </w:hyperlink>
    </w:p>
    <w:p>
      <w:pPr>
        <w:pStyle w:val="TOC2"/>
        <w:tabs>
          <w:tab w:val="right" w:leader="dot" w:pos="8306"/>
        </w:tabs>
      </w:pPr>
      <w:hyperlink w:anchor="_Toc24141" w:history="1">
        <w:r>
          <w:rPr>
            <w:rFonts w:ascii="仿宋" w:eastAsia="仿宋" w:hAnsi="仿宋" w:cs="仿宋" w:hint="eastAsia"/>
            <w:lang w:eastAsia="zh-CN"/>
          </w:rPr>
          <w:t>(三)、物流与库存管理</w:t>
        </w:r>
        <w:r>
          <w:tab/>
        </w:r>
        <w:r>
          <w:fldChar w:fldCharType="begin"/>
        </w:r>
        <w:r>
          <w:instrText xml:space="preserve"> PAGEREF _Toc24141 \h </w:instrText>
        </w:r>
        <w:r>
          <w:fldChar w:fldCharType="separate"/>
        </w:r>
        <w:r>
          <w:t>95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1637"/>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4340"/>
      <w:r>
        <w:rPr>
          <w:rFonts w:ascii="仿宋" w:eastAsia="仿宋" w:hAnsi="仿宋" w:cs="仿宋" w:hint="eastAsia"/>
          <w:sz w:val="28"/>
          <w:lang w:eastAsia="zh-CN"/>
        </w:rPr>
        <w:t>一、经济型轿车项目建设背景及必要性分析</w:t>
      </w:r>
      <w:bookmarkEnd w:id="2"/>
    </w:p>
    <w:p>
      <w:pPr>
        <w:pStyle w:val="Heading2"/>
        <w:rPr>
          <w:rFonts w:ascii="仿宋" w:eastAsia="仿宋" w:hAnsi="仿宋" w:cs="仿宋" w:hint="eastAsia"/>
          <w:lang w:eastAsia="zh-CN"/>
        </w:rPr>
      </w:pPr>
      <w:bookmarkStart w:id="3" w:name="_Toc10182"/>
      <w:r>
        <w:rPr>
          <w:rFonts w:ascii="仿宋" w:eastAsia="仿宋" w:hAnsi="仿宋" w:cs="仿宋" w:hint="eastAsia"/>
          <w:lang w:eastAsia="zh-CN"/>
        </w:rPr>
        <w:t>(一)、经济型轿车项目背景分析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型轿车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经济型轿车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经济型轿车项目在这个潮流中的定位。同时，我们将关注行业内涌现的新兴机遇，以便经济型轿车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经济型轿车项目提供了强大的发展动力。我们将聚焦于行业内最新的技术发展趋势，包括但不限于人工智能、大数据分析、物联网等领域。通过深度的技术研究，我们将确保经济型轿车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经济型轿车项目发展的源泉。我们将投入更多的精力对市场需求进行深入剖析，超越表面的需求，深入挖掘潜在的市场痛点和机遇。通过对市场需求的细致了解，经济型轿车项目将更有针对性地设计解决方案，满足市场的多样化需求，从而更好地促进经济型轿车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经济型轿车项目战略至关重要。我们将对竞争态势进行更为深入的分析，包括但不限于市场份额、产品特点、客户满意度等多个维度。通过深度的竞争分析，经济型轿车项目将能够更准确地把握市场脉搏，制定具有竞争力的经济型轿车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经济型轿车项目的发展具有直接的影响。我们将进行更为全面的法规和政策分析，了解行业发展中的潜在法律风险和合规挑战。通过充分了解和遵守相关法规，经济型轿车项目将确保在法律框架内合法合规运营，为经济型轿车项目的稳健发展提供有力支持。</w:t>
      </w:r>
    </w:p>
    <w:p>
      <w:pPr>
        <w:pStyle w:val="Heading2"/>
        <w:ind w:firstLine="560" w:firstLineChars="200"/>
        <w:rPr>
          <w:rFonts w:ascii="仿宋" w:eastAsia="仿宋" w:hAnsi="仿宋" w:cs="仿宋" w:hint="eastAsia"/>
          <w:sz w:val="28"/>
          <w:lang w:eastAsia="zh-CN"/>
        </w:rPr>
      </w:pPr>
      <w:bookmarkStart w:id="4" w:name="_Toc3906"/>
      <w:r>
        <w:rPr>
          <w:rFonts w:ascii="仿宋" w:eastAsia="仿宋" w:hAnsi="仿宋" w:cs="仿宋" w:hint="eastAsia"/>
          <w:sz w:val="28"/>
          <w:lang w:eastAsia="zh-CN"/>
        </w:rPr>
        <w:t>(二)、经济型轿车项目建设必要性分析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型轿车项目建设的迫切性源于对行业发展趋势的深刻洞察。我们正处于一个行业变革的时代，科技创新、数字化转型成为企业发展的关键动力。经济型轿车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型轿车项目建设不仅仅是为了跟上潮流，更是为了通过技术创新推动企业的持续发展。通过引入先进的技术和解决方案，经济型轿车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经济型轿车项目的建设成为必然选择，通过提高产品质量、拓展服务领域，从而在竞争中获得更多的机会。经济型轿车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经济型轿车项目建设的必要性体现在对客户需求更精准的满足。通过经济型轿车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型轿车项目建设的背后是对企业持续创新的追求。只有通过不断创新，企业才能在竞争中立于不败之地。经济型轿车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5605"/>
      <w:r>
        <w:rPr>
          <w:rFonts w:ascii="仿宋" w:eastAsia="仿宋" w:hAnsi="仿宋" w:cs="仿宋" w:hint="eastAsia"/>
          <w:sz w:val="28"/>
          <w:lang w:eastAsia="zh-CN"/>
        </w:rPr>
        <w:t>二、工艺说明</w:t>
      </w:r>
      <w:bookmarkEnd w:id="5"/>
    </w:p>
    <w:p>
      <w:pPr>
        <w:pStyle w:val="Heading2"/>
        <w:rPr>
          <w:rFonts w:ascii="仿宋" w:eastAsia="仿宋" w:hAnsi="仿宋" w:cs="仿宋" w:hint="eastAsia"/>
          <w:lang w:eastAsia="zh-CN"/>
        </w:rPr>
      </w:pPr>
      <w:bookmarkStart w:id="6" w:name="_Toc5194"/>
      <w:r>
        <w:rPr>
          <w:rFonts w:ascii="仿宋" w:eastAsia="仿宋" w:hAnsi="仿宋" w:cs="仿宋" w:hint="eastAsia"/>
          <w:lang w:eastAsia="zh-CN"/>
        </w:rPr>
        <w:t>(一)、技术管理特点</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经济型轿车项目的技术管理特点体现在其创新导向。通过引入最先进的技术趋势和解决方案，经济型轿车项目致力于提升科技含量、提高质量和效率水平。这意味着我们将采用最新的工具和方法，确保经济型轿车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经济型轿车项目技术管理的显著特征。通过整合不同领域的技术资源，我们实现了跨学科的协同工作。这有助于优化技术架构，提高整体效能。此外，整合性策略还促进了不同技术团队之间的紧密沟通和高效合作，确保经济型轿车项目各方面的技术都能得到协同发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经济型轿车项目所采用的技术。通过不断优化技术方案，经济型轿车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经济型轿车项目团队将在经济型轿车项目初期识别可能的技术风险，并采取相应的预防和应对措施。通过建立健全的风险评估机制，经济型轿车项目能够在实施过程中及时发现并解决潜在的技术问题，保障经济型轿车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经济型轿车项目中，技术将成为经济型轿车项目成功的有力支持。这一深度剖析揭示了技术管理在经济型轿车项目实施中的关键作用，为经济型轿车项目的技术基础奠定了坚实的基础。</w:t>
      </w:r>
    </w:p>
    <w:p>
      <w:pPr>
        <w:pStyle w:val="Heading2"/>
        <w:ind w:firstLine="560" w:firstLineChars="200"/>
        <w:rPr>
          <w:rFonts w:ascii="仿宋" w:eastAsia="仿宋" w:hAnsi="仿宋" w:cs="仿宋" w:hint="eastAsia"/>
          <w:sz w:val="28"/>
          <w:lang w:eastAsia="zh-CN"/>
        </w:rPr>
      </w:pPr>
      <w:bookmarkStart w:id="7" w:name="_Toc18243"/>
      <w:r>
        <w:rPr>
          <w:rFonts w:ascii="仿宋" w:eastAsia="仿宋" w:hAnsi="仿宋" w:cs="仿宋" w:hint="eastAsia"/>
          <w:sz w:val="28"/>
          <w:lang w:eastAsia="zh-CN"/>
        </w:rPr>
        <w:t>(二)、经济型轿车项目工艺技术设计方案</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经济型轿车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经济型轿车项目将严格按照相关行业规范要求进行组织。通过有效控制产品质量，经济型轿车项目将致力于为顾客提供优质的经济型轿车项目产品和良好的服务。这体现了经济型轿车项目对于生产活动合规性和质量标准的高度重视，为经济型轿车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经济型轿车项目注重生态效益和清洁生产原则。经济型轿车项目建设将紧密结合地方特色经济发展，与社会经济发展规划和区域环境保护规划方案相协调一致。通过与当地区域自然生态系统的结合，经济型轿车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经济型轿车项目产品具有多样化的客户需求和个性化的特点。因此，经济型轿车项目产品规格品种多样，且单批生产数量较小。为满足这一特点，经济型轿车项目承办单位将建设先进的柔性制造生产线。通过广泛应用柔性制造技术，经济型轿车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经济型轿车项目采用的技术具有较高的技术含量和自动化水平，处于国内先进水平。这一技术选用不仅体现了对生产效率、质量和环境友好性的高标准要求，同时为经济型轿车项目的可持续发展奠定了坚实的基础。</w:t>
      </w:r>
    </w:p>
    <w:p>
      <w:pPr>
        <w:pStyle w:val="Heading2"/>
        <w:ind w:firstLine="560" w:firstLineChars="200"/>
        <w:rPr>
          <w:rFonts w:ascii="仿宋" w:eastAsia="仿宋" w:hAnsi="仿宋" w:cs="仿宋" w:hint="eastAsia"/>
          <w:sz w:val="28"/>
          <w:lang w:eastAsia="zh-CN"/>
        </w:rPr>
      </w:pPr>
      <w:bookmarkStart w:id="8" w:name="_Toc13485"/>
      <w:r>
        <w:rPr>
          <w:rFonts w:ascii="仿宋" w:eastAsia="仿宋" w:hAnsi="仿宋" w:cs="仿宋" w:hint="eastAsia"/>
          <w:sz w:val="28"/>
          <w:lang w:eastAsia="zh-CN"/>
        </w:rPr>
        <w:t>(三)、设备选型方案</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为确保经济型轿车项目的高效生产和技术实施，我们制定了一套精心设计的设备选型方案，以满足经济型轿车项目生产、质量和环保的要求。该方案的主要特点如下：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经济型轿车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针对经济型轿车项目产品的多样性和小批量生产的特点，我们将建设柔性制造生产线。通过在设备选型中考虑柔性制造技术，可以灵活应对不同产品规格和生产需求，实现生产线的高度灵活性和适应性。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9" w:name="_Toc9309"/>
      <w:r>
        <w:rPr>
          <w:rFonts w:ascii="仿宋" w:eastAsia="仿宋" w:hAnsi="仿宋" w:cs="仿宋" w:hint="eastAsia"/>
          <w:sz w:val="28"/>
          <w:lang w:eastAsia="zh-CN"/>
        </w:rPr>
        <w:t>三、市场分析、调研</w:t>
      </w:r>
      <w:bookmarkEnd w:id="9"/>
    </w:p>
    <w:p>
      <w:pPr>
        <w:pStyle w:val="Heading2"/>
        <w:rPr>
          <w:rFonts w:ascii="仿宋" w:eastAsia="仿宋" w:hAnsi="仿宋" w:cs="仿宋" w:hint="eastAsia"/>
          <w:lang w:eastAsia="zh-CN"/>
        </w:rPr>
      </w:pPr>
      <w:bookmarkStart w:id="10" w:name="_Toc3252"/>
      <w:r>
        <w:rPr>
          <w:rFonts w:ascii="仿宋" w:eastAsia="仿宋" w:hAnsi="仿宋" w:cs="仿宋" w:hint="eastAsia"/>
          <w:lang w:eastAsia="zh-CN"/>
        </w:rPr>
        <w:t>(一)、经济型轿车行业分析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经济型轿车行业一直以来都是市场的关注焦点。行业内的发展趋势、竞争态势以及潜在机会都对经济型轿车项目的推进产生深远的影响。通过深入研究行业的整体概貌，我们将更好地理解行业的核心特征，为经济型轿车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济型轿车行业，技术一直是推动创新和发展的关键因素。我们将对当前技术趋势进行详尽分析，包括但不限于人工智能、大数据应用、先进制造技术等。这有助于经济型轿车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经济型轿车项目成功的基础。我们将对主要竞争对手进行深入研究，包括其市场份额、产品特点、市场定位等。通过全面了解竞争对手的优势和劣势，经济型轿车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1" w:name="_Toc20461"/>
      <w:r>
        <w:rPr>
          <w:rFonts w:ascii="仿宋" w:eastAsia="仿宋" w:hAnsi="仿宋" w:cs="仿宋" w:hint="eastAsia"/>
          <w:sz w:val="28"/>
          <w:lang w:eastAsia="zh-CN"/>
        </w:rPr>
        <w:t>(二)、经济型轿车市场分析预测</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经济型轿车市场未来的增长趋势。这包括市场的整体规模、各细分领域的发展趋势等。经济型轿车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经济型轿车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经济型轿车项目实施过程中需要充分考虑的因素。我们将对市场风险进行全面评估，包括但不限于政策法规风险、市场竞争风险、技术变革风险等。通过对潜在风险的深入分析，经济型轿车项目可以制定相应的风险缓解策略，降低不确定性对经济型轿车项目的影响。</w:t>
      </w:r>
    </w:p>
    <w:p>
      <w:pPr>
        <w:pStyle w:val="Heading1"/>
        <w:ind w:firstLine="560" w:firstLineChars="200"/>
        <w:rPr>
          <w:rFonts w:ascii="仿宋" w:eastAsia="仿宋" w:hAnsi="仿宋" w:cs="仿宋" w:hint="eastAsia"/>
          <w:sz w:val="28"/>
          <w:lang w:eastAsia="zh-CN"/>
        </w:rPr>
      </w:pPr>
      <w:bookmarkStart w:id="12" w:name="_Toc27192"/>
      <w:r>
        <w:rPr>
          <w:rFonts w:ascii="仿宋" w:eastAsia="仿宋" w:hAnsi="仿宋" w:cs="仿宋" w:hint="eastAsia"/>
          <w:sz w:val="28"/>
          <w:lang w:eastAsia="zh-CN"/>
        </w:rPr>
        <w:t>四、经济型轿车项目文档管理</w:t>
      </w:r>
      <w:bookmarkEnd w:id="12"/>
    </w:p>
    <w:p>
      <w:pPr>
        <w:pStyle w:val="Heading2"/>
        <w:rPr>
          <w:rFonts w:ascii="仿宋" w:eastAsia="仿宋" w:hAnsi="仿宋" w:cs="仿宋" w:hint="eastAsia"/>
          <w:lang w:eastAsia="zh-CN"/>
        </w:rPr>
      </w:pPr>
      <w:bookmarkStart w:id="13" w:name="_Toc9577"/>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经济型轿车项目高度重视文档的质量和准确性，以支持经济型轿车项目的各项活动和决策。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经济型轿车项目文档的编制始于经济型轿车项目计划的初期，我们制定了详细的文档编制计划，明确了每个文档的内容、格式和编写责任人。在经济型轿车项目启动阶段，我们首先编制了经济型轿车项目章程，明确定义了经济型轿车项目的目标、范围、风险等关键要素。随后，经济型轿车项目团队根据计划陆续编制了需求文档、设计文档、测试文档等各类文档，确保经济型轿车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经济型轿车项目管理中的重要环节，旨在确保经济型轿车项目文档符合质量标准和经济型轿车项目需求。在经济型轿车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经济型轿车项目相关利益方和专业领域的专家对文档进行独立审查。这有助于获取更全面、客观的反馈，确保经济型轿车项目文档不仅符合内部标准，也满足外部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经济型轿车项目在文档编制与审查方面建立了严格的管理机制，通过规范的流程和多维度的审查，确保经济型轿车项目文档的质量、准确性和可靠性，为经济型轿车项目的顺利推进提供了有力支持。</w:t>
      </w:r>
    </w:p>
    <w:p>
      <w:pPr>
        <w:pStyle w:val="Heading2"/>
        <w:ind w:firstLine="560" w:firstLineChars="200"/>
        <w:rPr>
          <w:rFonts w:ascii="仿宋" w:eastAsia="仿宋" w:hAnsi="仿宋" w:cs="仿宋" w:hint="eastAsia"/>
          <w:sz w:val="28"/>
          <w:lang w:eastAsia="zh-CN"/>
        </w:rPr>
      </w:pPr>
      <w:bookmarkStart w:id="14" w:name="_Toc29648"/>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在经济型轿车项目中，我们致力于优化文档发布与分发过程，以确保信息的高效传递和团队间协作的顺畅进行。以下是我们采取的关键优化策略：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我们通过多渠道发布文档，包括电子邮件、经济型轿车项目管理平台、内部网站等，以满足不同团队成员的偏好和需求。多渠道发布确保了信息的全面覆盖。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我们采用了精细的权限控制，确保只有授权人员可以访问敏感信息。这种安全措施保护了经济型轿车项目文档的机密性，防止了未经授权的信息泄露。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28186"/>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文档存档与归档是经济型轿车项目生命周期中一个至关重要的环节，直接关系到经济型轿车项目信息的长期保存和历史记录的完整性。在经济型轿车项目中，我们实施了一系列有效的文档存档与归档管理策略：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24170"/>
      <w:r>
        <w:rPr>
          <w:rFonts w:ascii="仿宋" w:eastAsia="仿宋" w:hAnsi="仿宋" w:cs="仿宋" w:hint="eastAsia"/>
          <w:sz w:val="28"/>
          <w:lang w:eastAsia="zh-CN"/>
        </w:rPr>
        <w:t>五、经济型轿车项目土建工程</w:t>
      </w:r>
      <w:bookmarkEnd w:id="16"/>
    </w:p>
    <w:p>
      <w:pPr>
        <w:pStyle w:val="Heading2"/>
        <w:rPr>
          <w:rFonts w:ascii="仿宋" w:eastAsia="仿宋" w:hAnsi="仿宋" w:cs="仿宋" w:hint="eastAsia"/>
          <w:lang w:eastAsia="zh-CN"/>
        </w:rPr>
      </w:pPr>
      <w:bookmarkStart w:id="17" w:name="_Toc221"/>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在经济型轿车项目的建筑工程设计中，我们将秉承一系列重要的设计原则，以确保经济型轿车项目建筑在功能、美观、可持续性等方面达到最佳效果。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首要原则是确保建筑的功能性得到最大化的发挥。我们将充分理解经济型轿车项目的实际需求，合理布局各个功能区域，保证建筑在满足业务需求的同时，提供高效的工作环境。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在建筑设计中，我们将综合考虑建设和运营成本。通过精细的经济效益分析，确保设计方案在高效利用资源的同时，对经济型轿车项目的长期盈利能力有积极的贡献。</w:t>
      </w:r>
    </w:p>
    <w:p>
      <w:pPr>
        <w:pStyle w:val="Heading2"/>
        <w:ind w:firstLine="560" w:firstLineChars="200"/>
        <w:rPr>
          <w:rFonts w:ascii="仿宋" w:eastAsia="仿宋" w:hAnsi="仿宋" w:cs="仿宋" w:hint="eastAsia"/>
          <w:sz w:val="28"/>
          <w:lang w:eastAsia="zh-CN"/>
        </w:rPr>
      </w:pPr>
      <w:bookmarkStart w:id="18" w:name="_Toc19599"/>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经济型轿车项目的土建工程设计中，我们将精准设定设计年限，结合经济型轿车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https://d.book118.com/498037055074006037</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经济型轿车项目规划设计蓝图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经济型轿车项目规划设计蓝图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经济型轿车项目规划设计蓝图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经济型轿车项目规划设计蓝图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经济型轿车项目规划设计蓝图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经济型轿车项目规划设计蓝图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经济型轿车项目规划设计蓝图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经济型轿车项目规划设计蓝图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经济型轿车项目规划设计蓝图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经济型轿车项目规划设计蓝图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经济型轿车项目规划设计蓝图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经济型轿车项目规划设计蓝图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经济型轿车项目规划设计蓝图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经济型轿车项目规划设计蓝图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经济型轿车项目规划设计蓝图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经济型轿车项目规划设计蓝图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经济型轿车项目规划设计蓝图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6350F1"/>
    <w:rsid w:val="766350F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98037055074006037"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2024-02-16T15:00:00Z</dcterms:created>
  <dcterms:modified xsi:type="dcterms:W3CDTF">2024-02-16T15:01:06Z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97A5D80FC5EE442D90ECC74A7333BDD6_11</vt:lpwstr>
  </property>
  <property fmtid="{D5CDD505-2E9C-101B-9397-08002B2CF9AE}" pid="3" name="KSOProductBuildVer">
    <vt:lpwstr>2052-12.1.0.16250</vt:lpwstr>
  </property>
</Properties>
</file>