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1、在教育过程中，教师运用多媒体为学生提供学习的感性材料，这种直观手段称之为（　　　）。</w:t>
        <w:br/>
        <w:t>A.实物直观</w:t>
        <w:br/>
        <w:t>B.言语直观</w:t>
        <w:br/>
        <w:t>C.模象直观</w:t>
        <w:br/>
        <w:t>D.想象直观</w:t>
        <w:br/>
        <w:br/>
        <w:t xml:space="preserve">【答案】：C </w:t>
      </w:r>
    </w:p>
    <w:p>
      <w:r>
        <w:t>2、先行组织者教学技术常用于（　　　）。</w:t>
        <w:br/>
        <w:t>A.发现学习</w:t>
        <w:br/>
        <w:t>B.接受学习</w:t>
        <w:br/>
        <w:t>C.个别化学习</w:t>
        <w:br/>
        <w:t>D.掌握学习</w:t>
        <w:br/>
        <w:br/>
        <w:t xml:space="preserve">【答案】：B </w:t>
      </w:r>
    </w:p>
    <w:p>
      <w:pPr>
        <w:sectPr w:rsidSect="00034616">
          <w:pgSz w:w="12240" w:h="15840"/>
          <w:pgMar w:top="1440" w:right="1800" w:bottom="1440" w:left="1800" w:header="720" w:footer="720" w:gutter="0"/>
          <w:cols w:space="720"/>
          <w:docGrid w:linePitch="360"/>
        </w:sectPr>
      </w:pPr>
      <w:r>
        <w:t>3、认知心理学的学习观认为，学习是主动的形成认知结构。学习者是主动地获得知识，并通过把新知识与已有的认知结构相联系，来积极地建构其（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r>
        <w:t>4、通过直接感知要学习的实际事物而进行的直观方式是（　　　）。</w:t>
        <w:br/>
        <w:t>A.实物直观</w:t>
        <w:br/>
        <w:t>B.模象直观</w:t>
        <w:br/>
        <w:t>C.言语直观</w:t>
        <w:br/>
        <w:t>D.操作直观</w:t>
        <w:br/>
        <w:br/>
        <w:t xml:space="preserve">【答案】：A </w:t>
      </w:r>
    </w:p>
    <w:p>
      <w:r>
        <w:t>5、主张学生的学习不是从不知到知的过程，而是在学习者原有知识经验的基础上不断“生长”出新的知识意义的过程。这种学习理论所属学派为（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6、创造过程的必经阶段是（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7、提出认知结构学习论的心理学家是（　　　）。</w:t>
        <w:br/>
        <w:t>A.奥苏伯尔</w:t>
        <w:br/>
        <w:t>B.布鲁纳</w:t>
        <w:br/>
        <w:t>C.加涅</w:t>
        <w:br/>
        <w:t>D.桑代克</w:t>
        <w:br/>
        <w:br/>
        <w:t>【答案】：B</w:t>
      </w:r>
      <w:r>
        <w:t xml:space="preserve"> </w:t>
      </w:r>
    </w:p>
    <w:p>
      <w:r>
        <w:t>8、首创“两难故事法”研究人的道德发展阶段的心理学家是（　　　）。</w:t>
        <w:br/>
        <w:t>A.皮亚杰</w:t>
        <w:br/>
        <w:t>B.柯尔伯格</w:t>
        <w:br/>
        <w:t>C.斯金纳</w:t>
        <w:br/>
        <w:t>D.巴甫洛夫</w:t>
        <w:br/>
        <w:br/>
        <w:t xml:space="preserve">【答案】：B </w:t>
      </w:r>
    </w:p>
    <w:p>
      <w:r>
        <w:t>9、某学生在考试时正想作弊，突然与老师的目光相遇，一种不安之感制止了作弊，这种道德情操从形式上看主要是（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10、下列不属于股权投资基金运行期间基金管理人和投资者互动的重点的是（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11、基金投资者与基金管理人的约定不包括（</w:t>
      </w:r>
      <w:r>
        <w:t xml:space="preserve"> </w:t>
      </w:r>
      <w:r>
        <w:t xml:space="preserve"> </w:t>
      </w:r>
    </w:p>
    <w:p>
      <w:r>
        <w:t xml:space="preserve"> ）。</w:t>
        <w:br/>
        <w:t>A.投资期限</w:t>
        <w:br/>
        <w:t>B.投资范围</w:t>
        <w:br/>
        <w:t>C.投资限制</w:t>
        <w:br/>
        <w:t>D.投资收益</w:t>
        <w:br/>
        <w:br/>
        <w:t>【答案】：D</w:t>
      </w:r>
      <w:r>
        <w:t xml:space="preserve"> </w:t>
      </w:r>
    </w:p>
    <w:p>
      <w:r>
        <w:t>12、下列关于股权投资基金设立的表述中，不正确的是（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13、关于股权投资基金业绩评价，以下表述正确的是（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 xml:space="preserve">14、技术分析的三大假设中最根本的、最核心的观点是（　　　）。 </w:t>
        <w:br/>
        <w:t>A.经济人假设</w:t>
        <w:br/>
        <w:t>B.市场行为反映一切</w:t>
        <w:br/>
        <w:t>C.价格呈趋势变动</w:t>
        <w:br/>
        <w:t>D.历史会重演</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15、关于基金业绩评价，以下表述正确的是（</w:t>
      </w:r>
      <w:r>
        <w:t xml:space="preserve"> </w:t>
      </w:r>
      <w:r>
        <w:t xml:space="preserve"> </w:t>
      </w:r>
    </w:p>
    <w:p>
      <w:r>
        <w:t xml:space="preserve">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【答案】：C</w:t>
      </w:r>
      <w:r>
        <w:t xml:space="preserve"> </w:t>
      </w:r>
    </w:p>
    <w:p>
      <w:r>
        <w:t>16、观察者因看到榜样受到强化而如同自己也受到强化一样，这称为（　　　）。</w:t>
        <w:br/>
        <w:t>A.外部强化</w:t>
        <w:br/>
        <w:t>B.自我强化</w:t>
        <w:br/>
        <w:t>C.直接强化</w:t>
        <w:br/>
        <w:t>D.替代强化</w:t>
        <w:br/>
        <w:br/>
        <w:t xml:space="preserve">【答案】：D </w:t>
      </w:r>
    </w:p>
    <w:p>
      <w:r>
        <w:t xml:space="preserve">17、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【答案】：C</w:t>
      </w:r>
      <w:r>
        <w:t xml:space="preserve"> </w:t>
      </w:r>
    </w:p>
    <w:p>
      <w:r>
        <w:t xml:space="preserve">19、某交易者在2月份以300点的权利金买入一张5月到期、执行价格为10500点的恒指看涨期权，持有到期若要盈利100点，则标的资产几个为（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20、在人性的叙述中，认为人是理性的、善良的和值得尊重的心理学流派是（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21、教师威信的形成：威信的形成取决于一系列的（　　　）因素。</w:t>
        <w:br/>
        <w:t>A.人生观</w:t>
        <w:br/>
        <w:t>B.教师观</w:t>
        <w:br/>
        <w:t>C.学生观</w:t>
        <w:br/>
        <w:t>D.主客观</w:t>
        <w:br/>
        <w:br/>
        <w:t>【答案】：D</w:t>
      </w:r>
      <w:r>
        <w:t xml:space="preserve"> </w:t>
      </w:r>
    </w:p>
    <w:p>
      <w:r>
        <w:t>22、集体中占优势的言论与意见称为（　　　）。</w:t>
        <w:br/>
        <w:t>A.集体舆论</w:t>
        <w:br/>
        <w:t>B.集体规范</w:t>
        <w:br/>
        <w:t>C.集体气氛</w:t>
        <w:br/>
        <w:t>D.集体凝聚力</w:t>
        <w:br/>
        <w:br/>
        <w:t xml:space="preserve">【答案】：A </w:t>
      </w:r>
    </w:p>
    <w:p>
      <w:r>
        <w:t>23、股权投资基金进行清算的原因是（   ）</w:t>
        <w:br/>
        <w:t>A.投资项目撤销IPO计划</w:t>
        <w:br/>
        <w:t>B.投资项目被上市公司并购</w:t>
        <w:br/>
        <w:t>C.投资项目从新三板摘牌</w:t>
        <w:br/>
        <w:t>D.投资项目都实现了退出</w:t>
        <w:br/>
        <w:br/>
        <w:t xml:space="preserve">【答案】：D </w:t>
      </w:r>
    </w:p>
    <w:p>
      <w:r>
        <w:t xml:space="preserve">24、如果投资者在3月份以600点的权利金买入一张执行价格为21500点的5月份恒指看涨期权，同时又以400点的期权价格买入一张执行价格为21500点的5月份恒指看跌期权，其损益平衡点为（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25、根据埃里克森的心理发展阶段理论，大学阶段的主要心理任务是建立自我同一性和（　　　）。</w:t>
        <w:br/>
        <w:t>A.发展亲密关系</w:t>
        <w:br/>
        <w:t>B.增进友情关系</w:t>
        <w:br/>
        <w:t>C.融洽同学关系</w:t>
        <w:br/>
        <w:t>D.确立恋爱关系</w:t>
        <w:br/>
        <w:br/>
        <w:t>【答案】：A</w:t>
      </w:r>
      <w:r>
        <w:t xml:space="preserve"> </w:t>
      </w:r>
    </w:p>
    <w:p>
      <w:r>
        <w:t>26、我国对桑代克的教育心理学理论和测验技术进行研究、认识和清理批判是在（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27、有一种学习理论认为，学习不是从不知到知的过程，而是学习者在原有知识经验的基础上不断“生长”出新知识意义的过程。这种学习理论称为（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28、学生为了获得教师和家长的赞许和表扬而努力学习的内驱力或动机，称为（　　　）。</w:t>
        <w:br/>
        <w:t>A.认知内驱力</w:t>
        <w:br/>
        <w:t>B.自我提高内驱力</w:t>
        <w:br/>
        <w:t>C.附属内驱力</w:t>
        <w:br/>
        <w:t>D.胜任内驱力</w:t>
        <w:br/>
        <w:br/>
        <w:t>【答案】：C</w:t>
      </w:r>
      <w:r>
        <w:t xml:space="preserve"> </w:t>
      </w:r>
    </w:p>
    <w:p>
      <w:r>
        <w:t>29、关于股权投资基金行业自律,以下表述正确的是（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30、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31、对行为结果的归因中，属于稳定归因的因素是（　　　）。</w:t>
        <w:br/>
        <w:t>A.能力和努力程度</w:t>
        <w:br/>
        <w:t>B.能力和运气好坏</w:t>
        <w:br/>
        <w:t>C.能力和任务难度</w:t>
        <w:br/>
        <w:t>D.努力和任务难度</w:t>
        <w:br/>
        <w:br/>
        <w:t xml:space="preserve">【答案】：C </w:t>
      </w:r>
    </w:p>
    <w:p>
      <w:r>
        <w:t>32、教师运用多媒体教育手段模拟实物的形象，为学生提供学习的感性材料，称为（　　　）。</w:t>
        <w:br/>
        <w:t>A.实物直观</w:t>
        <w:br/>
        <w:t>B.模象直观</w:t>
        <w:br/>
        <w:t>C.言语直观</w:t>
        <w:br/>
        <w:t>D.想象直观</w:t>
        <w:br/>
        <w:br/>
        <w:t xml:space="preserve">【答案】：B </w:t>
      </w:r>
    </w:p>
    <w:p>
      <w:r>
        <w:t xml:space="preserve">33、刘某以2100元／吨的价格卖出5月份大豆期货合约一张，同时以2000元／吨的价格买人7月份大豆合约一张，当5月合约和7月份合约价差为（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34、自我效能理论的最早提出者是（　　　）。</w:t>
        <w:br/>
        <w:t>A.班杜拉</w:t>
        <w:br/>
        <w:t>B.布鲁纳</w:t>
        <w:br/>
        <w:t>C.斯金纳</w:t>
        <w:br/>
        <w:t>D.马斯洛</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35、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p>
    <w:p>
      <w:r>
        <w:t xml:space="preserve"> </w:t>
        <w:br/>
        <w:t>A.盈利3</w:t>
        <w:br/>
        <w:t>B.亏损6.5</w:t>
        <w:br/>
        <w:t>C.盈利6.5</w:t>
        <w:br/>
        <w:t>D.亏损3</w:t>
        <w:br/>
        <w:br/>
        <w:t>【答案】：C</w:t>
      </w:r>
      <w:r>
        <w:t xml:space="preserve"> </w:t>
      </w:r>
    </w:p>
    <w:p>
      <w:r>
        <w:t xml:space="preserve">36、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r>
        <w:t xml:space="preserve">37、若股指期货的理论价格为2960点，无套利区间为40点，当股指期货的市场价格处于（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38、在埃里克森心理发展阶段理论中，大学生处于哪个阶段（　　　）。</w:t>
        <w:br/>
        <w:t>A.同一感对同一感混乱</w:t>
        <w:br/>
        <w:t>B.亲密感对孤独感</w:t>
        <w:br/>
        <w:t>C.繁殖感对停滞感</w:t>
        <w:br/>
        <w:t>D.勤奋感对自卑感</w:t>
        <w:br/>
        <w:br/>
        <w:t>【答案】：B</w:t>
      </w:r>
      <w:r>
        <w:t xml:space="preserve"> </w:t>
      </w:r>
    </w:p>
    <w:p>
      <w:r>
        <w:t>39、关于教师职业角色意识的形成阶段，正确的选项是（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r>
        <w:t>40、有机体学会对与条件刺激相类似的刺激做出不同的行为反应，巴甫洛夫称其为（　　　）。</w:t>
        <w:br/>
        <w:t>A.刺激泛化</w:t>
        <w:br/>
        <w:t>B.刺激分化</w:t>
        <w:br/>
        <w:t>C.刺激比较</w:t>
        <w:br/>
        <w:t>D.行为强化</w:t>
        <w:br/>
        <w:br/>
        <w:t xml:space="preserve">【答案】：B </w:t>
      </w:r>
    </w:p>
    <w:p>
      <w:r>
        <w:t>41、教师威信形成的基本条件不包括（　　　）。</w:t>
        <w:br/>
        <w:t>A.高尚的道德思想</w:t>
        <w:br/>
        <w:t>B.渊博的知识</w:t>
        <w:br/>
        <w:t>C.师生的平等交往</w:t>
        <w:br/>
        <w:t>D.高超的教育教学艺术</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42、詹姆士是以下哪一种心理学理论流派的代表（　　　）。</w:t>
        <w:br/>
        <w:t>A.精神分析</w:t>
        <w:br/>
        <w:t>B.行为主义</w:t>
        <w:br/>
        <w:t>C.构造主义</w:t>
        <w:br/>
        <w:t>D.机能主义</w:t>
        <w:br/>
        <w:br/>
        <w:t>【答案】：D</w:t>
      </w:r>
      <w:r>
        <w:t xml:space="preserve"> </w:t>
      </w:r>
    </w:p>
    <w:p>
      <w:r>
        <w:t>43、在人性的叙述中，认为人是理性的，是善良的和值得尊重的是（　　　）。</w:t>
        <w:br/>
        <w:t>A.认知主义</w:t>
        <w:br/>
        <w:t>B.行为主义</w:t>
        <w:br/>
        <w:t>C.人本主义</w:t>
        <w:br/>
        <w:t>D.存在主义</w:t>
        <w:br/>
        <w:br/>
        <w:t xml:space="preserve">【答案】：C </w:t>
      </w:r>
    </w:p>
    <w:p>
      <w:r>
        <w:t>44、精神分析学派的代表人物是（　　　）。</w:t>
        <w:br/>
        <w:t>A.冯特</w:t>
        <w:br/>
        <w:t>B.韦特海默</w:t>
        <w:br/>
        <w:t>C.弗洛伊德</w:t>
        <w:br/>
        <w:t>D.罗杰斯</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45、老师对学生取得的好成绩给予表扬和鼓励，以期促进他们进一步努力学习，这符合桑代克学习规律中的（　　　）。</w:t>
        <w:br/>
        <w:t>A.准备律</w:t>
        <w:br/>
        <w:t>B.效果律</w:t>
        <w:br/>
        <w:t>C.动机律</w:t>
        <w:br/>
        <w:t>D.练习律</w:t>
        <w:br/>
        <w:br/>
        <w:t xml:space="preserve">【答案】：B </w:t>
      </w:r>
    </w:p>
    <w:p>
      <w:r>
        <w:t>46、根据个人的经验，将孤立的项目连接成更大的单元，从而扩大记忆的容量。这种记忆信息编码策略称为（　　　）。</w:t>
        <w:br/>
        <w:t>A.组块</w:t>
        <w:br/>
        <w:t>B.组块化</w:t>
        <w:br/>
        <w:t>C.替换</w:t>
        <w:br/>
        <w:t>D.比较</w:t>
        <w:br/>
        <w:br/>
        <w:t xml:space="preserve">【答案】：B </w:t>
      </w:r>
    </w:p>
    <w:p>
      <w:r>
        <w:t>47、下列关于有限责任公司型股权投资基金设立的表述中，错误的是（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48、“最近发展区理论”的提出者是（　　　）。</w:t>
        <w:br/>
        <w:t>A.乌申斯基</w:t>
        <w:br/>
        <w:t>B.维果茨基</w:t>
        <w:br/>
        <w:t>C.巴甫洛夫</w:t>
        <w:br/>
        <w:t>D.布鲁纳</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49、（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50、感觉记忆的主要编码方式是（　　　）。</w:t>
        <w:br/>
        <w:t>A.视觉编码</w:t>
        <w:br/>
        <w:t>B.听觉编码</w:t>
        <w:br/>
        <w:t>C.语义编码</w:t>
        <w:br/>
        <w:t>D.语言中介编码</w:t>
        <w:br/>
        <w:br/>
        <w:t xml:space="preserve">【答案】：A </w:t>
      </w:r>
    </w:p>
    <w:p>
      <w:r>
        <w:t>51、教师在授课中的语言应尽量做到抑扬顿挫、轻重有落，这是运用了哪个感知规律？（　　　）</w:t>
        <w:br/>
        <w:t>A.组合律</w:t>
        <w:br/>
        <w:t>B.活动律</w:t>
        <w:br/>
        <w:t>C.差异律</w:t>
        <w:br/>
        <w:t>D.强度律</w:t>
        <w:br/>
        <w:br/>
        <w:t xml:space="preserve">【答案】：D </w:t>
      </w:r>
    </w:p>
    <w:p>
      <w:r>
        <w:t xml:space="preserve">52、投资者利用股指期货对其持有的价值为3000万元的股票组合进行套期保值，该组合的β系数为1.2。当期货指数为1000点，合约乘数为100元时，他应该（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53、决定心理发展的方向、速度、水平和个别差异的是（　　　）。</w:t>
        <w:br/>
        <w:t>A.遗传因素</w:t>
        <w:br/>
        <w:t>B.学习</w:t>
        <w:br/>
        <w:t>C.社会生活条件</w:t>
        <w:br/>
        <w:t>D.经验</w:t>
        <w:br/>
        <w:br/>
        <w:t>【答案】：C</w:t>
      </w:r>
      <w:r>
        <w:t xml:space="preserve"> </w:t>
      </w:r>
    </w:p>
    <w:p>
      <w:r>
        <w:t>54、大学教师的能力包括（　　　）。</w:t>
        <w:br/>
        <w:t>A.学术能力与语言表达能力</w:t>
        <w:br/>
        <w:t>B.一般能力与教育能力</w:t>
        <w:br/>
        <w:t>C.智力因素与非智力因素</w:t>
        <w:br/>
        <w:t>D.学术能力与管理能力</w:t>
        <w:br/>
        <w:br/>
        <w:t xml:space="preserve">【答案】：B </w:t>
      </w:r>
    </w:p>
    <w:p>
      <w:r>
        <w:t>55、在人际交往的（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56、根据信息加工理论提出了学习过程的基本模式，认为学习过程就是一个信息加工的过程，即学习者对来自环境刺激的信息进行内在的认知加工的过程。这是（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57、“活泼好动、行为敏捷”是下列（　　　）的表现。</w:t>
        <w:br/>
        <w:t>A.能力</w:t>
        <w:br/>
        <w:t>B.气质</w:t>
        <w:br/>
        <w:t>C.兴趣</w:t>
        <w:br/>
        <w:t>D.性格</w:t>
        <w:br/>
        <w:br/>
        <w:t xml:space="preserve">【答案】：B </w:t>
      </w:r>
    </w:p>
    <w:p>
      <w:r>
        <w:t xml:space="preserve">58、标志着现代期货市场的确立的主要因素是（　　　）。 </w:t>
        <w:br/>
        <w:t>A.标准化合约</w:t>
        <w:br/>
        <w:t>B.保证金制度</w:t>
        <w:br/>
        <w:t>C.对冲机制</w:t>
        <w:br/>
        <w:t>D.统一结算的实施E</w:t>
        <w:br/>
        <w:br/>
        <w:t xml:space="preserve">【答案】：A </w:t>
      </w:r>
    </w:p>
    <w:p>
      <w:r>
        <w:t>59、基金服务机构在破产或者清算时，以下表述正确的是（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60、“大五”人格理论有五大因素。“代表个人能与人和睦相处的程度，得分高者表现为信任，直率，利他。”这个因素是（　　　）。</w:t>
        <w:br/>
        <w:t>A.外倾性</w:t>
        <w:br/>
        <w:t>B.宜人性</w:t>
        <w:br/>
        <w:t>C.责任心</w:t>
        <w:br/>
        <w:t>D.开放性</w:t>
        <w:br/>
        <w:br/>
        <w:t>【答案】：B</w:t>
      </w:r>
      <w:r>
        <w:t xml:space="preserve"> </w:t>
      </w:r>
    </w:p>
    <w:p>
      <w:r>
        <w:t>61、股权投资基金管理人按投资协议约定的金额和时间把投资款项划转至被投资企业或其股东的账户，如果股权投资基金办理了托管，划款操作需经托管人核准并办理。这是股权投资基金投资流程的（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62、“罗森塔尔效应”说明了教师的哪种行为对学生的学习成绩产生了重大影响（　　　）。</w:t>
        <w:br/>
        <w:t>A.能力</w:t>
        <w:br/>
        <w:t>B.性格</w:t>
        <w:br/>
        <w:t>C.作风</w:t>
        <w:br/>
        <w:t>D.期望</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63、我国最早自编的《教育心理学》于1924年出版，该书的作者是（　　　）。</w:t>
        <w:br/>
        <w:t>A.房宗岳</w:t>
        <w:br/>
        <w:t>B.廖世承</w:t>
        <w:br/>
        <w:t>C.陆志韦</w:t>
        <w:br/>
        <w:t>D.潘菽</w:t>
        <w:br/>
        <w:br/>
        <w:t xml:space="preserve">【答案】：B </w:t>
      </w:r>
    </w:p>
    <w:p>
      <w:r>
        <w:t>64、后面学习的材料对识记和回忆前面学习材料的干扰是（　　　）。</w:t>
        <w:br/>
        <w:t>A.前摄抑制</w:t>
        <w:br/>
        <w:t>B.倒摄抑制</w:t>
        <w:br/>
        <w:t>C.正抑制</w:t>
        <w:br/>
        <w:t>D.负抑制</w:t>
        <w:br/>
        <w:br/>
        <w:t xml:space="preserve">【答案】：B </w:t>
      </w:r>
    </w:p>
    <w:p>
      <w:r>
        <w:t>65、布卢姆的认知领域教育目标分类的主要依据（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66、一个人在心理活动的强度、灵活性、稳定性等动力方面所表现出来的特征称为（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67、陈述性知识一般以（　　　）形式在头脑中贮存和表征。</w:t>
        <w:br/>
        <w:t>A.动作</w:t>
        <w:br/>
        <w:t>B.产生式</w:t>
        <w:br/>
        <w:t>C.命题和命题网络</w:t>
        <w:br/>
        <w:t>D.以上三者</w:t>
        <w:br/>
        <w:br/>
        <w:t>【答案】：C</w:t>
      </w:r>
      <w:r>
        <w:t xml:space="preserve"> </w:t>
      </w:r>
    </w:p>
    <w:p>
      <w:r>
        <w:t>68、在教学中不断变换同类事物的非本质属性，以便突出本质属性的方法称为（　　　）。</w:t>
        <w:br/>
        <w:t>A.变化</w:t>
        <w:br/>
        <w:t>B.改变</w:t>
        <w:br/>
        <w:t>C.变式</w:t>
        <w:br/>
        <w:t>D.突出</w:t>
        <w:br/>
        <w:br/>
        <w:t xml:space="preserve">【答案】：C </w:t>
      </w:r>
    </w:p>
    <w:p>
      <w:r>
        <w:t>69、（　　　）学生的自我体验最为强烈。</w:t>
        <w:br/>
        <w:t>A.大一</w:t>
        <w:br/>
        <w:t>B.大二</w:t>
        <w:br/>
        <w:t>C.大三</w:t>
        <w:br/>
        <w:t>D.大四</w:t>
        <w:br/>
        <w:br/>
        <w:t xml:space="preserve">【答案】：C </w:t>
      </w:r>
    </w:p>
    <w:p>
      <w:r>
        <w:t>70、以下哪位心理学家1967年出版的《认知心理学》一书标志着认知心理学的诞生（　　　）</w:t>
        <w:br/>
        <w:t>A.皮亚杰</w:t>
        <w:br/>
        <w:t>B.奈塞尔</w:t>
        <w:br/>
        <w:t>C.布鲁纳</w:t>
        <w:br/>
        <w:t>D.奥苏泊尔</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71、心理学是一门研究（　　　）的科学。</w:t>
        <w:br/>
        <w:t>A.社会对心理制约</w:t>
        <w:br/>
        <w:t>B.心理现象产生机制</w:t>
        <w:br/>
        <w:t>C.心理的发生发展</w:t>
        <w:br/>
        <w:t>D.心理活动及其规律</w:t>
        <w:br/>
        <w:br/>
        <w:t>【答案】：D</w:t>
      </w:r>
      <w:r>
        <w:t xml:space="preserve"> </w:t>
      </w:r>
    </w:p>
    <w:p>
      <w:r>
        <w:t>72、下列关于折现模型的说法中，错误的是（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73、某大学生既想自主创业，但同时又不想耽误学习，这属于动机冲突中的（　　　）。</w:t>
        <w:br/>
        <w:t>A.趋避冲突</w:t>
        <w:br/>
        <w:t>B.双趋冲突</w:t>
        <w:br/>
        <w:t>C.双避冲突</w:t>
        <w:br/>
        <w:t>D.双重趋避冲突</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74、按学习迁移的性质可以把迁移分为（　　　）。</w:t>
        <w:br/>
        <w:t>A.普通迁移和特殊迁移</w:t>
        <w:br/>
        <w:t>B.纵向迁移和横向迁移</w:t>
        <w:br/>
        <w:t>C.顺向迁移和逆向迁移</w:t>
        <w:br/>
        <w:t>D.积极迁移和消极迁移</w:t>
        <w:br/>
        <w:br/>
        <w:t xml:space="preserve">【答案】：D </w:t>
      </w:r>
    </w:p>
    <w:p>
      <w:r>
        <w:t>75、签署竞业禁止协议的人员离开被投资企业A后先去了非竞争行业的公司B，后离职在一家与A同行业的公司C从业，这时（   ）。</w:t>
        <w:br/>
        <w:t>A.视竞业禁止协议期限确定违反与否</w:t>
        <w:br/>
        <w:t>B.原竞业禁止协议失效</w:t>
        <w:br/>
        <w:t>C.视C企业发展状况确定违反与否</w:t>
        <w:br/>
        <w:t>D.违反了原竞业禁止协议</w:t>
        <w:br/>
        <w:br/>
        <w:t xml:space="preserve">【答案】：A </w:t>
      </w:r>
    </w:p>
    <w:p>
      <w:r>
        <w:t>76、联结理论的核心概念是（　　　）。</w:t>
        <w:br/>
        <w:t>A.同化</w:t>
        <w:br/>
        <w:t>B.异化</w:t>
        <w:br/>
        <w:t>C.内化</w:t>
        <w:br/>
        <w:t>D.强化</w:t>
        <w:br/>
        <w:br/>
        <w:t xml:space="preserve">【答案】：D </w:t>
      </w:r>
    </w:p>
    <w:p>
      <w:r>
        <w:t>77、根据学习动机的作用与学习活动的关系，学习动机可分为（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78、人的需要有五种，它们由低到高依次排列成一定的层次，即生理的需要、安全的需要、归属和爱的需要、尊重的需要、（　　　）。</w:t>
        <w:br/>
        <w:t>A.家庭的需要</w:t>
        <w:br/>
        <w:t>B.成功的需要</w:t>
        <w:br/>
        <w:t>C.实现理想的需要</w:t>
        <w:br/>
        <w:t>D.自我实现的需要</w:t>
        <w:br/>
        <w:br/>
        <w:t>【答案】：D</w:t>
      </w:r>
      <w:r>
        <w:t xml:space="preserve"> </w:t>
      </w:r>
    </w:p>
    <w:p>
      <w:r>
        <w:t>79、个体由于群体的舆论压力，在认知和行动上不由自主地趋向于跟多数人一样的现象称为（　　　）。</w:t>
        <w:br/>
        <w:t>A.凝聚性</w:t>
        <w:br/>
        <w:t>B.从众</w:t>
        <w:br/>
        <w:t>C.社会助长</w:t>
        <w:br/>
        <w:t>D.士气</w:t>
        <w:br/>
        <w:br/>
        <w:t xml:space="preserve">【答案】：B </w:t>
      </w:r>
    </w:p>
    <w:p>
      <w:r>
        <w:t>80、股权投资基金所投企业，适合采用收入法进行估值的是（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81、大学生能够对自己的内心深处的情感体验、需要动机、意志特征、理想及政治思想等进行深入的分析，这说明其自我概念具有（　　　）的特点。</w:t>
        <w:br/>
        <w:t>A.稳定性</w:t>
        <w:br/>
        <w:t>B.概括性</w:t>
        <w:br/>
        <w:t>C.完整性</w:t>
        <w:br/>
        <w:t>D.丰富性</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82、我们对见义勇为的行为往往会感到敬佩，对自私自利的行为会感到鄙视，这是一种（　　　）。</w:t>
        <w:br/>
        <w:t>A.道德认识</w:t>
        <w:br/>
        <w:t>B.道德情感</w:t>
        <w:br/>
        <w:t>C.道德意志</w:t>
        <w:br/>
        <w:t>D.道德行为</w:t>
        <w:br/>
        <w:br/>
        <w:t>【答案】：B</w:t>
      </w:r>
      <w:r>
        <w:t xml:space="preserve"> </w:t>
      </w:r>
    </w:p>
    <w:p>
      <w:r>
        <w:t xml:space="preserve">83、期货交易所应当及时公布的上市品种合约信息不包括（　　　）。 </w:t>
        <w:br/>
        <w:t>A.成交量、成交价</w:t>
        <w:br/>
        <w:t>B.持仓量</w:t>
        <w:br/>
        <w:t>C.最高价与最低价</w:t>
        <w:br/>
        <w:t>D.预期行情</w:t>
        <w:br/>
        <w:br/>
        <w:t xml:space="preserve">【答案】：D </w:t>
      </w:r>
    </w:p>
    <w:p>
      <w:r>
        <w:t>84、关于投资协议中的保密条款，下列说法错误的是（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85、一笔美元兑人民币远期交易成交时，报价方报出的即期汇率为6.8310/6.8312，远期点为45.01/50.33B、p.如果发起方为卖方，则远期全价为（　　　）。</w:t>
      </w:r>
    </w:p>
    <w:p>
      <w:r>
        <w:t xml:space="preserve"> </w:t>
        <w:br/>
        <w:t>A.6.8355</w:t>
        <w:br/>
        <w:t>B.6.8362</w:t>
        <w:br/>
        <w:t>C.6.8450</w:t>
        <w:br/>
        <w:t>D.6.8255</w:t>
        <w:br/>
        <w:br/>
        <w:t>【答案】：A</w:t>
      </w:r>
      <w:r>
        <w:t xml:space="preserve"> </w:t>
      </w:r>
    </w:p>
    <w:p>
      <w:r>
        <w:t>86、教育心理学普遍认为西方第一本《教育心理学》出版于（　　　）。</w:t>
        <w:br/>
        <w:t>A.1903</w:t>
        <w:br/>
        <w:t>B.1913</w:t>
        <w:br/>
        <w:t>C.1914</w:t>
        <w:br/>
        <w:t>D.1900</w:t>
        <w:br/>
        <w:br/>
        <w:t xml:space="preserve">【答案】：A </w:t>
      </w:r>
    </w:p>
    <w:p>
      <w:r>
        <w:t>87、下述所列的迁移说中，被认为未发现能支持其学说经得起科学检验的证据的是（　　　）。</w:t>
        <w:br/>
        <w:t>A.形式训练说</w:t>
        <w:br/>
        <w:t>B.同化迁移说</w:t>
        <w:br/>
        <w:t>C.概括说</w:t>
        <w:br/>
        <w:t>D.关系转换说</w:t>
        <w:br/>
        <w:br/>
        <w:t xml:space="preserve">【答案】：A </w:t>
      </w:r>
    </w:p>
    <w:p>
      <w:r>
        <w:t>88、（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89、人际关系的具体表现形式是（　　　）。</w:t>
        <w:br/>
        <w:t>A.人际互动</w:t>
        <w:br/>
        <w:t>B.人际交往</w:t>
        <w:br/>
        <w:t>C.人际沟通</w:t>
        <w:br/>
        <w:t>D.亲和行为</w:t>
        <w:br/>
        <w:br/>
        <w:t>【答案】：B</w:t>
      </w:r>
      <w:r>
        <w:t xml:space="preserve"> </w:t>
      </w:r>
    </w:p>
    <w:p>
      <w:r>
        <w:t>90、态度的核心成分是（　　　）。</w:t>
        <w:br/>
        <w:t>A.行为成分</w:t>
        <w:br/>
        <w:t>B.认知成分</w:t>
        <w:br/>
        <w:t>C.情感成分</w:t>
        <w:br/>
        <w:t>D.理智成分</w:t>
        <w:br/>
        <w:br/>
        <w:t xml:space="preserve">【答案】：C </w:t>
      </w:r>
    </w:p>
    <w:p>
      <w:r>
        <w:t>91、测验的（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92、我国古代贤哲早就提出，学习可以“温故知新”，在迁移的观点看，这是一种（　　　）。</w:t>
        <w:br/>
        <w:t>A.顺向正迁移</w:t>
        <w:br/>
        <w:t>B.逆向正迁移</w:t>
        <w:br/>
        <w:t>C.顺向负迁移</w:t>
        <w:br/>
        <w:t>D.逆向负迁移</w:t>
        <w:br/>
        <w:br/>
        <w:t xml:space="preserve">【答案】：A </w:t>
      </w:r>
    </w:p>
    <w:p>
      <w:r>
        <w:t>93、学习策略包括认知策略、元认知策略和（　　　）。</w:t>
        <w:br/>
        <w:t>A.记忆策略</w:t>
        <w:br/>
        <w:t>B.资源管理策略</w:t>
        <w:br/>
        <w:t>C.思维策略</w:t>
        <w:br/>
        <w:t>D.学习方法</w:t>
        <w:br/>
        <w:br/>
        <w:t xml:space="preserve">【答案】：B </w:t>
      </w:r>
    </w:p>
    <w:p>
      <w:r>
        <w:t>94、自然实验法的优点是（　　　）。</w:t>
        <w:br/>
        <w:t>A.减少人为性，提高真实性</w:t>
        <w:br/>
        <w:t>B.减少人为性，降低真实性</w:t>
        <w:br/>
        <w:t>C.提高人为性，增加真实性</w:t>
        <w:br/>
        <w:t>D.降低真实性，提高人为性</w:t>
        <w:br/>
        <w:br/>
        <w:t xml:space="preserve">【答案】：A </w:t>
      </w:r>
    </w:p>
    <w:p>
      <w:r>
        <w:t>95、美国心理学家卡特尔认为，以生理为基础的认知能力，如知觉、记忆、运算速度和推理能力等，属于（　　　）。</w:t>
        <w:br/>
        <w:t>A.学业智力</w:t>
        <w:br/>
        <w:t>B.言语智力</w:t>
        <w:br/>
        <w:t>C.晶体智力</w:t>
        <w:br/>
        <w:t>D.流体智力</w:t>
        <w:br/>
        <w:br/>
        <w:t xml:space="preserve">【答案】：D </w:t>
      </w:r>
    </w:p>
    <w:p>
      <w:r>
        <w:t>96、遵从、认同和内化是大学生态度与品德的（　　　）。</w:t>
        <w:br/>
        <w:t>A.形成阶段</w:t>
        <w:br/>
        <w:t>B.转化阶段</w:t>
        <w:br/>
        <w:t>C.习得阶段</w:t>
        <w:br/>
        <w:t>D.修正阶段</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https://d.book118.com/498071031056006031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8071031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