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金融数据加密机项目规划设计蓝图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1" w:history="1">
        <w:r>
          <w:rPr>
            <w:rFonts w:ascii="仿宋" w:eastAsia="仿宋" w:hAnsi="仿宋" w:cs="仿宋" w:hint="eastAsia"/>
            <w:lang w:eastAsia="zh-CN"/>
          </w:rPr>
          <w:t>前言</w:t>
        </w:r>
        <w:r>
          <w:tab/>
        </w:r>
        <w:r>
          <w:fldChar w:fldCharType="begin"/>
        </w:r>
        <w:r>
          <w:instrText xml:space="preserve"> PAGEREF _Toc13081 \h </w:instrText>
        </w:r>
        <w:r>
          <w:fldChar w:fldCharType="separate"/>
        </w:r>
        <w:r>
          <w:t>3</w:t>
        </w:r>
        <w:r>
          <w:fldChar w:fldCharType="end"/>
        </w:r>
      </w:hyperlink>
    </w:p>
    <w:p>
      <w:pPr>
        <w:pStyle w:val="TOC1"/>
        <w:tabs>
          <w:tab w:val="right" w:leader="dot" w:pos="8306"/>
        </w:tabs>
      </w:pPr>
      <w:hyperlink w:anchor="_Toc32127" w:history="1">
        <w:r>
          <w:rPr>
            <w:rFonts w:ascii="仿宋" w:eastAsia="仿宋" w:hAnsi="仿宋" w:cs="仿宋" w:hint="eastAsia"/>
            <w:lang w:eastAsia="zh-CN"/>
          </w:rPr>
          <w:t>一、金融数据加密机项目危机管理</w:t>
        </w:r>
        <w:r>
          <w:tab/>
        </w:r>
        <w:r>
          <w:fldChar w:fldCharType="begin"/>
        </w:r>
        <w:r>
          <w:instrText xml:space="preserve"> PAGEREF _Toc32127 \h </w:instrText>
        </w:r>
        <w:r>
          <w:fldChar w:fldCharType="separate"/>
        </w:r>
        <w:r>
          <w:t>3</w:t>
        </w:r>
        <w:r>
          <w:fldChar w:fldCharType="end"/>
        </w:r>
      </w:hyperlink>
    </w:p>
    <w:p>
      <w:pPr>
        <w:pStyle w:val="TOC2"/>
        <w:tabs>
          <w:tab w:val="right" w:leader="dot" w:pos="8306"/>
        </w:tabs>
      </w:pPr>
      <w:hyperlink w:anchor="_Toc8526" w:history="1">
        <w:r>
          <w:rPr>
            <w:rFonts w:ascii="仿宋" w:eastAsia="仿宋" w:hAnsi="仿宋" w:cs="仿宋" w:hint="eastAsia"/>
            <w:lang w:eastAsia="zh-CN"/>
          </w:rPr>
          <w:t>(一)、危机预警与识别</w:t>
        </w:r>
        <w:r>
          <w:tab/>
        </w:r>
        <w:r>
          <w:fldChar w:fldCharType="begin"/>
        </w:r>
        <w:r>
          <w:instrText xml:space="preserve"> PAGEREF _Toc8526 \h </w:instrText>
        </w:r>
        <w:r>
          <w:fldChar w:fldCharType="separate"/>
        </w:r>
        <w:r>
          <w:t>3</w:t>
        </w:r>
        <w:r>
          <w:fldChar w:fldCharType="end"/>
        </w:r>
      </w:hyperlink>
    </w:p>
    <w:p>
      <w:pPr>
        <w:pStyle w:val="TOC2"/>
        <w:tabs>
          <w:tab w:val="right" w:leader="dot" w:pos="8306"/>
        </w:tabs>
      </w:pPr>
      <w:hyperlink w:anchor="_Toc6801" w:history="1">
        <w:r>
          <w:rPr>
            <w:rFonts w:ascii="仿宋" w:eastAsia="仿宋" w:hAnsi="仿宋" w:cs="仿宋" w:hint="eastAsia"/>
            <w:lang w:eastAsia="zh-CN"/>
          </w:rPr>
          <w:t>(二)、危机应对与恢复</w:t>
        </w:r>
        <w:r>
          <w:tab/>
        </w:r>
        <w:r>
          <w:fldChar w:fldCharType="begin"/>
        </w:r>
        <w:r>
          <w:instrText xml:space="preserve"> PAGEREF _Toc6801 \h </w:instrText>
        </w:r>
        <w:r>
          <w:fldChar w:fldCharType="separate"/>
        </w:r>
        <w:r>
          <w:t>4</w:t>
        </w:r>
        <w:r>
          <w:fldChar w:fldCharType="end"/>
        </w:r>
      </w:hyperlink>
    </w:p>
    <w:p>
      <w:pPr>
        <w:pStyle w:val="TOC1"/>
        <w:tabs>
          <w:tab w:val="right" w:leader="dot" w:pos="8306"/>
        </w:tabs>
      </w:pPr>
      <w:hyperlink w:anchor="_Toc30628" w:history="1">
        <w:r>
          <w:rPr>
            <w:rFonts w:ascii="仿宋" w:eastAsia="仿宋" w:hAnsi="仿宋" w:cs="仿宋" w:hint="eastAsia"/>
            <w:lang w:eastAsia="zh-CN"/>
          </w:rPr>
          <w:t>二、金融数据加密机项目建设背景及必要性分析</w:t>
        </w:r>
        <w:r>
          <w:tab/>
        </w:r>
        <w:r>
          <w:fldChar w:fldCharType="begin"/>
        </w:r>
        <w:r>
          <w:instrText xml:space="preserve"> PAGEREF _Toc30628 \h </w:instrText>
        </w:r>
        <w:r>
          <w:fldChar w:fldCharType="separate"/>
        </w:r>
        <w:r>
          <w:t>6</w:t>
        </w:r>
        <w:r>
          <w:fldChar w:fldCharType="end"/>
        </w:r>
      </w:hyperlink>
    </w:p>
    <w:p>
      <w:pPr>
        <w:pStyle w:val="TOC2"/>
        <w:tabs>
          <w:tab w:val="right" w:leader="dot" w:pos="8306"/>
        </w:tabs>
      </w:pPr>
      <w:hyperlink w:anchor="_Toc24838" w:history="1">
        <w:r>
          <w:rPr>
            <w:rFonts w:ascii="仿宋" w:eastAsia="仿宋" w:hAnsi="仿宋" w:cs="仿宋" w:hint="eastAsia"/>
            <w:lang w:eastAsia="zh-CN"/>
          </w:rPr>
          <w:t>(一)、金融数据加密机项目背景分析</w:t>
        </w:r>
        <w:r>
          <w:tab/>
        </w:r>
        <w:r>
          <w:fldChar w:fldCharType="begin"/>
        </w:r>
        <w:r>
          <w:instrText xml:space="preserve"> PAGEREF _Toc24838 \h </w:instrText>
        </w:r>
        <w:r>
          <w:fldChar w:fldCharType="separate"/>
        </w:r>
        <w:r>
          <w:t>6</w:t>
        </w:r>
        <w:r>
          <w:fldChar w:fldCharType="end"/>
        </w:r>
      </w:hyperlink>
    </w:p>
    <w:p>
      <w:pPr>
        <w:pStyle w:val="TOC2"/>
        <w:tabs>
          <w:tab w:val="right" w:leader="dot" w:pos="8306"/>
        </w:tabs>
      </w:pPr>
      <w:hyperlink w:anchor="_Toc20869" w:history="1">
        <w:r>
          <w:rPr>
            <w:rFonts w:ascii="仿宋" w:eastAsia="仿宋" w:hAnsi="仿宋" w:cs="仿宋" w:hint="eastAsia"/>
            <w:lang w:eastAsia="zh-CN"/>
          </w:rPr>
          <w:t>(二)、金融数据加密机项目建设必要性分析</w:t>
        </w:r>
        <w:r>
          <w:tab/>
        </w:r>
        <w:r>
          <w:fldChar w:fldCharType="begin"/>
        </w:r>
        <w:r>
          <w:instrText xml:space="preserve"> PAGEREF _Toc20869 \h </w:instrText>
        </w:r>
        <w:r>
          <w:fldChar w:fldCharType="separate"/>
        </w:r>
        <w:r>
          <w:t>7</w:t>
        </w:r>
        <w:r>
          <w:fldChar w:fldCharType="end"/>
        </w:r>
      </w:hyperlink>
    </w:p>
    <w:p>
      <w:pPr>
        <w:pStyle w:val="TOC1"/>
        <w:tabs>
          <w:tab w:val="right" w:leader="dot" w:pos="8306"/>
        </w:tabs>
      </w:pPr>
      <w:hyperlink w:anchor="_Toc11976" w:history="1">
        <w:r>
          <w:rPr>
            <w:rFonts w:ascii="仿宋" w:eastAsia="仿宋" w:hAnsi="仿宋" w:cs="仿宋" w:hint="eastAsia"/>
            <w:lang w:eastAsia="zh-CN"/>
          </w:rPr>
          <w:t>三、金融数据加密机项目土建工程</w:t>
        </w:r>
        <w:r>
          <w:tab/>
        </w:r>
        <w:r>
          <w:fldChar w:fldCharType="begin"/>
        </w:r>
        <w:r>
          <w:instrText xml:space="preserve"> PAGEREF _Toc11976 \h </w:instrText>
        </w:r>
        <w:r>
          <w:fldChar w:fldCharType="separate"/>
        </w:r>
        <w:r>
          <w:t>9</w:t>
        </w:r>
        <w:r>
          <w:fldChar w:fldCharType="end"/>
        </w:r>
      </w:hyperlink>
    </w:p>
    <w:p>
      <w:pPr>
        <w:pStyle w:val="TOC2"/>
        <w:tabs>
          <w:tab w:val="right" w:leader="dot" w:pos="8306"/>
        </w:tabs>
      </w:pPr>
      <w:hyperlink w:anchor="_Toc11439" w:history="1">
        <w:r>
          <w:rPr>
            <w:rFonts w:ascii="仿宋" w:eastAsia="仿宋" w:hAnsi="仿宋" w:cs="仿宋" w:hint="eastAsia"/>
            <w:lang w:eastAsia="zh-CN"/>
          </w:rPr>
          <w:t>(一)、建筑工程设计原则</w:t>
        </w:r>
        <w:r>
          <w:tab/>
        </w:r>
        <w:r>
          <w:fldChar w:fldCharType="begin"/>
        </w:r>
        <w:r>
          <w:instrText xml:space="preserve"> PAGEREF _Toc11439 \h </w:instrText>
        </w:r>
        <w:r>
          <w:fldChar w:fldCharType="separate"/>
        </w:r>
        <w:r>
          <w:t>9</w:t>
        </w:r>
        <w:r>
          <w:fldChar w:fldCharType="end"/>
        </w:r>
      </w:hyperlink>
    </w:p>
    <w:p>
      <w:pPr>
        <w:pStyle w:val="TOC2"/>
        <w:tabs>
          <w:tab w:val="right" w:leader="dot" w:pos="8306"/>
        </w:tabs>
      </w:pPr>
      <w:hyperlink w:anchor="_Toc19479" w:history="1">
        <w:r>
          <w:rPr>
            <w:rFonts w:ascii="仿宋" w:eastAsia="仿宋" w:hAnsi="仿宋" w:cs="仿宋" w:hint="eastAsia"/>
            <w:lang w:eastAsia="zh-CN"/>
          </w:rPr>
          <w:t>(二)、土建工程设计年限及安全等级</w:t>
        </w:r>
        <w:r>
          <w:tab/>
        </w:r>
        <w:r>
          <w:fldChar w:fldCharType="begin"/>
        </w:r>
        <w:r>
          <w:instrText xml:space="preserve"> PAGEREF _Toc19479 \h </w:instrText>
        </w:r>
        <w:r>
          <w:fldChar w:fldCharType="separate"/>
        </w:r>
        <w:r>
          <w:t>10</w:t>
        </w:r>
        <w:r>
          <w:fldChar w:fldCharType="end"/>
        </w:r>
      </w:hyperlink>
    </w:p>
    <w:p>
      <w:pPr>
        <w:pStyle w:val="TOC2"/>
        <w:tabs>
          <w:tab w:val="right" w:leader="dot" w:pos="8306"/>
        </w:tabs>
      </w:pPr>
      <w:hyperlink w:anchor="_Toc21493" w:history="1">
        <w:r>
          <w:rPr>
            <w:rFonts w:ascii="仿宋" w:eastAsia="仿宋" w:hAnsi="仿宋" w:cs="仿宋" w:hint="eastAsia"/>
            <w:lang w:eastAsia="zh-CN"/>
          </w:rPr>
          <w:t>(三)、建筑工程设计总体要求</w:t>
        </w:r>
        <w:r>
          <w:tab/>
        </w:r>
        <w:r>
          <w:fldChar w:fldCharType="begin"/>
        </w:r>
        <w:r>
          <w:instrText xml:space="preserve"> PAGEREF _Toc21493 \h </w:instrText>
        </w:r>
        <w:r>
          <w:fldChar w:fldCharType="separate"/>
        </w:r>
        <w:r>
          <w:t>11</w:t>
        </w:r>
        <w:r>
          <w:fldChar w:fldCharType="end"/>
        </w:r>
      </w:hyperlink>
    </w:p>
    <w:p>
      <w:pPr>
        <w:pStyle w:val="TOC2"/>
        <w:tabs>
          <w:tab w:val="right" w:leader="dot" w:pos="8306"/>
        </w:tabs>
      </w:pPr>
      <w:hyperlink w:anchor="_Toc13766" w:history="1">
        <w:r>
          <w:rPr>
            <w:rFonts w:ascii="仿宋" w:eastAsia="仿宋" w:hAnsi="仿宋" w:cs="仿宋" w:hint="eastAsia"/>
            <w:lang w:eastAsia="zh-CN"/>
          </w:rPr>
          <w:t>(四)、土建工程建设指标</w:t>
        </w:r>
        <w:r>
          <w:tab/>
        </w:r>
        <w:r>
          <w:fldChar w:fldCharType="begin"/>
        </w:r>
        <w:r>
          <w:instrText xml:space="preserve"> PAGEREF _Toc13766 \h </w:instrText>
        </w:r>
        <w:r>
          <w:fldChar w:fldCharType="separate"/>
        </w:r>
        <w:r>
          <w:t>12</w:t>
        </w:r>
        <w:r>
          <w:fldChar w:fldCharType="end"/>
        </w:r>
      </w:hyperlink>
    </w:p>
    <w:p>
      <w:pPr>
        <w:pStyle w:val="TOC1"/>
        <w:tabs>
          <w:tab w:val="right" w:leader="dot" w:pos="8306"/>
        </w:tabs>
      </w:pPr>
      <w:hyperlink w:anchor="_Toc24837" w:history="1">
        <w:r>
          <w:rPr>
            <w:rFonts w:ascii="仿宋" w:eastAsia="仿宋" w:hAnsi="仿宋" w:cs="仿宋" w:hint="eastAsia"/>
            <w:lang w:eastAsia="zh-CN"/>
          </w:rPr>
          <w:t>四、产品规划分析</w:t>
        </w:r>
        <w:r>
          <w:tab/>
        </w:r>
        <w:r>
          <w:fldChar w:fldCharType="begin"/>
        </w:r>
        <w:r>
          <w:instrText xml:space="preserve"> PAGEREF _Toc24837 \h </w:instrText>
        </w:r>
        <w:r>
          <w:fldChar w:fldCharType="separate"/>
        </w:r>
        <w:r>
          <w:t>12</w:t>
        </w:r>
        <w:r>
          <w:fldChar w:fldCharType="end"/>
        </w:r>
      </w:hyperlink>
    </w:p>
    <w:p>
      <w:pPr>
        <w:pStyle w:val="TOC2"/>
        <w:tabs>
          <w:tab w:val="right" w:leader="dot" w:pos="8306"/>
        </w:tabs>
      </w:pPr>
      <w:hyperlink w:anchor="_Toc30310" w:history="1">
        <w:r>
          <w:rPr>
            <w:rFonts w:ascii="仿宋" w:eastAsia="仿宋" w:hAnsi="仿宋" w:cs="仿宋" w:hint="eastAsia"/>
            <w:lang w:eastAsia="zh-CN"/>
          </w:rPr>
          <w:t>(一)、产品规划</w:t>
        </w:r>
        <w:r>
          <w:tab/>
        </w:r>
        <w:r>
          <w:fldChar w:fldCharType="begin"/>
        </w:r>
        <w:r>
          <w:instrText xml:space="preserve"> PAGEREF _Toc30310 \h </w:instrText>
        </w:r>
        <w:r>
          <w:fldChar w:fldCharType="separate"/>
        </w:r>
        <w:r>
          <w:t>12</w:t>
        </w:r>
        <w:r>
          <w:fldChar w:fldCharType="end"/>
        </w:r>
      </w:hyperlink>
    </w:p>
    <w:p>
      <w:pPr>
        <w:pStyle w:val="TOC2"/>
        <w:tabs>
          <w:tab w:val="right" w:leader="dot" w:pos="8306"/>
        </w:tabs>
      </w:pPr>
      <w:hyperlink w:anchor="_Toc5464" w:history="1">
        <w:r>
          <w:rPr>
            <w:rFonts w:ascii="仿宋" w:eastAsia="仿宋" w:hAnsi="仿宋" w:cs="仿宋" w:hint="eastAsia"/>
            <w:lang w:eastAsia="zh-CN"/>
          </w:rPr>
          <w:t>(二)、建设规模</w:t>
        </w:r>
        <w:r>
          <w:tab/>
        </w:r>
        <w:r>
          <w:fldChar w:fldCharType="begin"/>
        </w:r>
        <w:r>
          <w:instrText xml:space="preserve"> PAGEREF _Toc5464 \h </w:instrText>
        </w:r>
        <w:r>
          <w:fldChar w:fldCharType="separate"/>
        </w:r>
        <w:r>
          <w:t>13</w:t>
        </w:r>
        <w:r>
          <w:fldChar w:fldCharType="end"/>
        </w:r>
      </w:hyperlink>
    </w:p>
    <w:p>
      <w:pPr>
        <w:pStyle w:val="TOC1"/>
        <w:tabs>
          <w:tab w:val="right" w:leader="dot" w:pos="8306"/>
        </w:tabs>
      </w:pPr>
      <w:hyperlink w:anchor="_Toc28148" w:history="1">
        <w:r>
          <w:rPr>
            <w:rFonts w:ascii="仿宋" w:eastAsia="仿宋" w:hAnsi="仿宋" w:cs="仿宋" w:hint="eastAsia"/>
            <w:lang w:eastAsia="zh-CN"/>
          </w:rPr>
          <w:t>五、金融数据加密机项目建设单位说明</w:t>
        </w:r>
        <w:r>
          <w:tab/>
        </w:r>
        <w:r>
          <w:fldChar w:fldCharType="begin"/>
        </w:r>
        <w:r>
          <w:instrText xml:space="preserve"> PAGEREF _Toc28148 \h </w:instrText>
        </w:r>
        <w:r>
          <w:fldChar w:fldCharType="separate"/>
        </w:r>
        <w:r>
          <w:t>14</w:t>
        </w:r>
        <w:r>
          <w:fldChar w:fldCharType="end"/>
        </w:r>
      </w:hyperlink>
    </w:p>
    <w:p>
      <w:pPr>
        <w:pStyle w:val="TOC2"/>
        <w:tabs>
          <w:tab w:val="right" w:leader="dot" w:pos="8306"/>
        </w:tabs>
      </w:pPr>
      <w:hyperlink w:anchor="_Toc3005" w:history="1">
        <w:r>
          <w:rPr>
            <w:rFonts w:ascii="仿宋" w:eastAsia="仿宋" w:hAnsi="仿宋" w:cs="仿宋" w:hint="eastAsia"/>
            <w:lang w:eastAsia="zh-CN"/>
          </w:rPr>
          <w:t>(一)、金融数据加密机项目承办单位基本情况</w:t>
        </w:r>
        <w:r>
          <w:tab/>
        </w:r>
        <w:r>
          <w:fldChar w:fldCharType="begin"/>
        </w:r>
        <w:r>
          <w:instrText xml:space="preserve"> PAGEREF _Toc3005 \h </w:instrText>
        </w:r>
        <w:r>
          <w:fldChar w:fldCharType="separate"/>
        </w:r>
        <w:r>
          <w:t>14</w:t>
        </w:r>
        <w:r>
          <w:fldChar w:fldCharType="end"/>
        </w:r>
      </w:hyperlink>
    </w:p>
    <w:p>
      <w:pPr>
        <w:pStyle w:val="TOC2"/>
        <w:tabs>
          <w:tab w:val="right" w:leader="dot" w:pos="8306"/>
        </w:tabs>
      </w:pPr>
      <w:hyperlink w:anchor="_Toc9149" w:history="1">
        <w:r>
          <w:rPr>
            <w:rFonts w:ascii="仿宋" w:eastAsia="仿宋" w:hAnsi="仿宋" w:cs="仿宋" w:hint="eastAsia"/>
            <w:lang w:eastAsia="zh-CN"/>
          </w:rPr>
          <w:t>(二)、公司经济效益分析</w:t>
        </w:r>
        <w:r>
          <w:tab/>
        </w:r>
        <w:r>
          <w:fldChar w:fldCharType="begin"/>
        </w:r>
        <w:r>
          <w:instrText xml:space="preserve"> PAGEREF _Toc9149 \h </w:instrText>
        </w:r>
        <w:r>
          <w:fldChar w:fldCharType="separate"/>
        </w:r>
        <w:r>
          <w:t>14</w:t>
        </w:r>
        <w:r>
          <w:fldChar w:fldCharType="end"/>
        </w:r>
      </w:hyperlink>
    </w:p>
    <w:p>
      <w:pPr>
        <w:pStyle w:val="TOC1"/>
        <w:tabs>
          <w:tab w:val="right" w:leader="dot" w:pos="8306"/>
        </w:tabs>
      </w:pPr>
      <w:hyperlink w:anchor="_Toc3867" w:history="1">
        <w:r>
          <w:rPr>
            <w:rFonts w:ascii="仿宋" w:eastAsia="仿宋" w:hAnsi="仿宋" w:cs="仿宋" w:hint="eastAsia"/>
            <w:lang w:eastAsia="zh-CN"/>
          </w:rPr>
          <w:t>六、金融数据加密机项目概论</w:t>
        </w:r>
        <w:r>
          <w:tab/>
        </w:r>
        <w:r>
          <w:fldChar w:fldCharType="begin"/>
        </w:r>
        <w:r>
          <w:instrText xml:space="preserve"> PAGEREF _Toc3867 \h </w:instrText>
        </w:r>
        <w:r>
          <w:fldChar w:fldCharType="separate"/>
        </w:r>
        <w:r>
          <w:t>15</w:t>
        </w:r>
        <w:r>
          <w:fldChar w:fldCharType="end"/>
        </w:r>
      </w:hyperlink>
    </w:p>
    <w:p>
      <w:pPr>
        <w:pStyle w:val="TOC2"/>
        <w:tabs>
          <w:tab w:val="right" w:leader="dot" w:pos="8306"/>
        </w:tabs>
      </w:pPr>
      <w:hyperlink w:anchor="_Toc23700" w:history="1">
        <w:r>
          <w:rPr>
            <w:rFonts w:ascii="仿宋" w:eastAsia="仿宋" w:hAnsi="仿宋" w:cs="仿宋" w:hint="eastAsia"/>
            <w:lang w:eastAsia="zh-CN"/>
          </w:rPr>
          <w:t>(一)、金融数据加密机项目概况</w:t>
        </w:r>
        <w:r>
          <w:tab/>
        </w:r>
        <w:r>
          <w:fldChar w:fldCharType="begin"/>
        </w:r>
        <w:r>
          <w:instrText xml:space="preserve"> PAGEREF _Toc23700 \h </w:instrText>
        </w:r>
        <w:r>
          <w:fldChar w:fldCharType="separate"/>
        </w:r>
        <w:r>
          <w:t>15</w:t>
        </w:r>
        <w:r>
          <w:fldChar w:fldCharType="end"/>
        </w:r>
      </w:hyperlink>
    </w:p>
    <w:p>
      <w:pPr>
        <w:pStyle w:val="TOC2"/>
        <w:tabs>
          <w:tab w:val="right" w:leader="dot" w:pos="8306"/>
        </w:tabs>
      </w:pPr>
      <w:hyperlink w:anchor="_Toc2142" w:history="1">
        <w:r>
          <w:rPr>
            <w:rFonts w:ascii="仿宋" w:eastAsia="仿宋" w:hAnsi="仿宋" w:cs="仿宋" w:hint="eastAsia"/>
            <w:lang w:eastAsia="zh-CN"/>
          </w:rPr>
          <w:t>(二)、金融数据加密机项目目标</w:t>
        </w:r>
        <w:r>
          <w:tab/>
        </w:r>
        <w:r>
          <w:fldChar w:fldCharType="begin"/>
        </w:r>
        <w:r>
          <w:instrText xml:space="preserve"> PAGEREF _Toc2142 \h </w:instrText>
        </w:r>
        <w:r>
          <w:fldChar w:fldCharType="separate"/>
        </w:r>
        <w:r>
          <w:t>18</w:t>
        </w:r>
        <w:r>
          <w:fldChar w:fldCharType="end"/>
        </w:r>
      </w:hyperlink>
    </w:p>
    <w:p>
      <w:pPr>
        <w:pStyle w:val="TOC2"/>
        <w:tabs>
          <w:tab w:val="right" w:leader="dot" w:pos="8306"/>
        </w:tabs>
      </w:pPr>
      <w:hyperlink w:anchor="_Toc16274" w:history="1">
        <w:r>
          <w:rPr>
            <w:rFonts w:ascii="仿宋" w:eastAsia="仿宋" w:hAnsi="仿宋" w:cs="仿宋" w:hint="eastAsia"/>
            <w:lang w:eastAsia="zh-CN"/>
          </w:rPr>
          <w:t>(三)、金融数据加密机项目提出的理由</w:t>
        </w:r>
        <w:r>
          <w:tab/>
        </w:r>
        <w:r>
          <w:fldChar w:fldCharType="begin"/>
        </w:r>
        <w:r>
          <w:instrText xml:space="preserve"> PAGEREF _Toc16274 \h </w:instrText>
        </w:r>
        <w:r>
          <w:fldChar w:fldCharType="separate"/>
        </w:r>
        <w:r>
          <w:t>19</w:t>
        </w:r>
        <w:r>
          <w:fldChar w:fldCharType="end"/>
        </w:r>
      </w:hyperlink>
    </w:p>
    <w:p>
      <w:pPr>
        <w:pStyle w:val="TOC2"/>
        <w:tabs>
          <w:tab w:val="right" w:leader="dot" w:pos="8306"/>
        </w:tabs>
      </w:pPr>
      <w:hyperlink w:anchor="_Toc17578" w:history="1">
        <w:r>
          <w:rPr>
            <w:rFonts w:ascii="仿宋" w:eastAsia="仿宋" w:hAnsi="仿宋" w:cs="仿宋" w:hint="eastAsia"/>
            <w:lang w:eastAsia="zh-CN"/>
          </w:rPr>
          <w:t>(四)、金融数据加密机项目意义</w:t>
        </w:r>
        <w:r>
          <w:tab/>
        </w:r>
        <w:r>
          <w:fldChar w:fldCharType="begin"/>
        </w:r>
        <w:r>
          <w:instrText xml:space="preserve"> PAGEREF _Toc17578 \h </w:instrText>
        </w:r>
        <w:r>
          <w:fldChar w:fldCharType="separate"/>
        </w:r>
        <w:r>
          <w:t>20</w:t>
        </w:r>
        <w:r>
          <w:fldChar w:fldCharType="end"/>
        </w:r>
      </w:hyperlink>
    </w:p>
    <w:p>
      <w:pPr>
        <w:pStyle w:val="TOC2"/>
        <w:tabs>
          <w:tab w:val="right" w:leader="dot" w:pos="8306"/>
        </w:tabs>
      </w:pPr>
      <w:hyperlink w:anchor="_Toc26103" w:history="1">
        <w:r>
          <w:rPr>
            <w:rFonts w:ascii="仿宋" w:eastAsia="仿宋" w:hAnsi="仿宋" w:cs="仿宋" w:hint="eastAsia"/>
            <w:lang w:eastAsia="zh-CN"/>
          </w:rPr>
          <w:t>(五)、金融数据加密机项目背景</w:t>
        </w:r>
        <w:r>
          <w:tab/>
        </w:r>
        <w:r>
          <w:fldChar w:fldCharType="begin"/>
        </w:r>
        <w:r>
          <w:instrText xml:space="preserve"> PAGEREF _Toc26103 \h </w:instrText>
        </w:r>
        <w:r>
          <w:fldChar w:fldCharType="separate"/>
        </w:r>
        <w:r>
          <w:t>21</w:t>
        </w:r>
        <w:r>
          <w:fldChar w:fldCharType="end"/>
        </w:r>
      </w:hyperlink>
    </w:p>
    <w:p>
      <w:pPr>
        <w:pStyle w:val="TOC1"/>
        <w:tabs>
          <w:tab w:val="right" w:leader="dot" w:pos="8306"/>
        </w:tabs>
      </w:pPr>
      <w:hyperlink w:anchor="_Toc7751" w:history="1">
        <w:r>
          <w:rPr>
            <w:rFonts w:ascii="仿宋" w:eastAsia="仿宋" w:hAnsi="仿宋" w:cs="仿宋" w:hint="eastAsia"/>
            <w:lang w:eastAsia="zh-CN"/>
          </w:rPr>
          <w:t>七、金融数据加密机项目经营效益</w:t>
        </w:r>
        <w:r>
          <w:tab/>
        </w:r>
        <w:r>
          <w:fldChar w:fldCharType="begin"/>
        </w:r>
        <w:r>
          <w:instrText xml:space="preserve"> PAGEREF _Toc7751 \h </w:instrText>
        </w:r>
        <w:r>
          <w:fldChar w:fldCharType="separate"/>
        </w:r>
        <w:r>
          <w:t>22</w:t>
        </w:r>
        <w:r>
          <w:fldChar w:fldCharType="end"/>
        </w:r>
      </w:hyperlink>
    </w:p>
    <w:p>
      <w:pPr>
        <w:pStyle w:val="TOC2"/>
        <w:tabs>
          <w:tab w:val="right" w:leader="dot" w:pos="8306"/>
        </w:tabs>
      </w:pPr>
      <w:hyperlink w:anchor="_Toc22239" w:history="1">
        <w:r>
          <w:rPr>
            <w:rFonts w:ascii="仿宋" w:eastAsia="仿宋" w:hAnsi="仿宋" w:cs="仿宋" w:hint="eastAsia"/>
            <w:lang w:eastAsia="zh-CN"/>
          </w:rPr>
          <w:t>(一)、经济评价财务测算</w:t>
        </w:r>
        <w:r>
          <w:tab/>
        </w:r>
        <w:r>
          <w:fldChar w:fldCharType="begin"/>
        </w:r>
        <w:r>
          <w:instrText xml:space="preserve"> PAGEREF _Toc22239 \h </w:instrText>
        </w:r>
        <w:r>
          <w:fldChar w:fldCharType="separate"/>
        </w:r>
        <w:r>
          <w:t>22</w:t>
        </w:r>
        <w:r>
          <w:fldChar w:fldCharType="end"/>
        </w:r>
      </w:hyperlink>
    </w:p>
    <w:p>
      <w:pPr>
        <w:pStyle w:val="TOC2"/>
        <w:tabs>
          <w:tab w:val="right" w:leader="dot" w:pos="8306"/>
        </w:tabs>
      </w:pPr>
      <w:hyperlink w:anchor="_Toc9709" w:history="1">
        <w:r>
          <w:rPr>
            <w:rFonts w:ascii="仿宋" w:eastAsia="仿宋" w:hAnsi="仿宋" w:cs="仿宋" w:hint="eastAsia"/>
            <w:lang w:eastAsia="zh-CN"/>
          </w:rPr>
          <w:t>(二)、金融数据加密机项目盈利能力分析</w:t>
        </w:r>
        <w:r>
          <w:tab/>
        </w:r>
        <w:r>
          <w:fldChar w:fldCharType="begin"/>
        </w:r>
        <w:r>
          <w:instrText xml:space="preserve"> PAGEREF _Toc9709 \h </w:instrText>
        </w:r>
        <w:r>
          <w:fldChar w:fldCharType="separate"/>
        </w:r>
        <w:r>
          <w:t>24</w:t>
        </w:r>
        <w:r>
          <w:fldChar w:fldCharType="end"/>
        </w:r>
      </w:hyperlink>
    </w:p>
    <w:p>
      <w:pPr>
        <w:pStyle w:val="TOC1"/>
        <w:tabs>
          <w:tab w:val="right" w:leader="dot" w:pos="8306"/>
        </w:tabs>
      </w:pPr>
      <w:hyperlink w:anchor="_Toc13808" w:history="1">
        <w:r>
          <w:rPr>
            <w:rFonts w:ascii="仿宋" w:eastAsia="仿宋" w:hAnsi="仿宋" w:cs="仿宋" w:hint="eastAsia"/>
            <w:lang w:eastAsia="zh-CN"/>
          </w:rPr>
          <w:t>八、生产安全保护</w:t>
        </w:r>
        <w:r>
          <w:tab/>
        </w:r>
        <w:r>
          <w:fldChar w:fldCharType="begin"/>
        </w:r>
        <w:r>
          <w:instrText xml:space="preserve"> PAGEREF _Toc13808 \h </w:instrText>
        </w:r>
        <w:r>
          <w:fldChar w:fldCharType="separate"/>
        </w:r>
        <w:r>
          <w:t>24</w:t>
        </w:r>
        <w:r>
          <w:fldChar w:fldCharType="end"/>
        </w:r>
      </w:hyperlink>
    </w:p>
    <w:p>
      <w:pPr>
        <w:pStyle w:val="TOC2"/>
        <w:tabs>
          <w:tab w:val="right" w:leader="dot" w:pos="8306"/>
        </w:tabs>
      </w:pPr>
      <w:hyperlink w:anchor="_Toc5966" w:history="1">
        <w:r>
          <w:rPr>
            <w:rFonts w:ascii="仿宋" w:eastAsia="仿宋" w:hAnsi="仿宋" w:cs="仿宋" w:hint="eastAsia"/>
            <w:lang w:eastAsia="zh-CN"/>
          </w:rPr>
          <w:t>(一)、消防安全</w:t>
        </w:r>
        <w:r>
          <w:tab/>
        </w:r>
        <w:r>
          <w:fldChar w:fldCharType="begin"/>
        </w:r>
        <w:r>
          <w:instrText xml:space="preserve"> PAGEREF _Toc5966 \h </w:instrText>
        </w:r>
        <w:r>
          <w:fldChar w:fldCharType="separate"/>
        </w:r>
        <w:r>
          <w:t>24</w:t>
        </w:r>
        <w:r>
          <w:fldChar w:fldCharType="end"/>
        </w:r>
      </w:hyperlink>
    </w:p>
    <w:p>
      <w:pPr>
        <w:pStyle w:val="TOC2"/>
        <w:tabs>
          <w:tab w:val="right" w:leader="dot" w:pos="8306"/>
        </w:tabs>
      </w:pPr>
      <w:hyperlink w:anchor="_Toc25646" w:history="1">
        <w:r>
          <w:rPr>
            <w:rFonts w:ascii="仿宋" w:eastAsia="仿宋" w:hAnsi="仿宋" w:cs="仿宋" w:hint="eastAsia"/>
            <w:lang w:eastAsia="zh-CN"/>
          </w:rPr>
          <w:t>(二)、防火防爆总图布置措施</w:t>
        </w:r>
        <w:r>
          <w:tab/>
        </w:r>
        <w:r>
          <w:fldChar w:fldCharType="begin"/>
        </w:r>
        <w:r>
          <w:instrText xml:space="preserve"> PAGEREF _Toc25646 \h </w:instrText>
        </w:r>
        <w:r>
          <w:fldChar w:fldCharType="separate"/>
        </w:r>
        <w:r>
          <w:t>26</w:t>
        </w:r>
        <w:r>
          <w:fldChar w:fldCharType="end"/>
        </w:r>
      </w:hyperlink>
    </w:p>
    <w:p>
      <w:pPr>
        <w:pStyle w:val="TOC2"/>
        <w:tabs>
          <w:tab w:val="right" w:leader="dot" w:pos="8306"/>
        </w:tabs>
      </w:pPr>
      <w:hyperlink w:anchor="_Toc31506" w:history="1">
        <w:r>
          <w:rPr>
            <w:rFonts w:ascii="仿宋" w:eastAsia="仿宋" w:hAnsi="仿宋" w:cs="仿宋" w:hint="eastAsia"/>
            <w:lang w:eastAsia="zh-CN"/>
          </w:rPr>
          <w:t>(三)、自然灾害防范措施</w:t>
        </w:r>
        <w:r>
          <w:tab/>
        </w:r>
        <w:r>
          <w:fldChar w:fldCharType="begin"/>
        </w:r>
        <w:r>
          <w:instrText xml:space="preserve"> PAGEREF _Toc31506 \h </w:instrText>
        </w:r>
        <w:r>
          <w:fldChar w:fldCharType="separate"/>
        </w:r>
        <w:r>
          <w:t>27</w:t>
        </w:r>
        <w:r>
          <w:fldChar w:fldCharType="end"/>
        </w:r>
      </w:hyperlink>
    </w:p>
    <w:p>
      <w:pPr>
        <w:pStyle w:val="TOC2"/>
        <w:tabs>
          <w:tab w:val="right" w:leader="dot" w:pos="8306"/>
        </w:tabs>
      </w:pPr>
      <w:hyperlink w:anchor="_Toc3210" w:history="1">
        <w:r>
          <w:rPr>
            <w:rFonts w:ascii="仿宋" w:eastAsia="仿宋" w:hAnsi="仿宋" w:cs="仿宋" w:hint="eastAsia"/>
            <w:lang w:eastAsia="zh-CN"/>
          </w:rPr>
          <w:t>(四)、安全色及安全标志使用要求</w:t>
        </w:r>
        <w:r>
          <w:tab/>
        </w:r>
        <w:r>
          <w:fldChar w:fldCharType="begin"/>
        </w:r>
        <w:r>
          <w:instrText xml:space="preserve"> PAGEREF _Toc3210 \h </w:instrText>
        </w:r>
        <w:r>
          <w:fldChar w:fldCharType="separate"/>
        </w:r>
        <w:r>
          <w:t>28</w:t>
        </w:r>
        <w:r>
          <w:fldChar w:fldCharType="end"/>
        </w:r>
      </w:hyperlink>
    </w:p>
    <w:p>
      <w:pPr>
        <w:pStyle w:val="TOC2"/>
        <w:tabs>
          <w:tab w:val="right" w:leader="dot" w:pos="8306"/>
        </w:tabs>
      </w:pPr>
      <w:hyperlink w:anchor="_Toc10664" w:history="1">
        <w:r>
          <w:rPr>
            <w:rFonts w:ascii="仿宋" w:eastAsia="仿宋" w:hAnsi="仿宋" w:cs="仿宋" w:hint="eastAsia"/>
            <w:lang w:eastAsia="zh-CN"/>
          </w:rPr>
          <w:t>(五)、防尘防毒措施</w:t>
        </w:r>
        <w:r>
          <w:tab/>
        </w:r>
        <w:r>
          <w:fldChar w:fldCharType="begin"/>
        </w:r>
        <w:r>
          <w:instrText xml:space="preserve"> PAGEREF _Toc10664 \h </w:instrText>
        </w:r>
        <w:r>
          <w:fldChar w:fldCharType="separate"/>
        </w:r>
        <w:r>
          <w:t>29</w:t>
        </w:r>
        <w:r>
          <w:fldChar w:fldCharType="end"/>
        </w:r>
      </w:hyperlink>
    </w:p>
    <w:p>
      <w:pPr>
        <w:pStyle w:val="TOC2"/>
        <w:tabs>
          <w:tab w:val="right" w:leader="dot" w:pos="8306"/>
        </w:tabs>
      </w:pPr>
      <w:hyperlink w:anchor="_Toc8691" w:history="1">
        <w:r>
          <w:rPr>
            <w:rFonts w:ascii="仿宋" w:eastAsia="仿宋" w:hAnsi="仿宋" w:cs="仿宋" w:hint="eastAsia"/>
            <w:lang w:eastAsia="zh-CN"/>
          </w:rPr>
          <w:t>(六)、防静电、触电防护及防雷措施</w:t>
        </w:r>
        <w:r>
          <w:tab/>
        </w:r>
        <w:r>
          <w:fldChar w:fldCharType="begin"/>
        </w:r>
        <w:r>
          <w:instrText xml:space="preserve"> PAGEREF _Toc8691 \h </w:instrText>
        </w:r>
        <w:r>
          <w:fldChar w:fldCharType="separate"/>
        </w:r>
        <w:r>
          <w:t>30</w:t>
        </w:r>
        <w:r>
          <w:fldChar w:fldCharType="end"/>
        </w:r>
      </w:hyperlink>
    </w:p>
    <w:p>
      <w:pPr>
        <w:pStyle w:val="TOC2"/>
        <w:tabs>
          <w:tab w:val="right" w:leader="dot" w:pos="8306"/>
        </w:tabs>
      </w:pPr>
      <w:hyperlink w:anchor="_Toc15758" w:history="1">
        <w:r>
          <w:rPr>
            <w:rFonts w:ascii="仿宋" w:eastAsia="仿宋" w:hAnsi="仿宋" w:cs="仿宋" w:hint="eastAsia"/>
            <w:lang w:eastAsia="zh-CN"/>
          </w:rPr>
          <w:t>(七)、机械设备安全保障措施</w:t>
        </w:r>
        <w:r>
          <w:tab/>
        </w:r>
        <w:r>
          <w:fldChar w:fldCharType="begin"/>
        </w:r>
        <w:r>
          <w:instrText xml:space="preserve"> PAGEREF _Toc15758 \h </w:instrText>
        </w:r>
        <w:r>
          <w:fldChar w:fldCharType="separate"/>
        </w:r>
        <w:r>
          <w:t>31</w:t>
        </w:r>
        <w:r>
          <w:fldChar w:fldCharType="end"/>
        </w:r>
      </w:hyperlink>
    </w:p>
    <w:p>
      <w:pPr>
        <w:pStyle w:val="TOC1"/>
        <w:tabs>
          <w:tab w:val="right" w:leader="dot" w:pos="8306"/>
        </w:tabs>
      </w:pPr>
      <w:hyperlink w:anchor="_Toc17142" w:history="1">
        <w:r>
          <w:rPr>
            <w:rFonts w:ascii="仿宋" w:eastAsia="仿宋" w:hAnsi="仿宋" w:cs="仿宋" w:hint="eastAsia"/>
            <w:lang w:eastAsia="zh-CN"/>
          </w:rPr>
          <w:t>九、金融数据加密机项目社会影响</w:t>
        </w:r>
        <w:r>
          <w:tab/>
        </w:r>
        <w:r>
          <w:fldChar w:fldCharType="begin"/>
        </w:r>
        <w:r>
          <w:instrText xml:space="preserve"> PAGEREF _Toc17142 \h </w:instrText>
        </w:r>
        <w:r>
          <w:fldChar w:fldCharType="separate"/>
        </w:r>
        <w:r>
          <w:t>33</w:t>
        </w:r>
        <w:r>
          <w:fldChar w:fldCharType="end"/>
        </w:r>
      </w:hyperlink>
    </w:p>
    <w:p>
      <w:pPr>
        <w:pStyle w:val="TOC2"/>
        <w:tabs>
          <w:tab w:val="right" w:leader="dot" w:pos="8306"/>
        </w:tabs>
      </w:pPr>
      <w:hyperlink w:anchor="_Toc14601" w:history="1">
        <w:r>
          <w:rPr>
            <w:rFonts w:ascii="仿宋" w:eastAsia="仿宋" w:hAnsi="仿宋" w:cs="仿宋" w:hint="eastAsia"/>
            <w:lang w:eastAsia="zh-CN"/>
          </w:rPr>
          <w:t>(一)、社会责任与义务</w:t>
        </w:r>
        <w:r>
          <w:tab/>
        </w:r>
        <w:r>
          <w:fldChar w:fldCharType="begin"/>
        </w:r>
        <w:r>
          <w:instrText xml:space="preserve"> PAGEREF _Toc14601 \h </w:instrText>
        </w:r>
        <w:r>
          <w:fldChar w:fldCharType="separate"/>
        </w:r>
        <w:r>
          <w:t>33</w:t>
        </w:r>
        <w:r>
          <w:fldChar w:fldCharType="end"/>
        </w:r>
      </w:hyperlink>
    </w:p>
    <w:p>
      <w:pPr>
        <w:pStyle w:val="TOC2"/>
        <w:tabs>
          <w:tab w:val="right" w:leader="dot" w:pos="8306"/>
        </w:tabs>
      </w:pPr>
      <w:hyperlink w:anchor="_Toc22303" w:history="1">
        <w:r>
          <w:rPr>
            <w:rFonts w:ascii="仿宋" w:eastAsia="仿宋" w:hAnsi="仿宋" w:cs="仿宋" w:hint="eastAsia"/>
            <w:lang w:eastAsia="zh-CN"/>
          </w:rPr>
          <w:t>(二)、社会参与与沟通</w:t>
        </w:r>
        <w:r>
          <w:tab/>
        </w:r>
        <w:r>
          <w:fldChar w:fldCharType="begin"/>
        </w:r>
        <w:r>
          <w:instrText xml:space="preserve"> PAGEREF _Toc22303 \h </w:instrText>
        </w:r>
        <w:r>
          <w:fldChar w:fldCharType="separate"/>
        </w:r>
        <w:r>
          <w:t>33</w:t>
        </w:r>
        <w:r>
          <w:fldChar w:fldCharType="end"/>
        </w:r>
      </w:hyperlink>
    </w:p>
    <w:p>
      <w:pPr>
        <w:pStyle w:val="TOC1"/>
        <w:tabs>
          <w:tab w:val="right" w:leader="dot" w:pos="8306"/>
        </w:tabs>
      </w:pPr>
      <w:hyperlink w:anchor="_Toc606" w:history="1">
        <w:r>
          <w:rPr>
            <w:rFonts w:ascii="仿宋" w:eastAsia="仿宋" w:hAnsi="仿宋" w:cs="仿宋" w:hint="eastAsia"/>
            <w:lang w:eastAsia="zh-CN"/>
          </w:rPr>
          <w:t>十、金融数据加密机项目创新与研发</w:t>
        </w:r>
        <w:r>
          <w:tab/>
        </w:r>
        <w:r>
          <w:fldChar w:fldCharType="begin"/>
        </w:r>
        <w:r>
          <w:instrText xml:space="preserve"> PAGEREF _Toc606 \h </w:instrText>
        </w:r>
        <w:r>
          <w:fldChar w:fldCharType="separate"/>
        </w:r>
        <w:r>
          <w:t>34</w:t>
        </w:r>
        <w:r>
          <w:fldChar w:fldCharType="end"/>
        </w:r>
      </w:hyperlink>
    </w:p>
    <w:p>
      <w:pPr>
        <w:pStyle w:val="TOC2"/>
        <w:tabs>
          <w:tab w:val="right" w:leader="dot" w:pos="8306"/>
        </w:tabs>
      </w:pPr>
      <w:hyperlink w:anchor="_Toc7367" w:history="1">
        <w:r>
          <w:rPr>
            <w:rFonts w:ascii="仿宋" w:eastAsia="仿宋" w:hAnsi="仿宋" w:cs="仿宋" w:hint="eastAsia"/>
            <w:lang w:eastAsia="zh-CN"/>
          </w:rPr>
          <w:t>(一)、创新策略与方向</w:t>
        </w:r>
        <w:r>
          <w:tab/>
        </w:r>
        <w:r>
          <w:fldChar w:fldCharType="begin"/>
        </w:r>
        <w:r>
          <w:instrText xml:space="preserve"> PAGEREF _Toc7367 \h </w:instrText>
        </w:r>
        <w:r>
          <w:fldChar w:fldCharType="separate"/>
        </w:r>
        <w:r>
          <w:t>34</w:t>
        </w:r>
        <w:r>
          <w:fldChar w:fldCharType="end"/>
        </w:r>
      </w:hyperlink>
    </w:p>
    <w:p>
      <w:pPr>
        <w:pStyle w:val="TOC2"/>
        <w:tabs>
          <w:tab w:val="right" w:leader="dot" w:pos="8306"/>
        </w:tabs>
      </w:pPr>
      <w:hyperlink w:anchor="_Toc13067" w:history="1">
        <w:r>
          <w:rPr>
            <w:rFonts w:ascii="仿宋" w:eastAsia="仿宋" w:hAnsi="仿宋" w:cs="仿宋" w:hint="eastAsia"/>
            <w:lang w:eastAsia="zh-CN"/>
          </w:rPr>
          <w:t>(二)、研发规划与投入</w:t>
        </w:r>
        <w:r>
          <w:tab/>
        </w:r>
        <w:r>
          <w:fldChar w:fldCharType="begin"/>
        </w:r>
        <w:r>
          <w:instrText xml:space="preserve"> PAGEREF _Toc13067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8" w:history="1">
        <w:r>
          <w:rPr>
            <w:rFonts w:ascii="仿宋" w:eastAsia="仿宋" w:hAnsi="仿宋" w:cs="仿宋" w:hint="eastAsia"/>
            <w:lang w:eastAsia="zh-CN"/>
          </w:rPr>
          <w:t>十一、金融数据加密机项目人力资源培养与发展</w:t>
        </w:r>
        <w:r>
          <w:tab/>
        </w:r>
        <w:r>
          <w:fldChar w:fldCharType="begin"/>
        </w:r>
        <w:r>
          <w:instrText xml:space="preserve"> PAGEREF _Toc20978 \h </w:instrText>
        </w:r>
        <w:r>
          <w:fldChar w:fldCharType="separate"/>
        </w:r>
        <w:r>
          <w:t>37</w:t>
        </w:r>
        <w:r>
          <w:fldChar w:fldCharType="end"/>
        </w:r>
      </w:hyperlink>
    </w:p>
    <w:p>
      <w:pPr>
        <w:pStyle w:val="TOC2"/>
        <w:tabs>
          <w:tab w:val="right" w:leader="dot" w:pos="8306"/>
        </w:tabs>
      </w:pPr>
      <w:hyperlink w:anchor="_Toc22931" w:history="1">
        <w:r>
          <w:rPr>
            <w:rFonts w:ascii="仿宋" w:eastAsia="仿宋" w:hAnsi="仿宋" w:cs="仿宋" w:hint="eastAsia"/>
            <w:lang w:eastAsia="zh-CN"/>
          </w:rPr>
          <w:t>(一)、人才需求与规划</w:t>
        </w:r>
        <w:r>
          <w:tab/>
        </w:r>
        <w:r>
          <w:fldChar w:fldCharType="begin"/>
        </w:r>
        <w:r>
          <w:instrText xml:space="preserve"> PAGEREF _Toc22931 \h </w:instrText>
        </w:r>
        <w:r>
          <w:fldChar w:fldCharType="separate"/>
        </w:r>
        <w:r>
          <w:t>37</w:t>
        </w:r>
        <w:r>
          <w:fldChar w:fldCharType="end"/>
        </w:r>
      </w:hyperlink>
    </w:p>
    <w:p>
      <w:pPr>
        <w:pStyle w:val="TOC2"/>
        <w:tabs>
          <w:tab w:val="right" w:leader="dot" w:pos="8306"/>
        </w:tabs>
      </w:pPr>
      <w:hyperlink w:anchor="_Toc14690" w:history="1">
        <w:r>
          <w:rPr>
            <w:rFonts w:ascii="仿宋" w:eastAsia="仿宋" w:hAnsi="仿宋" w:cs="仿宋" w:hint="eastAsia"/>
            <w:lang w:eastAsia="zh-CN"/>
          </w:rPr>
          <w:t>(二)、培训与发展计划</w:t>
        </w:r>
        <w:r>
          <w:tab/>
        </w:r>
        <w:r>
          <w:fldChar w:fldCharType="begin"/>
        </w:r>
        <w:r>
          <w:instrText xml:space="preserve"> PAGEREF _Toc14690 \h </w:instrText>
        </w:r>
        <w:r>
          <w:fldChar w:fldCharType="separate"/>
        </w:r>
        <w:r>
          <w:t>38</w:t>
        </w:r>
        <w:r>
          <w:fldChar w:fldCharType="end"/>
        </w:r>
      </w:hyperlink>
    </w:p>
    <w:p>
      <w:pPr>
        <w:pStyle w:val="TOC1"/>
        <w:tabs>
          <w:tab w:val="right" w:leader="dot" w:pos="8306"/>
        </w:tabs>
      </w:pPr>
      <w:hyperlink w:anchor="_Toc2772" w:history="1">
        <w:r>
          <w:rPr>
            <w:rFonts w:ascii="仿宋" w:eastAsia="仿宋" w:hAnsi="仿宋" w:cs="仿宋" w:hint="eastAsia"/>
            <w:lang w:eastAsia="zh-CN"/>
          </w:rPr>
          <w:t>十二、金融数据加密机项目技术管理</w:t>
        </w:r>
        <w:r>
          <w:tab/>
        </w:r>
        <w:r>
          <w:fldChar w:fldCharType="begin"/>
        </w:r>
        <w:r>
          <w:instrText xml:space="preserve"> PAGEREF _Toc2772 \h </w:instrText>
        </w:r>
        <w:r>
          <w:fldChar w:fldCharType="separate"/>
        </w:r>
        <w:r>
          <w:t>39</w:t>
        </w:r>
        <w:r>
          <w:fldChar w:fldCharType="end"/>
        </w:r>
      </w:hyperlink>
    </w:p>
    <w:p>
      <w:pPr>
        <w:pStyle w:val="TOC2"/>
        <w:tabs>
          <w:tab w:val="right" w:leader="dot" w:pos="8306"/>
        </w:tabs>
      </w:pPr>
      <w:hyperlink w:anchor="_Toc1297" w:history="1">
        <w:r>
          <w:rPr>
            <w:rFonts w:ascii="仿宋" w:eastAsia="仿宋" w:hAnsi="仿宋" w:cs="仿宋" w:hint="eastAsia"/>
            <w:lang w:eastAsia="zh-CN"/>
          </w:rPr>
          <w:t>(一)、技术方案选用方向</w:t>
        </w:r>
        <w:r>
          <w:tab/>
        </w:r>
        <w:r>
          <w:fldChar w:fldCharType="begin"/>
        </w:r>
        <w:r>
          <w:instrText xml:space="preserve"> PAGEREF _Toc1297 \h </w:instrText>
        </w:r>
        <w:r>
          <w:fldChar w:fldCharType="separate"/>
        </w:r>
        <w:r>
          <w:t>39</w:t>
        </w:r>
        <w:r>
          <w:fldChar w:fldCharType="end"/>
        </w:r>
      </w:hyperlink>
    </w:p>
    <w:p>
      <w:pPr>
        <w:pStyle w:val="TOC2"/>
        <w:tabs>
          <w:tab w:val="right" w:leader="dot" w:pos="8306"/>
        </w:tabs>
      </w:pPr>
      <w:hyperlink w:anchor="_Toc18189" w:history="1">
        <w:r>
          <w:rPr>
            <w:rFonts w:ascii="仿宋" w:eastAsia="仿宋" w:hAnsi="仿宋" w:cs="仿宋" w:hint="eastAsia"/>
            <w:lang w:eastAsia="zh-CN"/>
          </w:rPr>
          <w:t>(二)、工艺技术方案选用原则</w:t>
        </w:r>
        <w:r>
          <w:tab/>
        </w:r>
        <w:r>
          <w:fldChar w:fldCharType="begin"/>
        </w:r>
        <w:r>
          <w:instrText xml:space="preserve"> PAGEREF _Toc18189 \h </w:instrText>
        </w:r>
        <w:r>
          <w:fldChar w:fldCharType="separate"/>
        </w:r>
        <w:r>
          <w:t>40</w:t>
        </w:r>
        <w:r>
          <w:fldChar w:fldCharType="end"/>
        </w:r>
      </w:hyperlink>
    </w:p>
    <w:p>
      <w:pPr>
        <w:pStyle w:val="TOC2"/>
        <w:tabs>
          <w:tab w:val="right" w:leader="dot" w:pos="8306"/>
        </w:tabs>
      </w:pPr>
      <w:hyperlink w:anchor="_Toc14767" w:history="1">
        <w:r>
          <w:rPr>
            <w:rFonts w:ascii="仿宋" w:eastAsia="仿宋" w:hAnsi="仿宋" w:cs="仿宋" w:hint="eastAsia"/>
            <w:lang w:eastAsia="zh-CN"/>
          </w:rPr>
          <w:t>(三)、工艺技术方案要求</w:t>
        </w:r>
        <w:r>
          <w:tab/>
        </w:r>
        <w:r>
          <w:fldChar w:fldCharType="begin"/>
        </w:r>
        <w:r>
          <w:instrText xml:space="preserve"> PAGEREF _Toc14767 \h </w:instrText>
        </w:r>
        <w:r>
          <w:fldChar w:fldCharType="separate"/>
        </w:r>
        <w:r>
          <w:t>43</w:t>
        </w:r>
        <w:r>
          <w:fldChar w:fldCharType="end"/>
        </w:r>
      </w:hyperlink>
    </w:p>
    <w:p>
      <w:pPr>
        <w:pStyle w:val="TOC1"/>
        <w:tabs>
          <w:tab w:val="right" w:leader="dot" w:pos="8306"/>
        </w:tabs>
      </w:pPr>
      <w:hyperlink w:anchor="_Toc6131" w:history="1">
        <w:r>
          <w:rPr>
            <w:rFonts w:ascii="仿宋" w:eastAsia="仿宋" w:hAnsi="仿宋" w:cs="仿宋" w:hint="eastAsia"/>
            <w:lang w:eastAsia="zh-CN"/>
          </w:rPr>
          <w:t>十三、营销与推广策略</w:t>
        </w:r>
        <w:r>
          <w:tab/>
        </w:r>
        <w:r>
          <w:fldChar w:fldCharType="begin"/>
        </w:r>
        <w:r>
          <w:instrText xml:space="preserve"> PAGEREF _Toc6131 \h </w:instrText>
        </w:r>
        <w:r>
          <w:fldChar w:fldCharType="separate"/>
        </w:r>
        <w:r>
          <w:t>45</w:t>
        </w:r>
        <w:r>
          <w:fldChar w:fldCharType="end"/>
        </w:r>
      </w:hyperlink>
    </w:p>
    <w:p>
      <w:pPr>
        <w:pStyle w:val="TOC2"/>
        <w:tabs>
          <w:tab w:val="right" w:leader="dot" w:pos="8306"/>
        </w:tabs>
      </w:pPr>
      <w:hyperlink w:anchor="_Toc31448" w:history="1">
        <w:r>
          <w:rPr>
            <w:rFonts w:ascii="仿宋" w:eastAsia="仿宋" w:hAnsi="仿宋" w:cs="仿宋" w:hint="eastAsia"/>
            <w:lang w:eastAsia="zh-CN"/>
          </w:rPr>
          <w:t>(一)、产品/服务定位与特点</w:t>
        </w:r>
        <w:r>
          <w:tab/>
        </w:r>
        <w:r>
          <w:fldChar w:fldCharType="begin"/>
        </w:r>
        <w:r>
          <w:instrText xml:space="preserve"> PAGEREF _Toc31448 \h </w:instrText>
        </w:r>
        <w:r>
          <w:fldChar w:fldCharType="separate"/>
        </w:r>
        <w:r>
          <w:t>45</w:t>
        </w:r>
        <w:r>
          <w:fldChar w:fldCharType="end"/>
        </w:r>
      </w:hyperlink>
    </w:p>
    <w:p>
      <w:pPr>
        <w:pStyle w:val="TOC2"/>
        <w:tabs>
          <w:tab w:val="right" w:leader="dot" w:pos="8306"/>
        </w:tabs>
      </w:pPr>
      <w:hyperlink w:anchor="_Toc14471" w:history="1">
        <w:r>
          <w:rPr>
            <w:rFonts w:ascii="仿宋" w:eastAsia="仿宋" w:hAnsi="仿宋" w:cs="仿宋" w:hint="eastAsia"/>
            <w:lang w:eastAsia="zh-CN"/>
          </w:rPr>
          <w:t>(二)、市场定位与竞争分析</w:t>
        </w:r>
        <w:r>
          <w:tab/>
        </w:r>
        <w:r>
          <w:fldChar w:fldCharType="begin"/>
        </w:r>
        <w:r>
          <w:instrText xml:space="preserve"> PAGEREF _Toc14471 \h </w:instrText>
        </w:r>
        <w:r>
          <w:fldChar w:fldCharType="separate"/>
        </w:r>
        <w:r>
          <w:t>46</w:t>
        </w:r>
        <w:r>
          <w:fldChar w:fldCharType="end"/>
        </w:r>
      </w:hyperlink>
    </w:p>
    <w:p>
      <w:pPr>
        <w:pStyle w:val="TOC2"/>
        <w:tabs>
          <w:tab w:val="right" w:leader="dot" w:pos="8306"/>
        </w:tabs>
      </w:pPr>
      <w:hyperlink w:anchor="_Toc28181" w:history="1">
        <w:r>
          <w:rPr>
            <w:rFonts w:ascii="仿宋" w:eastAsia="仿宋" w:hAnsi="仿宋" w:cs="仿宋" w:hint="eastAsia"/>
            <w:lang w:eastAsia="zh-CN"/>
          </w:rPr>
          <w:t>(三)、营销渠道与策略</w:t>
        </w:r>
        <w:r>
          <w:tab/>
        </w:r>
        <w:r>
          <w:fldChar w:fldCharType="begin"/>
        </w:r>
        <w:r>
          <w:instrText xml:space="preserve"> PAGEREF _Toc28181 \h </w:instrText>
        </w:r>
        <w:r>
          <w:fldChar w:fldCharType="separate"/>
        </w:r>
        <w:r>
          <w:t>48</w:t>
        </w:r>
        <w:r>
          <w:fldChar w:fldCharType="end"/>
        </w:r>
      </w:hyperlink>
    </w:p>
    <w:p>
      <w:pPr>
        <w:pStyle w:val="TOC2"/>
        <w:tabs>
          <w:tab w:val="right" w:leader="dot" w:pos="8306"/>
        </w:tabs>
      </w:pPr>
      <w:hyperlink w:anchor="_Toc23692" w:history="1">
        <w:r>
          <w:rPr>
            <w:rFonts w:ascii="仿宋" w:eastAsia="仿宋" w:hAnsi="仿宋" w:cs="仿宋" w:hint="eastAsia"/>
            <w:lang w:eastAsia="zh-CN"/>
          </w:rPr>
          <w:t>(四)、推广与宣传活动</w:t>
        </w:r>
        <w:r>
          <w:tab/>
        </w:r>
        <w:r>
          <w:fldChar w:fldCharType="begin"/>
        </w:r>
        <w:r>
          <w:instrText xml:space="preserve"> PAGEREF _Toc23692 \h </w:instrText>
        </w:r>
        <w:r>
          <w:fldChar w:fldCharType="separate"/>
        </w:r>
        <w:r>
          <w:t>49</w:t>
        </w:r>
        <w:r>
          <w:fldChar w:fldCharType="end"/>
        </w:r>
      </w:hyperlink>
    </w:p>
    <w:p>
      <w:pPr>
        <w:pStyle w:val="TOC1"/>
        <w:tabs>
          <w:tab w:val="right" w:leader="dot" w:pos="8306"/>
        </w:tabs>
      </w:pPr>
      <w:hyperlink w:anchor="_Toc4849" w:history="1">
        <w:r>
          <w:rPr>
            <w:rFonts w:ascii="仿宋" w:eastAsia="仿宋" w:hAnsi="仿宋" w:cs="仿宋" w:hint="eastAsia"/>
            <w:lang w:eastAsia="zh-CN"/>
          </w:rPr>
          <w:t>十四、风险识别与分类</w:t>
        </w:r>
        <w:r>
          <w:tab/>
        </w:r>
        <w:r>
          <w:fldChar w:fldCharType="begin"/>
        </w:r>
        <w:r>
          <w:instrText xml:space="preserve"> PAGEREF _Toc4849 \h </w:instrText>
        </w:r>
        <w:r>
          <w:fldChar w:fldCharType="separate"/>
        </w:r>
        <w:r>
          <w:t>54</w:t>
        </w:r>
        <w:r>
          <w:fldChar w:fldCharType="end"/>
        </w:r>
      </w:hyperlink>
    </w:p>
    <w:p>
      <w:pPr>
        <w:pStyle w:val="TOC2"/>
        <w:tabs>
          <w:tab w:val="right" w:leader="dot" w:pos="8306"/>
        </w:tabs>
      </w:pPr>
      <w:hyperlink w:anchor="_Toc7380" w:history="1">
        <w:r>
          <w:rPr>
            <w:rFonts w:ascii="仿宋" w:eastAsia="仿宋" w:hAnsi="仿宋" w:cs="仿宋" w:hint="eastAsia"/>
            <w:lang w:eastAsia="zh-CN"/>
          </w:rPr>
          <w:t>(一)、风险识别</w:t>
        </w:r>
        <w:r>
          <w:tab/>
        </w:r>
        <w:r>
          <w:fldChar w:fldCharType="begin"/>
        </w:r>
        <w:r>
          <w:instrText xml:space="preserve"> PAGEREF _Toc7380 \h </w:instrText>
        </w:r>
        <w:r>
          <w:fldChar w:fldCharType="separate"/>
        </w:r>
        <w:r>
          <w:t>54</w:t>
        </w:r>
        <w:r>
          <w:fldChar w:fldCharType="end"/>
        </w:r>
      </w:hyperlink>
    </w:p>
    <w:p>
      <w:pPr>
        <w:pStyle w:val="TOC2"/>
        <w:tabs>
          <w:tab w:val="right" w:leader="dot" w:pos="8306"/>
        </w:tabs>
      </w:pPr>
      <w:hyperlink w:anchor="_Toc8358" w:history="1">
        <w:r>
          <w:rPr>
            <w:rFonts w:ascii="仿宋" w:eastAsia="仿宋" w:hAnsi="仿宋" w:cs="仿宋" w:hint="eastAsia"/>
            <w:lang w:eastAsia="zh-CN"/>
          </w:rPr>
          <w:t>(二)、风险分类</w:t>
        </w:r>
        <w:r>
          <w:tab/>
        </w:r>
        <w:r>
          <w:fldChar w:fldCharType="begin"/>
        </w:r>
        <w:r>
          <w:instrText xml:space="preserve"> PAGEREF _Toc8358 \h </w:instrText>
        </w:r>
        <w:r>
          <w:fldChar w:fldCharType="separate"/>
        </w:r>
        <w:r>
          <w:t>55</w:t>
        </w:r>
        <w:r>
          <w:fldChar w:fldCharType="end"/>
        </w:r>
      </w:hyperlink>
    </w:p>
    <w:p>
      <w:pPr>
        <w:pStyle w:val="TOC1"/>
        <w:tabs>
          <w:tab w:val="right" w:leader="dot" w:pos="8306"/>
        </w:tabs>
      </w:pPr>
      <w:hyperlink w:anchor="_Toc30389" w:history="1">
        <w:r>
          <w:rPr>
            <w:rFonts w:ascii="仿宋" w:eastAsia="仿宋" w:hAnsi="仿宋" w:cs="仿宋" w:hint="eastAsia"/>
            <w:lang w:eastAsia="zh-CN"/>
          </w:rPr>
          <w:t>十五、金融数据加密机项目实施保障措施</w:t>
        </w:r>
        <w:r>
          <w:tab/>
        </w:r>
        <w:r>
          <w:fldChar w:fldCharType="begin"/>
        </w:r>
        <w:r>
          <w:instrText xml:space="preserve"> PAGEREF _Toc30389 \h </w:instrText>
        </w:r>
        <w:r>
          <w:fldChar w:fldCharType="separate"/>
        </w:r>
        <w:r>
          <w:t>57</w:t>
        </w:r>
        <w:r>
          <w:fldChar w:fldCharType="end"/>
        </w:r>
      </w:hyperlink>
    </w:p>
    <w:p>
      <w:pPr>
        <w:pStyle w:val="TOC2"/>
        <w:tabs>
          <w:tab w:val="right" w:leader="dot" w:pos="8306"/>
        </w:tabs>
      </w:pPr>
      <w:hyperlink w:anchor="_Toc15910" w:history="1">
        <w:r>
          <w:rPr>
            <w:rFonts w:ascii="仿宋" w:eastAsia="仿宋" w:hAnsi="仿宋" w:cs="仿宋" w:hint="eastAsia"/>
            <w:lang w:eastAsia="zh-CN"/>
          </w:rPr>
          <w:t>(一)、金融数据加密机项目实施保障机制</w:t>
        </w:r>
        <w:r>
          <w:tab/>
        </w:r>
        <w:r>
          <w:fldChar w:fldCharType="begin"/>
        </w:r>
        <w:r>
          <w:instrText xml:space="preserve"> PAGEREF _Toc15910 \h </w:instrText>
        </w:r>
        <w:r>
          <w:fldChar w:fldCharType="separate"/>
        </w:r>
        <w:r>
          <w:t>57</w:t>
        </w:r>
        <w:r>
          <w:fldChar w:fldCharType="end"/>
        </w:r>
      </w:hyperlink>
    </w:p>
    <w:p>
      <w:pPr>
        <w:pStyle w:val="TOC2"/>
        <w:tabs>
          <w:tab w:val="right" w:leader="dot" w:pos="8306"/>
        </w:tabs>
      </w:pPr>
      <w:hyperlink w:anchor="_Toc103" w:history="1">
        <w:r>
          <w:rPr>
            <w:rFonts w:ascii="仿宋" w:eastAsia="仿宋" w:hAnsi="仿宋" w:cs="仿宋" w:hint="eastAsia"/>
            <w:lang w:eastAsia="zh-CN"/>
          </w:rPr>
          <w:t>(二)、金融数据加密机项目法律合规要求</w:t>
        </w:r>
        <w:r>
          <w:tab/>
        </w:r>
        <w:r>
          <w:fldChar w:fldCharType="begin"/>
        </w:r>
        <w:r>
          <w:instrText xml:space="preserve"> PAGEREF _Toc103 \h </w:instrText>
        </w:r>
        <w:r>
          <w:fldChar w:fldCharType="separate"/>
        </w:r>
        <w:r>
          <w:t>61</w:t>
        </w:r>
        <w:r>
          <w:fldChar w:fldCharType="end"/>
        </w:r>
      </w:hyperlink>
    </w:p>
    <w:p>
      <w:pPr>
        <w:pStyle w:val="TOC2"/>
        <w:tabs>
          <w:tab w:val="right" w:leader="dot" w:pos="8306"/>
        </w:tabs>
      </w:pPr>
      <w:hyperlink w:anchor="_Toc20374" w:history="1">
        <w:r>
          <w:rPr>
            <w:rFonts w:ascii="仿宋" w:eastAsia="仿宋" w:hAnsi="仿宋" w:cs="仿宋" w:hint="eastAsia"/>
            <w:lang w:eastAsia="zh-CN"/>
          </w:rPr>
          <w:t>(三)、金融数据加密机项目合同管理与法律事务</w:t>
        </w:r>
        <w:r>
          <w:tab/>
        </w:r>
        <w:r>
          <w:fldChar w:fldCharType="begin"/>
        </w:r>
        <w:r>
          <w:instrText xml:space="preserve"> PAGEREF _Toc20374 \h </w:instrText>
        </w:r>
        <w:r>
          <w:fldChar w:fldCharType="separate"/>
        </w:r>
        <w:r>
          <w:t>65</w:t>
        </w:r>
        <w:r>
          <w:fldChar w:fldCharType="end"/>
        </w:r>
      </w:hyperlink>
    </w:p>
    <w:p>
      <w:pPr>
        <w:pStyle w:val="TOC2"/>
        <w:tabs>
          <w:tab w:val="right" w:leader="dot" w:pos="8306"/>
        </w:tabs>
      </w:pPr>
      <w:hyperlink w:anchor="_Toc16671" w:history="1">
        <w:r>
          <w:rPr>
            <w:rFonts w:ascii="仿宋" w:eastAsia="仿宋" w:hAnsi="仿宋" w:cs="仿宋" w:hint="eastAsia"/>
            <w:lang w:eastAsia="zh-CN"/>
          </w:rPr>
          <w:t>(四)、金融数据加密机项目知识产权保护策略</w:t>
        </w:r>
        <w:r>
          <w:tab/>
        </w:r>
        <w:r>
          <w:fldChar w:fldCharType="begin"/>
        </w:r>
        <w:r>
          <w:instrText xml:space="preserve"> PAGEREF _Toc16671 \h </w:instrText>
        </w:r>
        <w:r>
          <w:fldChar w:fldCharType="separate"/>
        </w:r>
        <w:r>
          <w:t>72</w:t>
        </w:r>
        <w:r>
          <w:fldChar w:fldCharType="end"/>
        </w:r>
      </w:hyperlink>
    </w:p>
    <w:p>
      <w:pPr>
        <w:pStyle w:val="TOC1"/>
        <w:tabs>
          <w:tab w:val="right" w:leader="dot" w:pos="8306"/>
        </w:tabs>
      </w:pPr>
      <w:hyperlink w:anchor="_Toc11379" w:history="1">
        <w:r>
          <w:rPr>
            <w:rFonts w:ascii="仿宋" w:eastAsia="仿宋" w:hAnsi="仿宋" w:cs="仿宋" w:hint="eastAsia"/>
            <w:lang w:eastAsia="zh-CN"/>
          </w:rPr>
          <w:t>十六、金融数据加密机项目变更管理</w:t>
        </w:r>
        <w:r>
          <w:tab/>
        </w:r>
        <w:r>
          <w:fldChar w:fldCharType="begin"/>
        </w:r>
        <w:r>
          <w:instrText xml:space="preserve"> PAGEREF _Toc11379 \h </w:instrText>
        </w:r>
        <w:r>
          <w:fldChar w:fldCharType="separate"/>
        </w:r>
        <w:r>
          <w:t>74</w:t>
        </w:r>
        <w:r>
          <w:fldChar w:fldCharType="end"/>
        </w:r>
      </w:hyperlink>
    </w:p>
    <w:p>
      <w:pPr>
        <w:pStyle w:val="TOC2"/>
        <w:tabs>
          <w:tab w:val="right" w:leader="dot" w:pos="8306"/>
        </w:tabs>
      </w:pPr>
      <w:hyperlink w:anchor="_Toc21273" w:history="1">
        <w:r>
          <w:rPr>
            <w:rFonts w:ascii="仿宋" w:eastAsia="仿宋" w:hAnsi="仿宋" w:cs="仿宋" w:hint="eastAsia"/>
            <w:lang w:eastAsia="zh-CN"/>
          </w:rPr>
          <w:t>(一)、变更申请与评估</w:t>
        </w:r>
        <w:r>
          <w:tab/>
        </w:r>
        <w:r>
          <w:fldChar w:fldCharType="begin"/>
        </w:r>
        <w:r>
          <w:instrText xml:space="preserve"> PAGEREF _Toc21273 \h </w:instrText>
        </w:r>
        <w:r>
          <w:fldChar w:fldCharType="separate"/>
        </w:r>
        <w:r>
          <w:t>74</w:t>
        </w:r>
        <w:r>
          <w:fldChar w:fldCharType="end"/>
        </w:r>
      </w:hyperlink>
    </w:p>
    <w:p>
      <w:pPr>
        <w:pStyle w:val="TOC2"/>
        <w:tabs>
          <w:tab w:val="right" w:leader="dot" w:pos="8306"/>
        </w:tabs>
      </w:pPr>
      <w:hyperlink w:anchor="_Toc27634" w:history="1">
        <w:r>
          <w:rPr>
            <w:rFonts w:ascii="仿宋" w:eastAsia="仿宋" w:hAnsi="仿宋" w:cs="仿宋" w:hint="eastAsia"/>
            <w:lang w:eastAsia="zh-CN"/>
          </w:rPr>
          <w:t>(二)、变更实施与控制</w:t>
        </w:r>
        <w:r>
          <w:tab/>
        </w:r>
        <w:r>
          <w:fldChar w:fldCharType="begin"/>
        </w:r>
        <w:r>
          <w:instrText xml:space="preserve"> PAGEREF _Toc27634 \h </w:instrText>
        </w:r>
        <w:r>
          <w:fldChar w:fldCharType="separate"/>
        </w:r>
        <w:r>
          <w:t>75</w:t>
        </w:r>
        <w:r>
          <w:fldChar w:fldCharType="end"/>
        </w:r>
      </w:hyperlink>
    </w:p>
    <w:p>
      <w:pPr>
        <w:pStyle w:val="TOC1"/>
        <w:tabs>
          <w:tab w:val="right" w:leader="dot" w:pos="8306"/>
        </w:tabs>
      </w:pPr>
      <w:hyperlink w:anchor="_Toc26361" w:history="1">
        <w:r>
          <w:rPr>
            <w:rFonts w:ascii="仿宋" w:eastAsia="仿宋" w:hAnsi="仿宋" w:cs="仿宋" w:hint="eastAsia"/>
            <w:lang w:eastAsia="zh-CN"/>
          </w:rPr>
          <w:t>十七、金融数据加密机项目工程方案分析</w:t>
        </w:r>
        <w:r>
          <w:tab/>
        </w:r>
        <w:r>
          <w:fldChar w:fldCharType="begin"/>
        </w:r>
        <w:r>
          <w:instrText xml:space="preserve"> PAGEREF _Toc26361 \h </w:instrText>
        </w:r>
        <w:r>
          <w:fldChar w:fldCharType="separate"/>
        </w:r>
        <w:r>
          <w:t>76</w:t>
        </w:r>
        <w:r>
          <w:fldChar w:fldCharType="end"/>
        </w:r>
      </w:hyperlink>
    </w:p>
    <w:p>
      <w:pPr>
        <w:pStyle w:val="TOC2"/>
        <w:tabs>
          <w:tab w:val="right" w:leader="dot" w:pos="8306"/>
        </w:tabs>
      </w:pPr>
      <w:hyperlink w:anchor="_Toc8544" w:history="1">
        <w:r>
          <w:rPr>
            <w:rFonts w:ascii="仿宋" w:eastAsia="仿宋" w:hAnsi="仿宋" w:cs="仿宋" w:hint="eastAsia"/>
            <w:lang w:eastAsia="zh-CN"/>
          </w:rPr>
          <w:t>(一)、建筑工程设计原则</w:t>
        </w:r>
        <w:r>
          <w:tab/>
        </w:r>
        <w:r>
          <w:fldChar w:fldCharType="begin"/>
        </w:r>
        <w:r>
          <w:instrText xml:space="preserve"> PAGEREF _Toc8544 \h </w:instrText>
        </w:r>
        <w:r>
          <w:fldChar w:fldCharType="separate"/>
        </w:r>
        <w:r>
          <w:t>76</w:t>
        </w:r>
        <w:r>
          <w:fldChar w:fldCharType="end"/>
        </w:r>
      </w:hyperlink>
    </w:p>
    <w:p>
      <w:pPr>
        <w:pStyle w:val="TOC2"/>
        <w:tabs>
          <w:tab w:val="right" w:leader="dot" w:pos="8306"/>
        </w:tabs>
      </w:pPr>
      <w:hyperlink w:anchor="_Toc15143" w:history="1">
        <w:r>
          <w:rPr>
            <w:rFonts w:ascii="仿宋" w:eastAsia="仿宋" w:hAnsi="仿宋" w:cs="仿宋" w:hint="eastAsia"/>
            <w:lang w:eastAsia="zh-CN"/>
          </w:rPr>
          <w:t>(二)、土建工程建设指标</w:t>
        </w:r>
        <w:r>
          <w:tab/>
        </w:r>
        <w:r>
          <w:fldChar w:fldCharType="begin"/>
        </w:r>
        <w:r>
          <w:instrText xml:space="preserve"> PAGEREF _Toc15143 \h </w:instrText>
        </w:r>
        <w:r>
          <w:fldChar w:fldCharType="separate"/>
        </w:r>
        <w:r>
          <w:t>79</w:t>
        </w:r>
        <w:r>
          <w:fldChar w:fldCharType="end"/>
        </w:r>
      </w:hyperlink>
    </w:p>
    <w:p>
      <w:pPr>
        <w:pStyle w:val="TOC1"/>
        <w:tabs>
          <w:tab w:val="right" w:leader="dot" w:pos="8306"/>
        </w:tabs>
      </w:pPr>
      <w:hyperlink w:anchor="_Toc28814" w:history="1">
        <w:r>
          <w:rPr>
            <w:rFonts w:ascii="仿宋" w:eastAsia="仿宋" w:hAnsi="仿宋" w:cs="仿宋" w:hint="eastAsia"/>
            <w:lang w:eastAsia="zh-CN"/>
          </w:rPr>
          <w:t>十八、供应链管理</w:t>
        </w:r>
        <w:r>
          <w:tab/>
        </w:r>
        <w:r>
          <w:fldChar w:fldCharType="begin"/>
        </w:r>
        <w:r>
          <w:instrText xml:space="preserve"> PAGEREF _Toc28814 \h </w:instrText>
        </w:r>
        <w:r>
          <w:fldChar w:fldCharType="separate"/>
        </w:r>
        <w:r>
          <w:t>81</w:t>
        </w:r>
        <w:r>
          <w:fldChar w:fldCharType="end"/>
        </w:r>
      </w:hyperlink>
    </w:p>
    <w:p>
      <w:pPr>
        <w:pStyle w:val="TOC2"/>
        <w:tabs>
          <w:tab w:val="right" w:leader="dot" w:pos="8306"/>
        </w:tabs>
      </w:pPr>
      <w:hyperlink w:anchor="_Toc28433" w:history="1">
        <w:r>
          <w:rPr>
            <w:rFonts w:ascii="仿宋" w:eastAsia="仿宋" w:hAnsi="仿宋" w:cs="仿宋" w:hint="eastAsia"/>
            <w:lang w:eastAsia="zh-CN"/>
          </w:rPr>
          <w:t>(一)、供应链战略规划</w:t>
        </w:r>
        <w:r>
          <w:tab/>
        </w:r>
        <w:r>
          <w:fldChar w:fldCharType="begin"/>
        </w:r>
        <w:r>
          <w:instrText xml:space="preserve"> PAGEREF _Toc28433 \h </w:instrText>
        </w:r>
        <w:r>
          <w:fldChar w:fldCharType="separate"/>
        </w:r>
        <w:r>
          <w:t>81</w:t>
        </w:r>
        <w:r>
          <w:fldChar w:fldCharType="end"/>
        </w:r>
      </w:hyperlink>
    </w:p>
    <w:p>
      <w:pPr>
        <w:pStyle w:val="TOC2"/>
        <w:tabs>
          <w:tab w:val="right" w:leader="dot" w:pos="8306"/>
        </w:tabs>
      </w:pPr>
      <w:hyperlink w:anchor="_Toc25230" w:history="1">
        <w:r>
          <w:rPr>
            <w:rFonts w:ascii="仿宋" w:eastAsia="仿宋" w:hAnsi="仿宋" w:cs="仿宋" w:hint="eastAsia"/>
            <w:lang w:eastAsia="zh-CN"/>
          </w:rPr>
          <w:t>(二)、供应商选择与合作</w:t>
        </w:r>
        <w:r>
          <w:tab/>
        </w:r>
        <w:r>
          <w:fldChar w:fldCharType="begin"/>
        </w:r>
        <w:r>
          <w:instrText xml:space="preserve"> PAGEREF _Toc25230 \h </w:instrText>
        </w:r>
        <w:r>
          <w:fldChar w:fldCharType="separate"/>
        </w:r>
        <w:r>
          <w:t>82</w:t>
        </w:r>
        <w:r>
          <w:fldChar w:fldCharType="end"/>
        </w:r>
      </w:hyperlink>
    </w:p>
    <w:p>
      <w:pPr>
        <w:pStyle w:val="TOC2"/>
        <w:tabs>
          <w:tab w:val="right" w:leader="dot" w:pos="8306"/>
        </w:tabs>
      </w:pPr>
      <w:hyperlink w:anchor="_Toc6522" w:history="1">
        <w:r>
          <w:rPr>
            <w:rFonts w:ascii="仿宋" w:eastAsia="仿宋" w:hAnsi="仿宋" w:cs="仿宋" w:hint="eastAsia"/>
            <w:lang w:eastAsia="zh-CN"/>
          </w:rPr>
          <w:t>(三)、物流与库存管理</w:t>
        </w:r>
        <w:r>
          <w:tab/>
        </w:r>
        <w:r>
          <w:fldChar w:fldCharType="begin"/>
        </w:r>
        <w:r>
          <w:instrText xml:space="preserve"> PAGEREF _Toc6522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27"/>
      <w:r>
        <w:rPr>
          <w:rFonts w:ascii="仿宋" w:eastAsia="仿宋" w:hAnsi="仿宋" w:cs="仿宋" w:hint="eastAsia"/>
          <w:sz w:val="28"/>
          <w:lang w:eastAsia="zh-CN"/>
        </w:rPr>
        <w:t>一、金融数据加密机项目危机管理</w:t>
      </w:r>
      <w:bookmarkEnd w:id="2"/>
    </w:p>
    <w:p>
      <w:pPr>
        <w:pStyle w:val="Heading2"/>
        <w:rPr>
          <w:rFonts w:ascii="仿宋" w:eastAsia="仿宋" w:hAnsi="仿宋" w:cs="仿宋" w:hint="eastAsia"/>
          <w:lang w:eastAsia="zh-CN"/>
        </w:rPr>
      </w:pPr>
      <w:bookmarkStart w:id="3" w:name="_Toc85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数据加密机项目危机管理中，危机预警与识别是确保金融数据加密机项目稳健运行的核心步骤。通过建立全面的监测机制，金融数据加密机项目团队旨在及时发现和理解潜在的风险和危机因素，以便采取及时的预防和应对措施，确保金融数据加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融数据加密机项目团队全面分析了整个金融数据加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融数据加密机项目团队着重于明确定义金融数据加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融数据加密机项目进展的持续监控，团队能够及时发现潜在问题并作出迅速反应。金融数据加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在这一阶段，团队的专业素养和反应速度将发挥至关重要的作用，以确保潜在危机能够在初期得到有效的处理，最大程度地减轻负面影响。通过危机预警与识别，金融数据加密机项目得以更有序、可控地推进。</w:t>
      </w:r>
    </w:p>
    <w:p>
      <w:pPr>
        <w:pStyle w:val="Heading2"/>
        <w:ind w:firstLine="560" w:firstLineChars="200"/>
        <w:rPr>
          <w:rFonts w:ascii="仿宋" w:eastAsia="仿宋" w:hAnsi="仿宋" w:cs="仿宋" w:hint="eastAsia"/>
          <w:sz w:val="28"/>
          <w:lang w:eastAsia="zh-CN"/>
        </w:rPr>
      </w:pPr>
      <w:bookmarkStart w:id="4" w:name="_Toc68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在危机发生时，金融数据加密机项目团队立即行动，成立了应急小组。该小组的任务是迅速制定并实施紧急应对措施，以最小化潜在损失。以下是采取的主要措施：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暂停金融数据加密机项目进度：为遏制危机蔓延，金融数据加密机项目暂时停止进行，以便全面评估当前状况。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资源重新分配：重新评估金融数据加密机项目资源的分配，确保最大限度地减小损失。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实时沟通：与关键利益相关者建立实时沟通机制，向他们传递金融数据加密机项目危机的实际状况，保障金融数据加密机项目核心利益。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在紧急应对的同时，金融数据加密机项目团队强调了团队协作和有效沟通的重要性。以下是团队协作的关键举措：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信息共享机制：建立了信息共享平台，确保团队成员能够及时获取金融数据加密机项目危机的实时信息。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领导者沟通：金融数据加密机项目领导者通过定期会议和即时沟通工具，指导团队应对危机，保持团队稳定运行。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随着危机得到初步控制，金融数据加密机项目团队转向制定恢复计划，以确保金融数据加密机项目能够从中迅速恢复。主要恢复计划包括：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修复受损的进度计划：重新评估金融数据加密机项目进度，制定修复计划，确保金融数据加密机项目尽快回归正常进程。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重新调整资源分配：优化资源分配，确保金融数据加密机项目在有限资源下高效运转。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风险管理机制加强：对金融数据加密机项目风险进行全面评估，制定更强化的风险管理策略，以预防未来可能的危机。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628"/>
      <w:r>
        <w:rPr>
          <w:rFonts w:ascii="仿宋" w:eastAsia="仿宋" w:hAnsi="仿宋" w:cs="仿宋" w:hint="eastAsia"/>
          <w:sz w:val="28"/>
          <w:lang w:eastAsia="zh-CN"/>
        </w:rPr>
        <w:t>二、金融数据加密机项目建设背景及必要性分析</w:t>
      </w:r>
      <w:bookmarkEnd w:id="5"/>
    </w:p>
    <w:p>
      <w:pPr>
        <w:pStyle w:val="Heading2"/>
        <w:rPr>
          <w:rFonts w:ascii="仿宋" w:eastAsia="仿宋" w:hAnsi="仿宋" w:cs="仿宋" w:hint="eastAsia"/>
          <w:lang w:eastAsia="zh-CN"/>
        </w:rPr>
      </w:pPr>
      <w:bookmarkStart w:id="6" w:name="_Toc24838"/>
      <w:r>
        <w:rPr>
          <w:rFonts w:ascii="仿宋" w:eastAsia="仿宋" w:hAnsi="仿宋" w:cs="仿宋" w:hint="eastAsia"/>
          <w:lang w:eastAsia="zh-CN"/>
        </w:rPr>
        <w:t>(一)、金融数据加密机项目背景分析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融数据加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融数据加密机项目在这个潮流中的定位。同时，我们将关注行业内涌现的新兴机遇，以便金融数据加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融数据加密机项目提供了强大的发展动力。我们将聚焦于行业内最新的技术发展趋势，包括但不限于人工智能、大数据分析、物联网等领域。通过深度的技术研究，我们将确保金融数据加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融数据加密机项目发展的源泉。我们将投入更多的精力对市场需求进行深入剖析，超越表面的需求，深入挖掘潜在的市场痛点和机遇。通过对市场需求的细致了解，金融数据加密机项目将更有针对性地设计解决方案，满足市场的多样化需求，从而更好地促进金融数据加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融数据加密机项目战略至关重要。我们将对竞争态势进行更为深入的分析，包括但不限于市场份额、产品特点、客户满意度等多个维度。通过深度的竞争分析，金融数据加密机项目将能够更准确地把握市场脉搏，制定具有竞争力的金融数据加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融数据加密机项目的发展具有直接的影响。我们将进行更为全面的法规和政策分析，了解行业发展中的潜在法律风险和合规挑战。通过充分了解和遵守相关法规，金融数据加密机项目将确保在法律框架内合法合规运营，为金融数据加密机项目的稳健发展提供有力支持。</w:t>
      </w:r>
    </w:p>
    <w:p>
      <w:pPr>
        <w:pStyle w:val="Heading2"/>
        <w:ind w:firstLine="560" w:firstLineChars="200"/>
        <w:rPr>
          <w:rFonts w:ascii="仿宋" w:eastAsia="仿宋" w:hAnsi="仿宋" w:cs="仿宋" w:hint="eastAsia"/>
          <w:sz w:val="28"/>
          <w:lang w:eastAsia="zh-CN"/>
        </w:rPr>
      </w:pPr>
      <w:bookmarkStart w:id="7" w:name="_Toc20869"/>
      <w:r>
        <w:rPr>
          <w:rFonts w:ascii="仿宋" w:eastAsia="仿宋" w:hAnsi="仿宋" w:cs="仿宋" w:hint="eastAsia"/>
          <w:sz w:val="28"/>
          <w:lang w:eastAsia="zh-CN"/>
        </w:rPr>
        <w:t>(二)、金融数据加密机项目建设必要性分析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建设的迫切性源于对行业发展趋势的深刻洞察。我们正处于一个行业变革的时代，科技创新、数字化转型成为企业发展的关键动力。金融数据加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建设不仅仅是为了跟上潮流，更是为了通过技术创新推动企业的持续发展。通过引入先进的技术和解决方案，金融数据加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融数据加密机项目的建设成为必然选择，通过提高产品质量、拓展服务领域，从而在竞争中获得更多的机会。金融数据加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融数据加密机项目建设的必要性体现在对客户需求更精准的满足。通过金融数据加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建设的背后是对企业持续创新的追求。只有通过不断创新，企业才能在竞争中立于不败之地。金融数据加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976"/>
      <w:r>
        <w:rPr>
          <w:rFonts w:ascii="仿宋" w:eastAsia="仿宋" w:hAnsi="仿宋" w:cs="仿宋" w:hint="eastAsia"/>
          <w:sz w:val="28"/>
          <w:lang w:eastAsia="zh-CN"/>
        </w:rPr>
        <w:t>三、金融数据加密机项目土建工程</w:t>
      </w:r>
      <w:bookmarkEnd w:id="8"/>
    </w:p>
    <w:p>
      <w:pPr>
        <w:pStyle w:val="Heading2"/>
        <w:rPr>
          <w:rFonts w:ascii="仿宋" w:eastAsia="仿宋" w:hAnsi="仿宋" w:cs="仿宋" w:hint="eastAsia"/>
          <w:lang w:eastAsia="zh-CN"/>
        </w:rPr>
      </w:pPr>
      <w:bookmarkStart w:id="9" w:name="_Toc1143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在金融数据加密机项目的建筑工程设计中，我们将秉承一系列重要的设计原则，以确保金融数据加密机项目建筑在功能、美观、可持续性等方面达到最佳效果。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首要原则是确保建筑的功能性得到最大化的发挥。我们将充分理解金融数据加密机项目的实际需求，合理布局各个功能区域，保证建筑在满足业务需求的同时，提供高效的工作环境。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在建筑设计中，我们将综合考虑建设和运营成本。通过精细的经济效益分析，确保设计方案在高效利用资源的同时，对金融数据加密机项目的长期盈利能力有积极的贡献。</w:t>
      </w:r>
    </w:p>
    <w:p>
      <w:pPr>
        <w:pStyle w:val="Heading2"/>
        <w:ind w:firstLine="560" w:firstLineChars="200"/>
        <w:rPr>
          <w:rFonts w:ascii="仿宋" w:eastAsia="仿宋" w:hAnsi="仿宋" w:cs="仿宋" w:hint="eastAsia"/>
          <w:sz w:val="28"/>
          <w:lang w:eastAsia="zh-CN"/>
        </w:rPr>
      </w:pPr>
      <w:bookmarkStart w:id="10" w:name="_Toc1947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数据加密机项目的土建工程设计中，我们将精准设定设计年限，结合金融数据加密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数据加密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49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金融数据加密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数据加密机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数据加密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76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本期工程金融数据加密机项目预计总建筑面积XXX平方米，其中：计容建筑面积XXX平方米，计划建筑工程投资XX万元，占金融数据加密机项目总投资的XX%。</w:t>
      </w:r>
    </w:p>
    <w:p>
      <w:pPr>
        <w:pStyle w:val="Heading1"/>
        <w:ind w:firstLine="560" w:firstLineChars="200"/>
        <w:rPr>
          <w:rFonts w:ascii="仿宋" w:eastAsia="仿宋" w:hAnsi="仿宋" w:cs="仿宋" w:hint="eastAsia"/>
          <w:sz w:val="28"/>
          <w:lang w:eastAsia="zh-CN"/>
        </w:rPr>
      </w:pPr>
      <w:bookmarkStart w:id="13" w:name="_Toc2483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031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金融数据加密机项目的主要产品是XXXX，预计年产值为XXX万元。这一产品在市场中占据着重要的地位，其广泛的应用范围使得该金融数据加密机项目的市场前景非常广阔。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数据加密机项目的xxx产品作为重要的原材料之一，将在多个领域发挥关键作用。其在建筑、交通、能源等方面的广泛应用将为整个产业链提供强大的支持，形成产业协同效应。金融数据加密机项目的年产值XXX万XXX万XXX万万元不仅反映了其在市场上的巨大潜力，更预示着它对国民经济的积极贡献。这种关联度高、涉及面广的产业关系，使得该金融数据加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546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总征地面积为XXXX平方米，相当于约XX.XX亩，其中净用地面积为XXXX平方米，红线范围内相当于约XX.XX亩。这一用地规模充分考虑了金融数据加密机项目的建设需求，保障了金融数据加密机项目在合适的空间内得以充分发展。金融数据加密机项目规划的总建筑面积为XXXX平方米，其中主体工程建设占XXXX平方米，计容建筑面积达XXXX平方米。预计建筑工程的投资将达到XXXX万元，为金融数据加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计划购置的设备共计XXXX台（套），设备购置费用为XXXX万元。这一设备购置计划充分考虑到金融数据加密机项目的生产需求和技术要求，确保了金融数据加密机项目在生产运营中具备先进的技术装备和高效的生产能力。设备的合理配置将为金融数据加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计划总投资为XXXX万元，预计年实现营业收入为XXXX万元。这一产能规模的设定旨在确保金融数据加密机项目能够在投资与回报之间取得平衡，实现长期可持续的发展。金融数据加密机项目的总投资充分考虑到各个方面的需求，包括用地建设、设备购置等多个环节，以确保金融数据加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8148"/>
      <w:r>
        <w:rPr>
          <w:rFonts w:ascii="仿宋" w:eastAsia="仿宋" w:hAnsi="仿宋" w:cs="仿宋" w:hint="eastAsia"/>
          <w:sz w:val="28"/>
          <w:lang w:eastAsia="zh-CN"/>
        </w:rPr>
        <w:t>五、金融数据加密机项目建设单位说明</w:t>
      </w:r>
      <w:bookmarkEnd w:id="16"/>
    </w:p>
    <w:p>
      <w:pPr>
        <w:pStyle w:val="Heading2"/>
        <w:rPr>
          <w:rFonts w:ascii="仿宋" w:eastAsia="仿宋" w:hAnsi="仿宋" w:cs="仿宋" w:hint="eastAsia"/>
          <w:lang w:eastAsia="zh-CN"/>
        </w:rPr>
      </w:pPr>
      <w:bookmarkStart w:id="17" w:name="_Toc3005"/>
      <w:r>
        <w:rPr>
          <w:rFonts w:ascii="仿宋" w:eastAsia="仿宋" w:hAnsi="仿宋" w:cs="仿宋" w:hint="eastAsia"/>
          <w:lang w:eastAsia="zh-CN"/>
        </w:rPr>
        <w:t>(一)、金融数据加密机项目承办单位基本情况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14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数据加密机项目承办单位的XXXX，我们着眼于实现可持续的经济效益。通过技术创新和解决方案的提供，公司预计在金融数据加密机项目执行期间将获得可观的收入增长。这一收入来源主要包括金融数据加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同时，我们注重成本控制和效率提升，以确保金融数据加密机项目的可持续盈利。透过精细的管理和资源优化，公司期望实现金融数据加密机项目利润最大化。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数据加密机项目实施进行全面的投资评估，包括金融数据加密机项目启动阶段的资金投入和后续运营成本。通过对金融数据加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融数据加密机项目实施过程中具备足够的资金流动性，公司将进行详尽的现金流分析。这包括资金需求的合理预测、金融数据加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867"/>
      <w:r>
        <w:rPr>
          <w:rFonts w:ascii="仿宋" w:eastAsia="仿宋" w:hAnsi="仿宋" w:cs="仿宋" w:hint="eastAsia"/>
          <w:sz w:val="28"/>
          <w:lang w:eastAsia="zh-CN"/>
        </w:rPr>
        <w:t>六、金融数据加密机项目概论</w:t>
      </w:r>
      <w:bookmarkEnd w:id="19"/>
    </w:p>
    <w:p>
      <w:pPr>
        <w:pStyle w:val="Heading2"/>
        <w:rPr>
          <w:rFonts w:ascii="仿宋" w:eastAsia="仿宋" w:hAnsi="仿宋" w:cs="仿宋" w:hint="eastAsia"/>
          <w:lang w:eastAsia="zh-CN"/>
        </w:rPr>
      </w:pPr>
      <w:bookmarkStart w:id="20" w:name="_Toc23700"/>
      <w:r>
        <w:rPr>
          <w:rFonts w:ascii="仿宋" w:eastAsia="仿宋" w:hAnsi="仿宋" w:cs="仿宋" w:hint="eastAsia"/>
          <w:lang w:eastAsia="zh-CN"/>
        </w:rPr>
        <w:t>(一)、金融数据加密机项目概况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的起源追溯至对市场的深入洞察。市场的不断演变与变革为金融数据加密机项目提供了难得的机遇。当前市场存在的需求缺口和变革的大环境共同构成了金融数据加密机项目的背景。这个金融数据加密机项目旨在充分利用市场机遇，填补行业中尚未满足的需求，为客户提供全新的解决方案。市场的变革和需求的增长使得这个金融数据加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金融数据加密机项目名称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正式命名为金融数据加密机。这个名称不仅仅是一个标识，更代表了金融数据加密机项目的核心理念和愿景。它蕴含着金融数据加密机项目所要解决问题的关键字，具有强烈的表达和辨识度，为金融数据加密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金融数据加密机项目目标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的核心目标是提供一种全新、高效的解决方案，满足客户日益增长的需求。金融数据加密机项目追求的不仅仅是满足市场需求，更是在市场中获得卓越的竞争优势。通过不断提升产品或服务的质量和创新水平，金融数据加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金融数据加密机项目范围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全面涵盖了产品研发、制造、市场推广和售后服务，确保从产品设计到最终用户体验的全方位关注。这一全面的金融数据加密机项目范围是为了确保金融数据加密机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https://d.book118.com/498077022025006026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2229D"/>
    <w:rsid w:val="5A122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7702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2024-01-12T04:08:00Z</dcterms:created>
  <dcterms:modified xsi:type="dcterms:W3CDTF">2024-01-12T04:09:19Z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4918281E912D440893F308ED6DACF268_11</vt:lpwstr>
  </property>
  <property fmtid="{D5CDD505-2E9C-101B-9397-08002B2CF9AE}" pid="3" name="KSOProductBuildVer">
    <vt:lpwstr>2052-12.1.0.16120</vt:lpwstr>
  </property>
</Properties>
</file>