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设计服务项目规划设计纲要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2" w:history="1">
        <w:r>
          <w:rPr>
            <w:rFonts w:ascii="仿宋" w:eastAsia="仿宋" w:hAnsi="仿宋" w:cs="仿宋" w:hint="eastAsia"/>
            <w:lang w:eastAsia="zh-CN"/>
          </w:rPr>
          <w:t>前言</w:t>
        </w:r>
        <w:r>
          <w:tab/>
        </w:r>
        <w:r>
          <w:fldChar w:fldCharType="begin"/>
        </w:r>
        <w:r>
          <w:instrText xml:space="preserve"> PAGEREF _Toc7492 \h </w:instrText>
        </w:r>
        <w:r>
          <w:fldChar w:fldCharType="separate"/>
        </w:r>
        <w:r>
          <w:t>3</w:t>
        </w:r>
        <w:r>
          <w:fldChar w:fldCharType="end"/>
        </w:r>
      </w:hyperlink>
    </w:p>
    <w:p>
      <w:pPr>
        <w:pStyle w:val="TOC1"/>
        <w:tabs>
          <w:tab w:val="right" w:leader="dot" w:pos="8306"/>
        </w:tabs>
      </w:pPr>
      <w:hyperlink w:anchor="_Toc14919" w:history="1">
        <w:r>
          <w:rPr>
            <w:rFonts w:ascii="仿宋" w:eastAsia="仿宋" w:hAnsi="仿宋" w:cs="仿宋" w:hint="eastAsia"/>
            <w:lang w:eastAsia="zh-CN"/>
          </w:rPr>
          <w:t>一、设计服务项目文档管理</w:t>
        </w:r>
        <w:r>
          <w:tab/>
        </w:r>
        <w:r>
          <w:fldChar w:fldCharType="begin"/>
        </w:r>
        <w:r>
          <w:instrText xml:space="preserve"> PAGEREF _Toc14919 \h </w:instrText>
        </w:r>
        <w:r>
          <w:fldChar w:fldCharType="separate"/>
        </w:r>
        <w:r>
          <w:t>3</w:t>
        </w:r>
        <w:r>
          <w:fldChar w:fldCharType="end"/>
        </w:r>
      </w:hyperlink>
    </w:p>
    <w:p>
      <w:pPr>
        <w:pStyle w:val="TOC2"/>
        <w:tabs>
          <w:tab w:val="right" w:leader="dot" w:pos="8306"/>
        </w:tabs>
      </w:pPr>
      <w:hyperlink w:anchor="_Toc2412" w:history="1">
        <w:r>
          <w:rPr>
            <w:rFonts w:ascii="仿宋" w:eastAsia="仿宋" w:hAnsi="仿宋" w:cs="仿宋" w:hint="eastAsia"/>
            <w:lang w:eastAsia="zh-CN"/>
          </w:rPr>
          <w:t>(一)、文档编制与审查</w:t>
        </w:r>
        <w:r>
          <w:tab/>
        </w:r>
        <w:r>
          <w:fldChar w:fldCharType="begin"/>
        </w:r>
        <w:r>
          <w:instrText xml:space="preserve"> PAGEREF _Toc2412 \h </w:instrText>
        </w:r>
        <w:r>
          <w:fldChar w:fldCharType="separate"/>
        </w:r>
        <w:r>
          <w:t>3</w:t>
        </w:r>
        <w:r>
          <w:fldChar w:fldCharType="end"/>
        </w:r>
      </w:hyperlink>
    </w:p>
    <w:p>
      <w:pPr>
        <w:pStyle w:val="TOC2"/>
        <w:tabs>
          <w:tab w:val="right" w:leader="dot" w:pos="8306"/>
        </w:tabs>
      </w:pPr>
      <w:hyperlink w:anchor="_Toc5596" w:history="1">
        <w:r>
          <w:rPr>
            <w:rFonts w:ascii="仿宋" w:eastAsia="仿宋" w:hAnsi="仿宋" w:cs="仿宋" w:hint="eastAsia"/>
            <w:lang w:eastAsia="zh-CN"/>
          </w:rPr>
          <w:t>(二)、文档发布与分发</w:t>
        </w:r>
        <w:r>
          <w:tab/>
        </w:r>
        <w:r>
          <w:fldChar w:fldCharType="begin"/>
        </w:r>
        <w:r>
          <w:instrText xml:space="preserve"> PAGEREF _Toc5596 \h </w:instrText>
        </w:r>
        <w:r>
          <w:fldChar w:fldCharType="separate"/>
        </w:r>
        <w:r>
          <w:t>4</w:t>
        </w:r>
        <w:r>
          <w:fldChar w:fldCharType="end"/>
        </w:r>
      </w:hyperlink>
    </w:p>
    <w:p>
      <w:pPr>
        <w:pStyle w:val="TOC2"/>
        <w:tabs>
          <w:tab w:val="right" w:leader="dot" w:pos="8306"/>
        </w:tabs>
      </w:pPr>
      <w:hyperlink w:anchor="_Toc32161" w:history="1">
        <w:r>
          <w:rPr>
            <w:rFonts w:ascii="仿宋" w:eastAsia="仿宋" w:hAnsi="仿宋" w:cs="仿宋" w:hint="eastAsia"/>
            <w:lang w:eastAsia="zh-CN"/>
          </w:rPr>
          <w:t>(三)、文档存档与归档</w:t>
        </w:r>
        <w:r>
          <w:tab/>
        </w:r>
        <w:r>
          <w:fldChar w:fldCharType="begin"/>
        </w:r>
        <w:r>
          <w:instrText xml:space="preserve"> PAGEREF _Toc32161 \h </w:instrText>
        </w:r>
        <w:r>
          <w:fldChar w:fldCharType="separate"/>
        </w:r>
        <w:r>
          <w:t>5</w:t>
        </w:r>
        <w:r>
          <w:fldChar w:fldCharType="end"/>
        </w:r>
      </w:hyperlink>
    </w:p>
    <w:p>
      <w:pPr>
        <w:pStyle w:val="TOC1"/>
        <w:tabs>
          <w:tab w:val="right" w:leader="dot" w:pos="8306"/>
        </w:tabs>
      </w:pPr>
      <w:hyperlink w:anchor="_Toc28424" w:history="1">
        <w:r>
          <w:rPr>
            <w:rFonts w:ascii="仿宋" w:eastAsia="仿宋" w:hAnsi="仿宋" w:cs="仿宋" w:hint="eastAsia"/>
            <w:lang w:eastAsia="zh-CN"/>
          </w:rPr>
          <w:t>二、设计服务项目建设背景及必要性分析</w:t>
        </w:r>
        <w:r>
          <w:tab/>
        </w:r>
        <w:r>
          <w:fldChar w:fldCharType="begin"/>
        </w:r>
        <w:r>
          <w:instrText xml:space="preserve"> PAGEREF _Toc28424 \h </w:instrText>
        </w:r>
        <w:r>
          <w:fldChar w:fldCharType="separate"/>
        </w:r>
        <w:r>
          <w:t>6</w:t>
        </w:r>
        <w:r>
          <w:fldChar w:fldCharType="end"/>
        </w:r>
      </w:hyperlink>
    </w:p>
    <w:p>
      <w:pPr>
        <w:pStyle w:val="TOC2"/>
        <w:tabs>
          <w:tab w:val="right" w:leader="dot" w:pos="8306"/>
        </w:tabs>
      </w:pPr>
      <w:hyperlink w:anchor="_Toc28897" w:history="1">
        <w:r>
          <w:rPr>
            <w:rFonts w:ascii="仿宋" w:eastAsia="仿宋" w:hAnsi="仿宋" w:cs="仿宋" w:hint="eastAsia"/>
            <w:lang w:eastAsia="zh-CN"/>
          </w:rPr>
          <w:t>(一)、设计服务项目背景分析</w:t>
        </w:r>
        <w:r>
          <w:tab/>
        </w:r>
        <w:r>
          <w:fldChar w:fldCharType="begin"/>
        </w:r>
        <w:r>
          <w:instrText xml:space="preserve"> PAGEREF _Toc28897 \h </w:instrText>
        </w:r>
        <w:r>
          <w:fldChar w:fldCharType="separate"/>
        </w:r>
        <w:r>
          <w:t>6</w:t>
        </w:r>
        <w:r>
          <w:fldChar w:fldCharType="end"/>
        </w:r>
      </w:hyperlink>
    </w:p>
    <w:p>
      <w:pPr>
        <w:pStyle w:val="TOC2"/>
        <w:tabs>
          <w:tab w:val="right" w:leader="dot" w:pos="8306"/>
        </w:tabs>
      </w:pPr>
      <w:hyperlink w:anchor="_Toc14493" w:history="1">
        <w:r>
          <w:rPr>
            <w:rFonts w:ascii="仿宋" w:eastAsia="仿宋" w:hAnsi="仿宋" w:cs="仿宋" w:hint="eastAsia"/>
            <w:lang w:eastAsia="zh-CN"/>
          </w:rPr>
          <w:t>(二)、设计服务项目建设必要性分析</w:t>
        </w:r>
        <w:r>
          <w:tab/>
        </w:r>
        <w:r>
          <w:fldChar w:fldCharType="begin"/>
        </w:r>
        <w:r>
          <w:instrText xml:space="preserve"> PAGEREF _Toc14493 \h </w:instrText>
        </w:r>
        <w:r>
          <w:fldChar w:fldCharType="separate"/>
        </w:r>
        <w:r>
          <w:t>8</w:t>
        </w:r>
        <w:r>
          <w:fldChar w:fldCharType="end"/>
        </w:r>
      </w:hyperlink>
    </w:p>
    <w:p>
      <w:pPr>
        <w:pStyle w:val="TOC1"/>
        <w:tabs>
          <w:tab w:val="right" w:leader="dot" w:pos="8306"/>
        </w:tabs>
      </w:pPr>
      <w:hyperlink w:anchor="_Toc19263" w:history="1">
        <w:r>
          <w:rPr>
            <w:rFonts w:ascii="仿宋" w:eastAsia="仿宋" w:hAnsi="仿宋" w:cs="仿宋" w:hint="eastAsia"/>
            <w:lang w:eastAsia="zh-CN"/>
          </w:rPr>
          <w:t>三、设计服务项目建设单位说明</w:t>
        </w:r>
        <w:r>
          <w:tab/>
        </w:r>
        <w:r>
          <w:fldChar w:fldCharType="begin"/>
        </w:r>
        <w:r>
          <w:instrText xml:space="preserve"> PAGEREF _Toc19263 \h </w:instrText>
        </w:r>
        <w:r>
          <w:fldChar w:fldCharType="separate"/>
        </w:r>
        <w:r>
          <w:t>9</w:t>
        </w:r>
        <w:r>
          <w:fldChar w:fldCharType="end"/>
        </w:r>
      </w:hyperlink>
    </w:p>
    <w:p>
      <w:pPr>
        <w:pStyle w:val="TOC2"/>
        <w:tabs>
          <w:tab w:val="right" w:leader="dot" w:pos="8306"/>
        </w:tabs>
      </w:pPr>
      <w:hyperlink w:anchor="_Toc8392" w:history="1">
        <w:r>
          <w:rPr>
            <w:rFonts w:ascii="仿宋" w:eastAsia="仿宋" w:hAnsi="仿宋" w:cs="仿宋" w:hint="eastAsia"/>
            <w:lang w:eastAsia="zh-CN"/>
          </w:rPr>
          <w:t>(一)、设计服务项目承办单位基本情况</w:t>
        </w:r>
        <w:r>
          <w:tab/>
        </w:r>
        <w:r>
          <w:fldChar w:fldCharType="begin"/>
        </w:r>
        <w:r>
          <w:instrText xml:space="preserve"> PAGEREF _Toc8392 \h </w:instrText>
        </w:r>
        <w:r>
          <w:fldChar w:fldCharType="separate"/>
        </w:r>
        <w:r>
          <w:t>9</w:t>
        </w:r>
        <w:r>
          <w:fldChar w:fldCharType="end"/>
        </w:r>
      </w:hyperlink>
    </w:p>
    <w:p>
      <w:pPr>
        <w:pStyle w:val="TOC2"/>
        <w:tabs>
          <w:tab w:val="right" w:leader="dot" w:pos="8306"/>
        </w:tabs>
      </w:pPr>
      <w:hyperlink w:anchor="_Toc22290" w:history="1">
        <w:r>
          <w:rPr>
            <w:rFonts w:ascii="仿宋" w:eastAsia="仿宋" w:hAnsi="仿宋" w:cs="仿宋" w:hint="eastAsia"/>
            <w:lang w:eastAsia="zh-CN"/>
          </w:rPr>
          <w:t>(二)、公司经济效益分析</w:t>
        </w:r>
        <w:r>
          <w:tab/>
        </w:r>
        <w:r>
          <w:fldChar w:fldCharType="begin"/>
        </w:r>
        <w:r>
          <w:instrText xml:space="preserve"> PAGEREF _Toc22290 \h </w:instrText>
        </w:r>
        <w:r>
          <w:fldChar w:fldCharType="separate"/>
        </w:r>
        <w:r>
          <w:t>10</w:t>
        </w:r>
        <w:r>
          <w:fldChar w:fldCharType="end"/>
        </w:r>
      </w:hyperlink>
    </w:p>
    <w:p>
      <w:pPr>
        <w:pStyle w:val="TOC1"/>
        <w:tabs>
          <w:tab w:val="right" w:leader="dot" w:pos="8306"/>
        </w:tabs>
      </w:pPr>
      <w:hyperlink w:anchor="_Toc12787" w:history="1">
        <w:r>
          <w:rPr>
            <w:rFonts w:ascii="仿宋" w:eastAsia="仿宋" w:hAnsi="仿宋" w:cs="仿宋" w:hint="eastAsia"/>
            <w:lang w:eastAsia="zh-CN"/>
          </w:rPr>
          <w:t>四、市场分析、调研</w:t>
        </w:r>
        <w:r>
          <w:tab/>
        </w:r>
        <w:r>
          <w:fldChar w:fldCharType="begin"/>
        </w:r>
        <w:r>
          <w:instrText xml:space="preserve"> PAGEREF _Toc12787 \h </w:instrText>
        </w:r>
        <w:r>
          <w:fldChar w:fldCharType="separate"/>
        </w:r>
        <w:r>
          <w:t>11</w:t>
        </w:r>
        <w:r>
          <w:fldChar w:fldCharType="end"/>
        </w:r>
      </w:hyperlink>
    </w:p>
    <w:p>
      <w:pPr>
        <w:pStyle w:val="TOC2"/>
        <w:tabs>
          <w:tab w:val="right" w:leader="dot" w:pos="8306"/>
        </w:tabs>
      </w:pPr>
      <w:hyperlink w:anchor="_Toc196" w:history="1">
        <w:r>
          <w:rPr>
            <w:rFonts w:ascii="仿宋" w:eastAsia="仿宋" w:hAnsi="仿宋" w:cs="仿宋" w:hint="eastAsia"/>
            <w:lang w:eastAsia="zh-CN"/>
          </w:rPr>
          <w:t>(一)、设计服务行业分析</w:t>
        </w:r>
        <w:r>
          <w:tab/>
        </w:r>
        <w:r>
          <w:fldChar w:fldCharType="begin"/>
        </w:r>
        <w:r>
          <w:instrText xml:space="preserve"> PAGEREF _Toc196 \h </w:instrText>
        </w:r>
        <w:r>
          <w:fldChar w:fldCharType="separate"/>
        </w:r>
        <w:r>
          <w:t>11</w:t>
        </w:r>
        <w:r>
          <w:fldChar w:fldCharType="end"/>
        </w:r>
      </w:hyperlink>
    </w:p>
    <w:p>
      <w:pPr>
        <w:pStyle w:val="TOC2"/>
        <w:tabs>
          <w:tab w:val="right" w:leader="dot" w:pos="8306"/>
        </w:tabs>
      </w:pPr>
      <w:hyperlink w:anchor="_Toc11237" w:history="1">
        <w:r>
          <w:rPr>
            <w:rFonts w:ascii="仿宋" w:eastAsia="仿宋" w:hAnsi="仿宋" w:cs="仿宋" w:hint="eastAsia"/>
            <w:lang w:eastAsia="zh-CN"/>
          </w:rPr>
          <w:t>(二)、设计服务市场分析预测</w:t>
        </w:r>
        <w:r>
          <w:tab/>
        </w:r>
        <w:r>
          <w:fldChar w:fldCharType="begin"/>
        </w:r>
        <w:r>
          <w:instrText xml:space="preserve"> PAGEREF _Toc11237 \h </w:instrText>
        </w:r>
        <w:r>
          <w:fldChar w:fldCharType="separate"/>
        </w:r>
        <w:r>
          <w:t>12</w:t>
        </w:r>
        <w:r>
          <w:fldChar w:fldCharType="end"/>
        </w:r>
      </w:hyperlink>
    </w:p>
    <w:p>
      <w:pPr>
        <w:pStyle w:val="TOC1"/>
        <w:tabs>
          <w:tab w:val="right" w:leader="dot" w:pos="8306"/>
        </w:tabs>
      </w:pPr>
      <w:hyperlink w:anchor="_Toc508" w:history="1">
        <w:r>
          <w:rPr>
            <w:rFonts w:ascii="仿宋" w:eastAsia="仿宋" w:hAnsi="仿宋" w:cs="仿宋" w:hint="eastAsia"/>
            <w:lang w:eastAsia="zh-CN"/>
          </w:rPr>
          <w:t>五、设计服务项目选址可行性分析</w:t>
        </w:r>
        <w:r>
          <w:tab/>
        </w:r>
        <w:r>
          <w:fldChar w:fldCharType="begin"/>
        </w:r>
        <w:r>
          <w:instrText xml:space="preserve"> PAGEREF _Toc508 \h </w:instrText>
        </w:r>
        <w:r>
          <w:fldChar w:fldCharType="separate"/>
        </w:r>
        <w:r>
          <w:t>12</w:t>
        </w:r>
        <w:r>
          <w:fldChar w:fldCharType="end"/>
        </w:r>
      </w:hyperlink>
    </w:p>
    <w:p>
      <w:pPr>
        <w:pStyle w:val="TOC2"/>
        <w:tabs>
          <w:tab w:val="right" w:leader="dot" w:pos="8306"/>
        </w:tabs>
      </w:pPr>
      <w:hyperlink w:anchor="_Toc24246" w:history="1">
        <w:r>
          <w:rPr>
            <w:rFonts w:ascii="仿宋" w:eastAsia="仿宋" w:hAnsi="仿宋" w:cs="仿宋" w:hint="eastAsia"/>
            <w:lang w:eastAsia="zh-CN"/>
          </w:rPr>
          <w:t>(一)、设计服务项目选址</w:t>
        </w:r>
        <w:r>
          <w:tab/>
        </w:r>
        <w:r>
          <w:fldChar w:fldCharType="begin"/>
        </w:r>
        <w:r>
          <w:instrText xml:space="preserve"> PAGEREF _Toc24246 \h </w:instrText>
        </w:r>
        <w:r>
          <w:fldChar w:fldCharType="separate"/>
        </w:r>
        <w:r>
          <w:t>12</w:t>
        </w:r>
        <w:r>
          <w:fldChar w:fldCharType="end"/>
        </w:r>
      </w:hyperlink>
    </w:p>
    <w:p>
      <w:pPr>
        <w:pStyle w:val="TOC2"/>
        <w:tabs>
          <w:tab w:val="right" w:leader="dot" w:pos="8306"/>
        </w:tabs>
      </w:pPr>
      <w:hyperlink w:anchor="_Toc15160" w:history="1">
        <w:r>
          <w:rPr>
            <w:rFonts w:ascii="仿宋" w:eastAsia="仿宋" w:hAnsi="仿宋" w:cs="仿宋" w:hint="eastAsia"/>
            <w:lang w:eastAsia="zh-CN"/>
          </w:rPr>
          <w:t>(二)、用地控制指标</w:t>
        </w:r>
        <w:r>
          <w:tab/>
        </w:r>
        <w:r>
          <w:fldChar w:fldCharType="begin"/>
        </w:r>
        <w:r>
          <w:instrText xml:space="preserve"> PAGEREF _Toc15160 \h </w:instrText>
        </w:r>
        <w:r>
          <w:fldChar w:fldCharType="separate"/>
        </w:r>
        <w:r>
          <w:t>13</w:t>
        </w:r>
        <w:r>
          <w:fldChar w:fldCharType="end"/>
        </w:r>
      </w:hyperlink>
    </w:p>
    <w:p>
      <w:pPr>
        <w:pStyle w:val="TOC2"/>
        <w:tabs>
          <w:tab w:val="right" w:leader="dot" w:pos="8306"/>
        </w:tabs>
      </w:pPr>
      <w:hyperlink w:anchor="_Toc24210" w:history="1">
        <w:r>
          <w:rPr>
            <w:rFonts w:ascii="仿宋" w:eastAsia="仿宋" w:hAnsi="仿宋" w:cs="仿宋" w:hint="eastAsia"/>
            <w:lang w:eastAsia="zh-CN"/>
          </w:rPr>
          <w:t>(三)、节约用地措施</w:t>
        </w:r>
        <w:r>
          <w:tab/>
        </w:r>
        <w:r>
          <w:fldChar w:fldCharType="begin"/>
        </w:r>
        <w:r>
          <w:instrText xml:space="preserve"> PAGEREF _Toc24210 \h </w:instrText>
        </w:r>
        <w:r>
          <w:fldChar w:fldCharType="separate"/>
        </w:r>
        <w:r>
          <w:t>14</w:t>
        </w:r>
        <w:r>
          <w:fldChar w:fldCharType="end"/>
        </w:r>
      </w:hyperlink>
    </w:p>
    <w:p>
      <w:pPr>
        <w:pStyle w:val="TOC2"/>
        <w:tabs>
          <w:tab w:val="right" w:leader="dot" w:pos="8306"/>
        </w:tabs>
      </w:pPr>
      <w:hyperlink w:anchor="_Toc24159" w:history="1">
        <w:r>
          <w:rPr>
            <w:rFonts w:ascii="仿宋" w:eastAsia="仿宋" w:hAnsi="仿宋" w:cs="仿宋" w:hint="eastAsia"/>
            <w:lang w:eastAsia="zh-CN"/>
          </w:rPr>
          <w:t>(四)、总图布置方案</w:t>
        </w:r>
        <w:r>
          <w:tab/>
        </w:r>
        <w:r>
          <w:fldChar w:fldCharType="begin"/>
        </w:r>
        <w:r>
          <w:instrText xml:space="preserve"> PAGEREF _Toc24159 \h </w:instrText>
        </w:r>
        <w:r>
          <w:fldChar w:fldCharType="separate"/>
        </w:r>
        <w:r>
          <w:t>16</w:t>
        </w:r>
        <w:r>
          <w:fldChar w:fldCharType="end"/>
        </w:r>
      </w:hyperlink>
    </w:p>
    <w:p>
      <w:pPr>
        <w:pStyle w:val="TOC2"/>
        <w:tabs>
          <w:tab w:val="right" w:leader="dot" w:pos="8306"/>
        </w:tabs>
      </w:pPr>
      <w:hyperlink w:anchor="_Toc27837" w:history="1">
        <w:r>
          <w:rPr>
            <w:rFonts w:ascii="仿宋" w:eastAsia="仿宋" w:hAnsi="仿宋" w:cs="仿宋" w:hint="eastAsia"/>
            <w:lang w:eastAsia="zh-CN"/>
          </w:rPr>
          <w:t>(五)、选址综合评价</w:t>
        </w:r>
        <w:r>
          <w:tab/>
        </w:r>
        <w:r>
          <w:fldChar w:fldCharType="begin"/>
        </w:r>
        <w:r>
          <w:instrText xml:space="preserve"> PAGEREF _Toc27837 \h </w:instrText>
        </w:r>
        <w:r>
          <w:fldChar w:fldCharType="separate"/>
        </w:r>
        <w:r>
          <w:t>17</w:t>
        </w:r>
        <w:r>
          <w:fldChar w:fldCharType="end"/>
        </w:r>
      </w:hyperlink>
    </w:p>
    <w:p>
      <w:pPr>
        <w:pStyle w:val="TOC1"/>
        <w:tabs>
          <w:tab w:val="right" w:leader="dot" w:pos="8306"/>
        </w:tabs>
      </w:pPr>
      <w:hyperlink w:anchor="_Toc12481" w:history="1">
        <w:r>
          <w:rPr>
            <w:rFonts w:ascii="仿宋" w:eastAsia="仿宋" w:hAnsi="仿宋" w:cs="仿宋" w:hint="eastAsia"/>
            <w:lang w:eastAsia="zh-CN"/>
          </w:rPr>
          <w:t>六、产品规划分析</w:t>
        </w:r>
        <w:r>
          <w:tab/>
        </w:r>
        <w:r>
          <w:fldChar w:fldCharType="begin"/>
        </w:r>
        <w:r>
          <w:instrText xml:space="preserve"> PAGEREF _Toc12481 \h </w:instrText>
        </w:r>
        <w:r>
          <w:fldChar w:fldCharType="separate"/>
        </w:r>
        <w:r>
          <w:t>18</w:t>
        </w:r>
        <w:r>
          <w:fldChar w:fldCharType="end"/>
        </w:r>
      </w:hyperlink>
    </w:p>
    <w:p>
      <w:pPr>
        <w:pStyle w:val="TOC2"/>
        <w:tabs>
          <w:tab w:val="right" w:leader="dot" w:pos="8306"/>
        </w:tabs>
      </w:pPr>
      <w:hyperlink w:anchor="_Toc17293" w:history="1">
        <w:r>
          <w:rPr>
            <w:rFonts w:ascii="仿宋" w:eastAsia="仿宋" w:hAnsi="仿宋" w:cs="仿宋" w:hint="eastAsia"/>
            <w:lang w:eastAsia="zh-CN"/>
          </w:rPr>
          <w:t>(一)、产品规划</w:t>
        </w:r>
        <w:r>
          <w:tab/>
        </w:r>
        <w:r>
          <w:fldChar w:fldCharType="begin"/>
        </w:r>
        <w:r>
          <w:instrText xml:space="preserve"> PAGEREF _Toc17293 \h </w:instrText>
        </w:r>
        <w:r>
          <w:fldChar w:fldCharType="separate"/>
        </w:r>
        <w:r>
          <w:t>18</w:t>
        </w:r>
        <w:r>
          <w:fldChar w:fldCharType="end"/>
        </w:r>
      </w:hyperlink>
    </w:p>
    <w:p>
      <w:pPr>
        <w:pStyle w:val="TOC2"/>
        <w:tabs>
          <w:tab w:val="right" w:leader="dot" w:pos="8306"/>
        </w:tabs>
      </w:pPr>
      <w:hyperlink w:anchor="_Toc10770" w:history="1">
        <w:r>
          <w:rPr>
            <w:rFonts w:ascii="仿宋" w:eastAsia="仿宋" w:hAnsi="仿宋" w:cs="仿宋" w:hint="eastAsia"/>
            <w:lang w:eastAsia="zh-CN"/>
          </w:rPr>
          <w:t>(二)、建设规模</w:t>
        </w:r>
        <w:r>
          <w:tab/>
        </w:r>
        <w:r>
          <w:fldChar w:fldCharType="begin"/>
        </w:r>
        <w:r>
          <w:instrText xml:space="preserve"> PAGEREF _Toc10770 \h </w:instrText>
        </w:r>
        <w:r>
          <w:fldChar w:fldCharType="separate"/>
        </w:r>
        <w:r>
          <w:t>18</w:t>
        </w:r>
        <w:r>
          <w:fldChar w:fldCharType="end"/>
        </w:r>
      </w:hyperlink>
    </w:p>
    <w:p>
      <w:pPr>
        <w:pStyle w:val="TOC1"/>
        <w:tabs>
          <w:tab w:val="right" w:leader="dot" w:pos="8306"/>
        </w:tabs>
      </w:pPr>
      <w:hyperlink w:anchor="_Toc10106" w:history="1">
        <w:r>
          <w:rPr>
            <w:rFonts w:ascii="仿宋" w:eastAsia="仿宋" w:hAnsi="仿宋" w:cs="仿宋" w:hint="eastAsia"/>
            <w:lang w:eastAsia="zh-CN"/>
          </w:rPr>
          <w:t>七、设计服务项目技术管理</w:t>
        </w:r>
        <w:r>
          <w:tab/>
        </w:r>
        <w:r>
          <w:fldChar w:fldCharType="begin"/>
        </w:r>
        <w:r>
          <w:instrText xml:space="preserve"> PAGEREF _Toc10106 \h </w:instrText>
        </w:r>
        <w:r>
          <w:fldChar w:fldCharType="separate"/>
        </w:r>
        <w:r>
          <w:t>20</w:t>
        </w:r>
        <w:r>
          <w:fldChar w:fldCharType="end"/>
        </w:r>
      </w:hyperlink>
    </w:p>
    <w:p>
      <w:pPr>
        <w:pStyle w:val="TOC2"/>
        <w:tabs>
          <w:tab w:val="right" w:leader="dot" w:pos="8306"/>
        </w:tabs>
      </w:pPr>
      <w:hyperlink w:anchor="_Toc13127" w:history="1">
        <w:r>
          <w:rPr>
            <w:rFonts w:ascii="仿宋" w:eastAsia="仿宋" w:hAnsi="仿宋" w:cs="仿宋" w:hint="eastAsia"/>
            <w:lang w:eastAsia="zh-CN"/>
          </w:rPr>
          <w:t>(一)、技术方案选用方向</w:t>
        </w:r>
        <w:r>
          <w:tab/>
        </w:r>
        <w:r>
          <w:fldChar w:fldCharType="begin"/>
        </w:r>
        <w:r>
          <w:instrText xml:space="preserve"> PAGEREF _Toc13127 \h </w:instrText>
        </w:r>
        <w:r>
          <w:fldChar w:fldCharType="separate"/>
        </w:r>
        <w:r>
          <w:t>20</w:t>
        </w:r>
        <w:r>
          <w:fldChar w:fldCharType="end"/>
        </w:r>
      </w:hyperlink>
    </w:p>
    <w:p>
      <w:pPr>
        <w:pStyle w:val="TOC2"/>
        <w:tabs>
          <w:tab w:val="right" w:leader="dot" w:pos="8306"/>
        </w:tabs>
      </w:pPr>
      <w:hyperlink w:anchor="_Toc32515" w:history="1">
        <w:r>
          <w:rPr>
            <w:rFonts w:ascii="仿宋" w:eastAsia="仿宋" w:hAnsi="仿宋" w:cs="仿宋" w:hint="eastAsia"/>
            <w:lang w:eastAsia="zh-CN"/>
          </w:rPr>
          <w:t>(二)、工艺技术方案选用原则</w:t>
        </w:r>
        <w:r>
          <w:tab/>
        </w:r>
        <w:r>
          <w:fldChar w:fldCharType="begin"/>
        </w:r>
        <w:r>
          <w:instrText xml:space="preserve"> PAGEREF _Toc32515 \h </w:instrText>
        </w:r>
        <w:r>
          <w:fldChar w:fldCharType="separate"/>
        </w:r>
        <w:r>
          <w:t>21</w:t>
        </w:r>
        <w:r>
          <w:fldChar w:fldCharType="end"/>
        </w:r>
      </w:hyperlink>
    </w:p>
    <w:p>
      <w:pPr>
        <w:pStyle w:val="TOC2"/>
        <w:tabs>
          <w:tab w:val="right" w:leader="dot" w:pos="8306"/>
        </w:tabs>
      </w:pPr>
      <w:hyperlink w:anchor="_Toc7388" w:history="1">
        <w:r>
          <w:rPr>
            <w:rFonts w:ascii="仿宋" w:eastAsia="仿宋" w:hAnsi="仿宋" w:cs="仿宋" w:hint="eastAsia"/>
            <w:lang w:eastAsia="zh-CN"/>
          </w:rPr>
          <w:t>(三)、工艺技术方案要求</w:t>
        </w:r>
        <w:r>
          <w:tab/>
        </w:r>
        <w:r>
          <w:fldChar w:fldCharType="begin"/>
        </w:r>
        <w:r>
          <w:instrText xml:space="preserve"> PAGEREF _Toc7388 \h </w:instrText>
        </w:r>
        <w:r>
          <w:fldChar w:fldCharType="separate"/>
        </w:r>
        <w:r>
          <w:t>23</w:t>
        </w:r>
        <w:r>
          <w:fldChar w:fldCharType="end"/>
        </w:r>
      </w:hyperlink>
    </w:p>
    <w:p>
      <w:pPr>
        <w:pStyle w:val="TOC1"/>
        <w:tabs>
          <w:tab w:val="right" w:leader="dot" w:pos="8306"/>
        </w:tabs>
      </w:pPr>
      <w:hyperlink w:anchor="_Toc5337" w:history="1">
        <w:r>
          <w:rPr>
            <w:rFonts w:ascii="仿宋" w:eastAsia="仿宋" w:hAnsi="仿宋" w:cs="仿宋" w:hint="eastAsia"/>
            <w:lang w:eastAsia="zh-CN"/>
          </w:rPr>
          <w:t>八、设计服务项目人力资源管理</w:t>
        </w:r>
        <w:r>
          <w:tab/>
        </w:r>
        <w:r>
          <w:fldChar w:fldCharType="begin"/>
        </w:r>
        <w:r>
          <w:instrText xml:space="preserve"> PAGEREF _Toc5337 \h </w:instrText>
        </w:r>
        <w:r>
          <w:fldChar w:fldCharType="separate"/>
        </w:r>
        <w:r>
          <w:t>26</w:t>
        </w:r>
        <w:r>
          <w:fldChar w:fldCharType="end"/>
        </w:r>
      </w:hyperlink>
    </w:p>
    <w:p>
      <w:pPr>
        <w:pStyle w:val="TOC2"/>
        <w:tabs>
          <w:tab w:val="right" w:leader="dot" w:pos="8306"/>
        </w:tabs>
      </w:pPr>
      <w:hyperlink w:anchor="_Toc31290" w:history="1">
        <w:r>
          <w:rPr>
            <w:rFonts w:ascii="仿宋" w:eastAsia="仿宋" w:hAnsi="仿宋" w:cs="仿宋" w:hint="eastAsia"/>
            <w:lang w:eastAsia="zh-CN"/>
          </w:rPr>
          <w:t>(一)、建立健全的预算管理制度</w:t>
        </w:r>
        <w:r>
          <w:tab/>
        </w:r>
        <w:r>
          <w:fldChar w:fldCharType="begin"/>
        </w:r>
        <w:r>
          <w:instrText xml:space="preserve"> PAGEREF _Toc31290 \h </w:instrText>
        </w:r>
        <w:r>
          <w:fldChar w:fldCharType="separate"/>
        </w:r>
        <w:r>
          <w:t>26</w:t>
        </w:r>
        <w:r>
          <w:fldChar w:fldCharType="end"/>
        </w:r>
      </w:hyperlink>
    </w:p>
    <w:p>
      <w:pPr>
        <w:pStyle w:val="TOC2"/>
        <w:tabs>
          <w:tab w:val="right" w:leader="dot" w:pos="8306"/>
        </w:tabs>
      </w:pPr>
      <w:hyperlink w:anchor="_Toc23611" w:history="1">
        <w:r>
          <w:rPr>
            <w:rFonts w:ascii="仿宋" w:eastAsia="仿宋" w:hAnsi="仿宋" w:cs="仿宋" w:hint="eastAsia"/>
            <w:lang w:eastAsia="zh-CN"/>
          </w:rPr>
          <w:t>(二)、加强资金流动监控</w:t>
        </w:r>
        <w:r>
          <w:tab/>
        </w:r>
        <w:r>
          <w:fldChar w:fldCharType="begin"/>
        </w:r>
        <w:r>
          <w:instrText xml:space="preserve"> PAGEREF _Toc23611 \h </w:instrText>
        </w:r>
        <w:r>
          <w:fldChar w:fldCharType="separate"/>
        </w:r>
        <w:r>
          <w:t>27</w:t>
        </w:r>
        <w:r>
          <w:fldChar w:fldCharType="end"/>
        </w:r>
      </w:hyperlink>
    </w:p>
    <w:p>
      <w:pPr>
        <w:pStyle w:val="TOC2"/>
        <w:tabs>
          <w:tab w:val="right" w:leader="dot" w:pos="8306"/>
        </w:tabs>
      </w:pPr>
      <w:hyperlink w:anchor="_Toc20793" w:history="1">
        <w:r>
          <w:rPr>
            <w:rFonts w:ascii="仿宋" w:eastAsia="仿宋" w:hAnsi="仿宋" w:cs="仿宋" w:hint="eastAsia"/>
            <w:lang w:eastAsia="zh-CN"/>
          </w:rPr>
          <w:t>(三)、制定完善的风险控制机制</w:t>
        </w:r>
        <w:r>
          <w:tab/>
        </w:r>
        <w:r>
          <w:fldChar w:fldCharType="begin"/>
        </w:r>
        <w:r>
          <w:instrText xml:space="preserve"> PAGEREF _Toc20793 \h </w:instrText>
        </w:r>
        <w:r>
          <w:fldChar w:fldCharType="separate"/>
        </w:r>
        <w:r>
          <w:t>28</w:t>
        </w:r>
        <w:r>
          <w:fldChar w:fldCharType="end"/>
        </w:r>
      </w:hyperlink>
    </w:p>
    <w:p>
      <w:pPr>
        <w:pStyle w:val="TOC2"/>
        <w:tabs>
          <w:tab w:val="right" w:leader="dot" w:pos="8306"/>
        </w:tabs>
      </w:pPr>
      <w:hyperlink w:anchor="_Toc27890" w:history="1">
        <w:r>
          <w:rPr>
            <w:rFonts w:ascii="仿宋" w:eastAsia="仿宋" w:hAnsi="仿宋" w:cs="仿宋" w:hint="eastAsia"/>
            <w:lang w:eastAsia="zh-CN"/>
          </w:rPr>
          <w:t>(四)、优化成本管理</w:t>
        </w:r>
        <w:r>
          <w:tab/>
        </w:r>
        <w:r>
          <w:fldChar w:fldCharType="begin"/>
        </w:r>
        <w:r>
          <w:instrText xml:space="preserve"> PAGEREF _Toc27890 \h </w:instrText>
        </w:r>
        <w:r>
          <w:fldChar w:fldCharType="separate"/>
        </w:r>
        <w:r>
          <w:t>30</w:t>
        </w:r>
        <w:r>
          <w:fldChar w:fldCharType="end"/>
        </w:r>
      </w:hyperlink>
    </w:p>
    <w:p>
      <w:pPr>
        <w:pStyle w:val="TOC1"/>
        <w:tabs>
          <w:tab w:val="right" w:leader="dot" w:pos="8306"/>
        </w:tabs>
      </w:pPr>
      <w:hyperlink w:anchor="_Toc1694" w:history="1">
        <w:r>
          <w:rPr>
            <w:rFonts w:ascii="仿宋" w:eastAsia="仿宋" w:hAnsi="仿宋" w:cs="仿宋" w:hint="eastAsia"/>
            <w:lang w:eastAsia="zh-CN"/>
          </w:rPr>
          <w:t>九、设计服务项目人力资源培养与发展</w:t>
        </w:r>
        <w:r>
          <w:tab/>
        </w:r>
        <w:r>
          <w:fldChar w:fldCharType="begin"/>
        </w:r>
        <w:r>
          <w:instrText xml:space="preserve"> PAGEREF _Toc1694 \h </w:instrText>
        </w:r>
        <w:r>
          <w:fldChar w:fldCharType="separate"/>
        </w:r>
        <w:r>
          <w:t>31</w:t>
        </w:r>
        <w:r>
          <w:fldChar w:fldCharType="end"/>
        </w:r>
      </w:hyperlink>
    </w:p>
    <w:p>
      <w:pPr>
        <w:pStyle w:val="TOC2"/>
        <w:tabs>
          <w:tab w:val="right" w:leader="dot" w:pos="8306"/>
        </w:tabs>
      </w:pPr>
      <w:hyperlink w:anchor="_Toc7232" w:history="1">
        <w:r>
          <w:rPr>
            <w:rFonts w:ascii="仿宋" w:eastAsia="仿宋" w:hAnsi="仿宋" w:cs="仿宋" w:hint="eastAsia"/>
            <w:lang w:eastAsia="zh-CN"/>
          </w:rPr>
          <w:t>(一)、人才需求与规划</w:t>
        </w:r>
        <w:r>
          <w:tab/>
        </w:r>
        <w:r>
          <w:fldChar w:fldCharType="begin"/>
        </w:r>
        <w:r>
          <w:instrText xml:space="preserve"> PAGEREF _Toc7232 \h </w:instrText>
        </w:r>
        <w:r>
          <w:fldChar w:fldCharType="separate"/>
        </w:r>
        <w:r>
          <w:t>31</w:t>
        </w:r>
        <w:r>
          <w:fldChar w:fldCharType="end"/>
        </w:r>
      </w:hyperlink>
    </w:p>
    <w:p>
      <w:pPr>
        <w:pStyle w:val="TOC2"/>
        <w:tabs>
          <w:tab w:val="right" w:leader="dot" w:pos="8306"/>
        </w:tabs>
      </w:pPr>
      <w:hyperlink w:anchor="_Toc30681" w:history="1">
        <w:r>
          <w:rPr>
            <w:rFonts w:ascii="仿宋" w:eastAsia="仿宋" w:hAnsi="仿宋" w:cs="仿宋" w:hint="eastAsia"/>
            <w:lang w:eastAsia="zh-CN"/>
          </w:rPr>
          <w:t>(二)、培训与发展计划</w:t>
        </w:r>
        <w:r>
          <w:tab/>
        </w:r>
        <w:r>
          <w:fldChar w:fldCharType="begin"/>
        </w:r>
        <w:r>
          <w:instrText xml:space="preserve"> PAGEREF _Toc30681 \h </w:instrText>
        </w:r>
        <w:r>
          <w:fldChar w:fldCharType="separate"/>
        </w:r>
        <w:r>
          <w:t>32</w:t>
        </w:r>
        <w:r>
          <w:fldChar w:fldCharType="end"/>
        </w:r>
      </w:hyperlink>
    </w:p>
    <w:p>
      <w:pPr>
        <w:pStyle w:val="TOC1"/>
        <w:tabs>
          <w:tab w:val="right" w:leader="dot" w:pos="8306"/>
        </w:tabs>
      </w:pPr>
      <w:hyperlink w:anchor="_Toc583" w:history="1">
        <w:r>
          <w:rPr>
            <w:rFonts w:ascii="仿宋" w:eastAsia="仿宋" w:hAnsi="仿宋" w:cs="仿宋" w:hint="eastAsia"/>
            <w:lang w:eastAsia="zh-CN"/>
          </w:rPr>
          <w:t>十、设计服务项目财务管理</w:t>
        </w:r>
        <w:r>
          <w:tab/>
        </w:r>
        <w:r>
          <w:fldChar w:fldCharType="begin"/>
        </w:r>
        <w:r>
          <w:instrText xml:space="preserve"> PAGEREF _Toc583 \h </w:instrText>
        </w:r>
        <w:r>
          <w:fldChar w:fldCharType="separate"/>
        </w:r>
        <w:r>
          <w:t>32</w:t>
        </w:r>
        <w:r>
          <w:fldChar w:fldCharType="end"/>
        </w:r>
      </w:hyperlink>
    </w:p>
    <w:p>
      <w:pPr>
        <w:pStyle w:val="TOC2"/>
        <w:tabs>
          <w:tab w:val="right" w:leader="dot" w:pos="8306"/>
        </w:tabs>
      </w:pPr>
      <w:hyperlink w:anchor="_Toc29505" w:history="1">
        <w:r>
          <w:rPr>
            <w:rFonts w:ascii="仿宋" w:eastAsia="仿宋" w:hAnsi="仿宋" w:cs="仿宋" w:hint="eastAsia"/>
            <w:lang w:eastAsia="zh-CN"/>
          </w:rPr>
          <w:t>(一)、资金需求大</w:t>
        </w:r>
        <w:r>
          <w:tab/>
        </w:r>
        <w:r>
          <w:fldChar w:fldCharType="begin"/>
        </w:r>
        <w:r>
          <w:instrText xml:space="preserve"> PAGEREF _Toc29505 \h </w:instrText>
        </w:r>
        <w:r>
          <w:fldChar w:fldCharType="separate"/>
        </w:r>
        <w:r>
          <w:t>32</w:t>
        </w:r>
        <w:r>
          <w:fldChar w:fldCharType="end"/>
        </w:r>
      </w:hyperlink>
    </w:p>
    <w:p>
      <w:pPr>
        <w:pStyle w:val="TOC2"/>
        <w:tabs>
          <w:tab w:val="right" w:leader="dot" w:pos="8306"/>
        </w:tabs>
      </w:pPr>
      <w:hyperlink w:anchor="_Toc30644" w:history="1">
        <w:r>
          <w:rPr>
            <w:rFonts w:ascii="仿宋" w:eastAsia="仿宋" w:hAnsi="仿宋" w:cs="仿宋" w:hint="eastAsia"/>
            <w:lang w:eastAsia="zh-CN"/>
          </w:rPr>
          <w:t>(二)、研发周期长</w:t>
        </w:r>
        <w:r>
          <w:tab/>
        </w:r>
        <w:r>
          <w:fldChar w:fldCharType="begin"/>
        </w:r>
        <w:r>
          <w:instrText xml:space="preserve"> PAGEREF _Toc30644 \h </w:instrText>
        </w:r>
        <w:r>
          <w:fldChar w:fldCharType="separate"/>
        </w:r>
        <w:r>
          <w:t>33</w:t>
        </w:r>
        <w:r>
          <w:fldChar w:fldCharType="end"/>
        </w:r>
      </w:hyperlink>
    </w:p>
    <w:p>
      <w:pPr>
        <w:pStyle w:val="TOC2"/>
        <w:tabs>
          <w:tab w:val="right" w:leader="dot" w:pos="8306"/>
        </w:tabs>
      </w:pPr>
      <w:hyperlink w:anchor="_Toc2979" w:history="1">
        <w:r>
          <w:rPr>
            <w:rFonts w:ascii="仿宋" w:eastAsia="仿宋" w:hAnsi="仿宋" w:cs="仿宋" w:hint="eastAsia"/>
            <w:lang w:eastAsia="zh-CN"/>
          </w:rPr>
          <w:t>(三)、市场风险大</w:t>
        </w:r>
        <w:r>
          <w:tab/>
        </w:r>
        <w:r>
          <w:fldChar w:fldCharType="begin"/>
        </w:r>
        <w:r>
          <w:instrText xml:space="preserve"> PAGEREF _Toc2979 \h </w:instrText>
        </w:r>
        <w:r>
          <w:fldChar w:fldCharType="separate"/>
        </w:r>
        <w:r>
          <w:t>34</w:t>
        </w:r>
        <w:r>
          <w:fldChar w:fldCharType="end"/>
        </w:r>
      </w:hyperlink>
    </w:p>
    <w:p>
      <w:pPr>
        <w:pStyle w:val="TOC2"/>
        <w:tabs>
          <w:tab w:val="right" w:leader="dot" w:pos="8306"/>
        </w:tabs>
      </w:pPr>
      <w:hyperlink w:anchor="_Toc13745" w:history="1">
        <w:r>
          <w:rPr>
            <w:rFonts w:ascii="仿宋" w:eastAsia="仿宋" w:hAnsi="仿宋" w:cs="仿宋" w:hint="eastAsia"/>
            <w:lang w:eastAsia="zh-CN"/>
          </w:rPr>
          <w:t>(四)、利润率高</w:t>
        </w:r>
        <w:r>
          <w:tab/>
        </w:r>
        <w:r>
          <w:fldChar w:fldCharType="begin"/>
        </w:r>
        <w:r>
          <w:instrText xml:space="preserve"> PAGEREF _Toc13745 \h </w:instrText>
        </w:r>
        <w:r>
          <w:fldChar w:fldCharType="separate"/>
        </w:r>
        <w:r>
          <w:t>37</w:t>
        </w:r>
        <w:r>
          <w:fldChar w:fldCharType="end"/>
        </w:r>
      </w:hyperlink>
    </w:p>
    <w:p>
      <w:pPr>
        <w:pStyle w:val="TOC1"/>
        <w:tabs>
          <w:tab w:val="right" w:leader="dot" w:pos="8306"/>
        </w:tabs>
      </w:pPr>
      <w:hyperlink w:anchor="_Toc26852" w:history="1">
        <w:r>
          <w:rPr>
            <w:rFonts w:ascii="仿宋" w:eastAsia="仿宋" w:hAnsi="仿宋" w:cs="仿宋" w:hint="eastAsia"/>
            <w:lang w:eastAsia="zh-CN"/>
          </w:rPr>
          <w:t>十一、设计服务项目社会影响</w:t>
        </w:r>
        <w:r>
          <w:tab/>
        </w:r>
        <w:r>
          <w:fldChar w:fldCharType="begin"/>
        </w:r>
        <w:r>
          <w:instrText xml:space="preserve"> PAGEREF _Toc26852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5" w:history="1">
        <w:r>
          <w:rPr>
            <w:rFonts w:ascii="仿宋" w:eastAsia="仿宋" w:hAnsi="仿宋" w:cs="仿宋" w:hint="eastAsia"/>
            <w:lang w:eastAsia="zh-CN"/>
          </w:rPr>
          <w:t>(一)、社会责任与义务</w:t>
        </w:r>
        <w:r>
          <w:tab/>
        </w:r>
        <w:r>
          <w:fldChar w:fldCharType="begin"/>
        </w:r>
        <w:r>
          <w:instrText xml:space="preserve"> PAGEREF _Toc21095 \h </w:instrText>
        </w:r>
        <w:r>
          <w:fldChar w:fldCharType="separate"/>
        </w:r>
        <w:r>
          <w:t>39</w:t>
        </w:r>
        <w:r>
          <w:fldChar w:fldCharType="end"/>
        </w:r>
      </w:hyperlink>
    </w:p>
    <w:p>
      <w:pPr>
        <w:pStyle w:val="TOC2"/>
        <w:tabs>
          <w:tab w:val="right" w:leader="dot" w:pos="8306"/>
        </w:tabs>
      </w:pPr>
      <w:hyperlink w:anchor="_Toc1787" w:history="1">
        <w:r>
          <w:rPr>
            <w:rFonts w:ascii="仿宋" w:eastAsia="仿宋" w:hAnsi="仿宋" w:cs="仿宋" w:hint="eastAsia"/>
            <w:lang w:eastAsia="zh-CN"/>
          </w:rPr>
          <w:t>(二)、社会参与与沟通</w:t>
        </w:r>
        <w:r>
          <w:tab/>
        </w:r>
        <w:r>
          <w:fldChar w:fldCharType="begin"/>
        </w:r>
        <w:r>
          <w:instrText xml:space="preserve"> PAGEREF _Toc1787 \h </w:instrText>
        </w:r>
        <w:r>
          <w:fldChar w:fldCharType="separate"/>
        </w:r>
        <w:r>
          <w:t>40</w:t>
        </w:r>
        <w:r>
          <w:fldChar w:fldCharType="end"/>
        </w:r>
      </w:hyperlink>
    </w:p>
    <w:p>
      <w:pPr>
        <w:pStyle w:val="TOC1"/>
        <w:tabs>
          <w:tab w:val="right" w:leader="dot" w:pos="8306"/>
        </w:tabs>
      </w:pPr>
      <w:hyperlink w:anchor="_Toc26266" w:history="1">
        <w:r>
          <w:rPr>
            <w:rFonts w:ascii="仿宋" w:eastAsia="仿宋" w:hAnsi="仿宋" w:cs="仿宋" w:hint="eastAsia"/>
            <w:lang w:eastAsia="zh-CN"/>
          </w:rPr>
          <w:t>十二、设计服务项目计划安排</w:t>
        </w:r>
        <w:r>
          <w:tab/>
        </w:r>
        <w:r>
          <w:fldChar w:fldCharType="begin"/>
        </w:r>
        <w:r>
          <w:instrText xml:space="preserve"> PAGEREF _Toc26266 \h </w:instrText>
        </w:r>
        <w:r>
          <w:fldChar w:fldCharType="separate"/>
        </w:r>
        <w:r>
          <w:t>41</w:t>
        </w:r>
        <w:r>
          <w:fldChar w:fldCharType="end"/>
        </w:r>
      </w:hyperlink>
    </w:p>
    <w:p>
      <w:pPr>
        <w:pStyle w:val="TOC2"/>
        <w:tabs>
          <w:tab w:val="right" w:leader="dot" w:pos="8306"/>
        </w:tabs>
      </w:pPr>
      <w:hyperlink w:anchor="_Toc7579" w:history="1">
        <w:r>
          <w:rPr>
            <w:rFonts w:ascii="仿宋" w:eastAsia="仿宋" w:hAnsi="仿宋" w:cs="仿宋" w:hint="eastAsia"/>
            <w:lang w:eastAsia="zh-CN"/>
          </w:rPr>
          <w:t>(一)、建设周期</w:t>
        </w:r>
        <w:r>
          <w:tab/>
        </w:r>
        <w:r>
          <w:fldChar w:fldCharType="begin"/>
        </w:r>
        <w:r>
          <w:instrText xml:space="preserve"> PAGEREF _Toc7579 \h </w:instrText>
        </w:r>
        <w:r>
          <w:fldChar w:fldCharType="separate"/>
        </w:r>
        <w:r>
          <w:t>41</w:t>
        </w:r>
        <w:r>
          <w:fldChar w:fldCharType="end"/>
        </w:r>
      </w:hyperlink>
    </w:p>
    <w:p>
      <w:pPr>
        <w:pStyle w:val="TOC2"/>
        <w:tabs>
          <w:tab w:val="right" w:leader="dot" w:pos="8306"/>
        </w:tabs>
      </w:pPr>
      <w:hyperlink w:anchor="_Toc19752" w:history="1">
        <w:r>
          <w:rPr>
            <w:rFonts w:ascii="仿宋" w:eastAsia="仿宋" w:hAnsi="仿宋" w:cs="仿宋" w:hint="eastAsia"/>
            <w:lang w:eastAsia="zh-CN"/>
          </w:rPr>
          <w:t>(二)、建设进度</w:t>
        </w:r>
        <w:r>
          <w:tab/>
        </w:r>
        <w:r>
          <w:fldChar w:fldCharType="begin"/>
        </w:r>
        <w:r>
          <w:instrText xml:space="preserve"> PAGEREF _Toc19752 \h </w:instrText>
        </w:r>
        <w:r>
          <w:fldChar w:fldCharType="separate"/>
        </w:r>
        <w:r>
          <w:t>42</w:t>
        </w:r>
        <w:r>
          <w:fldChar w:fldCharType="end"/>
        </w:r>
      </w:hyperlink>
    </w:p>
    <w:p>
      <w:pPr>
        <w:pStyle w:val="TOC2"/>
        <w:tabs>
          <w:tab w:val="right" w:leader="dot" w:pos="8306"/>
        </w:tabs>
      </w:pPr>
      <w:hyperlink w:anchor="_Toc32320" w:history="1">
        <w:r>
          <w:rPr>
            <w:rFonts w:ascii="仿宋" w:eastAsia="仿宋" w:hAnsi="仿宋" w:cs="仿宋" w:hint="eastAsia"/>
            <w:lang w:eastAsia="zh-CN"/>
          </w:rPr>
          <w:t>(三)、进度安排注意事项</w:t>
        </w:r>
        <w:r>
          <w:tab/>
        </w:r>
        <w:r>
          <w:fldChar w:fldCharType="begin"/>
        </w:r>
        <w:r>
          <w:instrText xml:space="preserve"> PAGEREF _Toc32320 \h </w:instrText>
        </w:r>
        <w:r>
          <w:fldChar w:fldCharType="separate"/>
        </w:r>
        <w:r>
          <w:t>43</w:t>
        </w:r>
        <w:r>
          <w:fldChar w:fldCharType="end"/>
        </w:r>
      </w:hyperlink>
    </w:p>
    <w:p>
      <w:pPr>
        <w:pStyle w:val="TOC2"/>
        <w:tabs>
          <w:tab w:val="right" w:leader="dot" w:pos="8306"/>
        </w:tabs>
      </w:pPr>
      <w:hyperlink w:anchor="_Toc13165" w:history="1">
        <w:r>
          <w:rPr>
            <w:rFonts w:ascii="仿宋" w:eastAsia="仿宋" w:hAnsi="仿宋" w:cs="仿宋" w:hint="eastAsia"/>
            <w:lang w:eastAsia="zh-CN"/>
          </w:rPr>
          <w:t>(四)、人力资源配置</w:t>
        </w:r>
        <w:r>
          <w:tab/>
        </w:r>
        <w:r>
          <w:fldChar w:fldCharType="begin"/>
        </w:r>
        <w:r>
          <w:instrText xml:space="preserve"> PAGEREF _Toc13165 \h </w:instrText>
        </w:r>
        <w:r>
          <w:fldChar w:fldCharType="separate"/>
        </w:r>
        <w:r>
          <w:t>44</w:t>
        </w:r>
        <w:r>
          <w:fldChar w:fldCharType="end"/>
        </w:r>
      </w:hyperlink>
    </w:p>
    <w:p>
      <w:pPr>
        <w:pStyle w:val="TOC1"/>
        <w:tabs>
          <w:tab w:val="right" w:leader="dot" w:pos="8306"/>
        </w:tabs>
      </w:pPr>
      <w:hyperlink w:anchor="_Toc25463" w:history="1">
        <w:r>
          <w:rPr>
            <w:rFonts w:ascii="仿宋" w:eastAsia="仿宋" w:hAnsi="仿宋" w:cs="仿宋" w:hint="eastAsia"/>
            <w:lang w:eastAsia="zh-CN"/>
          </w:rPr>
          <w:t>十三、质量管理体系</w:t>
        </w:r>
        <w:r>
          <w:tab/>
        </w:r>
        <w:r>
          <w:fldChar w:fldCharType="begin"/>
        </w:r>
        <w:r>
          <w:instrText xml:space="preserve"> PAGEREF _Toc25463 \h </w:instrText>
        </w:r>
        <w:r>
          <w:fldChar w:fldCharType="separate"/>
        </w:r>
        <w:r>
          <w:t>45</w:t>
        </w:r>
        <w:r>
          <w:fldChar w:fldCharType="end"/>
        </w:r>
      </w:hyperlink>
    </w:p>
    <w:p>
      <w:pPr>
        <w:pStyle w:val="TOC2"/>
        <w:tabs>
          <w:tab w:val="right" w:leader="dot" w:pos="8306"/>
        </w:tabs>
      </w:pPr>
      <w:hyperlink w:anchor="_Toc10715" w:history="1">
        <w:r>
          <w:rPr>
            <w:rFonts w:ascii="仿宋" w:eastAsia="仿宋" w:hAnsi="仿宋" w:cs="仿宋" w:hint="eastAsia"/>
            <w:lang w:eastAsia="zh-CN"/>
          </w:rPr>
          <w:t>(一)、质量目标与方针</w:t>
        </w:r>
        <w:r>
          <w:tab/>
        </w:r>
        <w:r>
          <w:fldChar w:fldCharType="begin"/>
        </w:r>
        <w:r>
          <w:instrText xml:space="preserve"> PAGEREF _Toc10715 \h </w:instrText>
        </w:r>
        <w:r>
          <w:fldChar w:fldCharType="separate"/>
        </w:r>
        <w:r>
          <w:t>45</w:t>
        </w:r>
        <w:r>
          <w:fldChar w:fldCharType="end"/>
        </w:r>
      </w:hyperlink>
    </w:p>
    <w:p>
      <w:pPr>
        <w:pStyle w:val="TOC2"/>
        <w:tabs>
          <w:tab w:val="right" w:leader="dot" w:pos="8306"/>
        </w:tabs>
      </w:pPr>
      <w:hyperlink w:anchor="_Toc17305" w:history="1">
        <w:r>
          <w:rPr>
            <w:rFonts w:ascii="仿宋" w:eastAsia="仿宋" w:hAnsi="仿宋" w:cs="仿宋" w:hint="eastAsia"/>
            <w:lang w:eastAsia="zh-CN"/>
          </w:rPr>
          <w:t>(二)、质量管理责任</w:t>
        </w:r>
        <w:r>
          <w:tab/>
        </w:r>
        <w:r>
          <w:fldChar w:fldCharType="begin"/>
        </w:r>
        <w:r>
          <w:instrText xml:space="preserve"> PAGEREF _Toc17305 \h </w:instrText>
        </w:r>
        <w:r>
          <w:fldChar w:fldCharType="separate"/>
        </w:r>
        <w:r>
          <w:t>46</w:t>
        </w:r>
        <w:r>
          <w:fldChar w:fldCharType="end"/>
        </w:r>
      </w:hyperlink>
    </w:p>
    <w:p>
      <w:pPr>
        <w:pStyle w:val="TOC2"/>
        <w:tabs>
          <w:tab w:val="right" w:leader="dot" w:pos="8306"/>
        </w:tabs>
      </w:pPr>
      <w:hyperlink w:anchor="_Toc7755" w:history="1">
        <w:r>
          <w:rPr>
            <w:rFonts w:ascii="仿宋" w:eastAsia="仿宋" w:hAnsi="仿宋" w:cs="仿宋" w:hint="eastAsia"/>
            <w:lang w:eastAsia="zh-CN"/>
          </w:rPr>
          <w:t>(三)、质量管理体系文件</w:t>
        </w:r>
        <w:r>
          <w:tab/>
        </w:r>
        <w:r>
          <w:fldChar w:fldCharType="begin"/>
        </w:r>
        <w:r>
          <w:instrText xml:space="preserve"> PAGEREF _Toc7755 \h </w:instrText>
        </w:r>
        <w:r>
          <w:fldChar w:fldCharType="separate"/>
        </w:r>
        <w:r>
          <w:t>47</w:t>
        </w:r>
        <w:r>
          <w:fldChar w:fldCharType="end"/>
        </w:r>
      </w:hyperlink>
    </w:p>
    <w:p>
      <w:pPr>
        <w:pStyle w:val="TOC2"/>
        <w:tabs>
          <w:tab w:val="right" w:leader="dot" w:pos="8306"/>
        </w:tabs>
      </w:pPr>
      <w:hyperlink w:anchor="_Toc2657" w:history="1">
        <w:r>
          <w:rPr>
            <w:rFonts w:ascii="仿宋" w:eastAsia="仿宋" w:hAnsi="仿宋" w:cs="仿宋" w:hint="eastAsia"/>
            <w:lang w:eastAsia="zh-CN"/>
          </w:rPr>
          <w:t>(四)、质量培训与教育</w:t>
        </w:r>
        <w:r>
          <w:tab/>
        </w:r>
        <w:r>
          <w:fldChar w:fldCharType="begin"/>
        </w:r>
        <w:r>
          <w:instrText xml:space="preserve"> PAGEREF _Toc2657 \h </w:instrText>
        </w:r>
        <w:r>
          <w:fldChar w:fldCharType="separate"/>
        </w:r>
        <w:r>
          <w:t>49</w:t>
        </w:r>
        <w:r>
          <w:fldChar w:fldCharType="end"/>
        </w:r>
      </w:hyperlink>
    </w:p>
    <w:p>
      <w:pPr>
        <w:pStyle w:val="TOC2"/>
        <w:tabs>
          <w:tab w:val="right" w:leader="dot" w:pos="8306"/>
        </w:tabs>
      </w:pPr>
      <w:hyperlink w:anchor="_Toc13772" w:history="1">
        <w:r>
          <w:rPr>
            <w:rFonts w:ascii="仿宋" w:eastAsia="仿宋" w:hAnsi="仿宋" w:cs="仿宋" w:hint="eastAsia"/>
            <w:lang w:eastAsia="zh-CN"/>
          </w:rPr>
          <w:t>(五)、质量审核与评价</w:t>
        </w:r>
        <w:r>
          <w:tab/>
        </w:r>
        <w:r>
          <w:fldChar w:fldCharType="begin"/>
        </w:r>
        <w:r>
          <w:instrText xml:space="preserve"> PAGEREF _Toc13772 \h </w:instrText>
        </w:r>
        <w:r>
          <w:fldChar w:fldCharType="separate"/>
        </w:r>
        <w:r>
          <w:t>51</w:t>
        </w:r>
        <w:r>
          <w:fldChar w:fldCharType="end"/>
        </w:r>
      </w:hyperlink>
    </w:p>
    <w:p>
      <w:pPr>
        <w:pStyle w:val="TOC2"/>
        <w:tabs>
          <w:tab w:val="right" w:leader="dot" w:pos="8306"/>
        </w:tabs>
      </w:pPr>
      <w:hyperlink w:anchor="_Toc30706" w:history="1">
        <w:r>
          <w:rPr>
            <w:rFonts w:ascii="仿宋" w:eastAsia="仿宋" w:hAnsi="仿宋" w:cs="仿宋" w:hint="eastAsia"/>
            <w:lang w:eastAsia="zh-CN"/>
          </w:rPr>
          <w:t>(六)、不符合与纠正措施</w:t>
        </w:r>
        <w:r>
          <w:tab/>
        </w:r>
        <w:r>
          <w:fldChar w:fldCharType="begin"/>
        </w:r>
        <w:r>
          <w:instrText xml:space="preserve"> PAGEREF _Toc30706 \h </w:instrText>
        </w:r>
        <w:r>
          <w:fldChar w:fldCharType="separate"/>
        </w:r>
        <w:r>
          <w:t>52</w:t>
        </w:r>
        <w:r>
          <w:fldChar w:fldCharType="end"/>
        </w:r>
      </w:hyperlink>
    </w:p>
    <w:p>
      <w:pPr>
        <w:pStyle w:val="TOC1"/>
        <w:tabs>
          <w:tab w:val="right" w:leader="dot" w:pos="8306"/>
        </w:tabs>
      </w:pPr>
      <w:hyperlink w:anchor="_Toc27136" w:history="1">
        <w:r>
          <w:rPr>
            <w:rFonts w:ascii="仿宋" w:eastAsia="仿宋" w:hAnsi="仿宋" w:cs="仿宋" w:hint="eastAsia"/>
            <w:lang w:eastAsia="zh-CN"/>
          </w:rPr>
          <w:t>十四、设计服务项目治理与监督</w:t>
        </w:r>
        <w:r>
          <w:tab/>
        </w:r>
        <w:r>
          <w:fldChar w:fldCharType="begin"/>
        </w:r>
        <w:r>
          <w:instrText xml:space="preserve"> PAGEREF _Toc27136 \h </w:instrText>
        </w:r>
        <w:r>
          <w:fldChar w:fldCharType="separate"/>
        </w:r>
        <w:r>
          <w:t>53</w:t>
        </w:r>
        <w:r>
          <w:fldChar w:fldCharType="end"/>
        </w:r>
      </w:hyperlink>
    </w:p>
    <w:p>
      <w:pPr>
        <w:pStyle w:val="TOC2"/>
        <w:tabs>
          <w:tab w:val="right" w:leader="dot" w:pos="8306"/>
        </w:tabs>
      </w:pPr>
      <w:hyperlink w:anchor="_Toc6473" w:history="1">
        <w:r>
          <w:rPr>
            <w:rFonts w:ascii="仿宋" w:eastAsia="仿宋" w:hAnsi="仿宋" w:cs="仿宋" w:hint="eastAsia"/>
            <w:lang w:eastAsia="zh-CN"/>
          </w:rPr>
          <w:t>(一)、设计服务项目治理结构</w:t>
        </w:r>
        <w:r>
          <w:tab/>
        </w:r>
        <w:r>
          <w:fldChar w:fldCharType="begin"/>
        </w:r>
        <w:r>
          <w:instrText xml:space="preserve"> PAGEREF _Toc6473 \h </w:instrText>
        </w:r>
        <w:r>
          <w:fldChar w:fldCharType="separate"/>
        </w:r>
        <w:r>
          <w:t>53</w:t>
        </w:r>
        <w:r>
          <w:fldChar w:fldCharType="end"/>
        </w:r>
      </w:hyperlink>
    </w:p>
    <w:p>
      <w:pPr>
        <w:pStyle w:val="TOC2"/>
        <w:tabs>
          <w:tab w:val="right" w:leader="dot" w:pos="8306"/>
        </w:tabs>
      </w:pPr>
      <w:hyperlink w:anchor="_Toc11843" w:history="1">
        <w:r>
          <w:rPr>
            <w:rFonts w:ascii="仿宋" w:eastAsia="仿宋" w:hAnsi="仿宋" w:cs="仿宋" w:hint="eastAsia"/>
            <w:lang w:eastAsia="zh-CN"/>
          </w:rPr>
          <w:t>(二)、监督与审计</w:t>
        </w:r>
        <w:r>
          <w:tab/>
        </w:r>
        <w:r>
          <w:fldChar w:fldCharType="begin"/>
        </w:r>
        <w:r>
          <w:instrText xml:space="preserve"> PAGEREF _Toc11843 \h </w:instrText>
        </w:r>
        <w:r>
          <w:fldChar w:fldCharType="separate"/>
        </w:r>
        <w:r>
          <w:t>54</w:t>
        </w:r>
        <w:r>
          <w:fldChar w:fldCharType="end"/>
        </w:r>
      </w:hyperlink>
    </w:p>
    <w:p>
      <w:pPr>
        <w:pStyle w:val="TOC1"/>
        <w:tabs>
          <w:tab w:val="right" w:leader="dot" w:pos="8306"/>
        </w:tabs>
      </w:pPr>
      <w:hyperlink w:anchor="_Toc11585" w:history="1">
        <w:r>
          <w:rPr>
            <w:rFonts w:ascii="仿宋" w:eastAsia="仿宋" w:hAnsi="仿宋" w:cs="仿宋" w:hint="eastAsia"/>
            <w:lang w:eastAsia="zh-CN"/>
          </w:rPr>
          <w:t>十五、设计服务项目工程方案分析</w:t>
        </w:r>
        <w:r>
          <w:tab/>
        </w:r>
        <w:r>
          <w:fldChar w:fldCharType="begin"/>
        </w:r>
        <w:r>
          <w:instrText xml:space="preserve"> PAGEREF _Toc11585 \h </w:instrText>
        </w:r>
        <w:r>
          <w:fldChar w:fldCharType="separate"/>
        </w:r>
        <w:r>
          <w:t>56</w:t>
        </w:r>
        <w:r>
          <w:fldChar w:fldCharType="end"/>
        </w:r>
      </w:hyperlink>
    </w:p>
    <w:p>
      <w:pPr>
        <w:pStyle w:val="TOC2"/>
        <w:tabs>
          <w:tab w:val="right" w:leader="dot" w:pos="8306"/>
        </w:tabs>
      </w:pPr>
      <w:hyperlink w:anchor="_Toc17205" w:history="1">
        <w:r>
          <w:rPr>
            <w:rFonts w:ascii="仿宋" w:eastAsia="仿宋" w:hAnsi="仿宋" w:cs="仿宋" w:hint="eastAsia"/>
            <w:lang w:eastAsia="zh-CN"/>
          </w:rPr>
          <w:t>(一)、建筑工程设计原则</w:t>
        </w:r>
        <w:r>
          <w:tab/>
        </w:r>
        <w:r>
          <w:fldChar w:fldCharType="begin"/>
        </w:r>
        <w:r>
          <w:instrText xml:space="preserve"> PAGEREF _Toc17205 \h </w:instrText>
        </w:r>
        <w:r>
          <w:fldChar w:fldCharType="separate"/>
        </w:r>
        <w:r>
          <w:t>56</w:t>
        </w:r>
        <w:r>
          <w:fldChar w:fldCharType="end"/>
        </w:r>
      </w:hyperlink>
    </w:p>
    <w:p>
      <w:pPr>
        <w:pStyle w:val="TOC2"/>
        <w:tabs>
          <w:tab w:val="right" w:leader="dot" w:pos="8306"/>
        </w:tabs>
      </w:pPr>
      <w:hyperlink w:anchor="_Toc8833" w:history="1">
        <w:r>
          <w:rPr>
            <w:rFonts w:ascii="仿宋" w:eastAsia="仿宋" w:hAnsi="仿宋" w:cs="仿宋" w:hint="eastAsia"/>
            <w:lang w:eastAsia="zh-CN"/>
          </w:rPr>
          <w:t>(二)、土建工程建设指标</w:t>
        </w:r>
        <w:r>
          <w:tab/>
        </w:r>
        <w:r>
          <w:fldChar w:fldCharType="begin"/>
        </w:r>
        <w:r>
          <w:instrText xml:space="preserve"> PAGEREF _Toc8833 \h </w:instrText>
        </w:r>
        <w:r>
          <w:fldChar w:fldCharType="separate"/>
        </w:r>
        <w:r>
          <w:t>59</w:t>
        </w:r>
        <w:r>
          <w:fldChar w:fldCharType="end"/>
        </w:r>
      </w:hyperlink>
    </w:p>
    <w:p>
      <w:pPr>
        <w:pStyle w:val="TOC1"/>
        <w:tabs>
          <w:tab w:val="right" w:leader="dot" w:pos="8306"/>
        </w:tabs>
      </w:pPr>
      <w:hyperlink w:anchor="_Toc21337" w:history="1">
        <w:r>
          <w:rPr>
            <w:rFonts w:ascii="仿宋" w:eastAsia="仿宋" w:hAnsi="仿宋" w:cs="仿宋" w:hint="eastAsia"/>
            <w:lang w:eastAsia="zh-CN"/>
          </w:rPr>
          <w:t>十六、设计服务项目实施保障措施</w:t>
        </w:r>
        <w:r>
          <w:tab/>
        </w:r>
        <w:r>
          <w:fldChar w:fldCharType="begin"/>
        </w:r>
        <w:r>
          <w:instrText xml:space="preserve"> PAGEREF _Toc21337 \h </w:instrText>
        </w:r>
        <w:r>
          <w:fldChar w:fldCharType="separate"/>
        </w:r>
        <w:r>
          <w:t>61</w:t>
        </w:r>
        <w:r>
          <w:fldChar w:fldCharType="end"/>
        </w:r>
      </w:hyperlink>
    </w:p>
    <w:p>
      <w:pPr>
        <w:pStyle w:val="TOC2"/>
        <w:tabs>
          <w:tab w:val="right" w:leader="dot" w:pos="8306"/>
        </w:tabs>
      </w:pPr>
      <w:hyperlink w:anchor="_Toc32270" w:history="1">
        <w:r>
          <w:rPr>
            <w:rFonts w:ascii="仿宋" w:eastAsia="仿宋" w:hAnsi="仿宋" w:cs="仿宋" w:hint="eastAsia"/>
            <w:lang w:eastAsia="zh-CN"/>
          </w:rPr>
          <w:t>(一)、设计服务项目实施保障机制</w:t>
        </w:r>
        <w:r>
          <w:tab/>
        </w:r>
        <w:r>
          <w:fldChar w:fldCharType="begin"/>
        </w:r>
        <w:r>
          <w:instrText xml:space="preserve"> PAGEREF _Toc32270 \h </w:instrText>
        </w:r>
        <w:r>
          <w:fldChar w:fldCharType="separate"/>
        </w:r>
        <w:r>
          <w:t>61</w:t>
        </w:r>
        <w:r>
          <w:fldChar w:fldCharType="end"/>
        </w:r>
      </w:hyperlink>
    </w:p>
    <w:p>
      <w:pPr>
        <w:pStyle w:val="TOC2"/>
        <w:tabs>
          <w:tab w:val="right" w:leader="dot" w:pos="8306"/>
        </w:tabs>
      </w:pPr>
      <w:hyperlink w:anchor="_Toc2534" w:history="1">
        <w:r>
          <w:rPr>
            <w:rFonts w:ascii="仿宋" w:eastAsia="仿宋" w:hAnsi="仿宋" w:cs="仿宋" w:hint="eastAsia"/>
            <w:lang w:eastAsia="zh-CN"/>
          </w:rPr>
          <w:t>(二)、设计服务项目法律合规要求</w:t>
        </w:r>
        <w:r>
          <w:tab/>
        </w:r>
        <w:r>
          <w:fldChar w:fldCharType="begin"/>
        </w:r>
        <w:r>
          <w:instrText xml:space="preserve"> PAGEREF _Toc2534 \h </w:instrText>
        </w:r>
        <w:r>
          <w:fldChar w:fldCharType="separate"/>
        </w:r>
        <w:r>
          <w:t>64</w:t>
        </w:r>
        <w:r>
          <w:fldChar w:fldCharType="end"/>
        </w:r>
      </w:hyperlink>
    </w:p>
    <w:p>
      <w:pPr>
        <w:pStyle w:val="TOC2"/>
        <w:tabs>
          <w:tab w:val="right" w:leader="dot" w:pos="8306"/>
        </w:tabs>
      </w:pPr>
      <w:hyperlink w:anchor="_Toc14179" w:history="1">
        <w:r>
          <w:rPr>
            <w:rFonts w:ascii="仿宋" w:eastAsia="仿宋" w:hAnsi="仿宋" w:cs="仿宋" w:hint="eastAsia"/>
            <w:lang w:eastAsia="zh-CN"/>
          </w:rPr>
          <w:t>(三)、设计服务项目合同管理与法律事务</w:t>
        </w:r>
        <w:r>
          <w:tab/>
        </w:r>
        <w:r>
          <w:fldChar w:fldCharType="begin"/>
        </w:r>
        <w:r>
          <w:instrText xml:space="preserve"> PAGEREF _Toc14179 \h </w:instrText>
        </w:r>
        <w:r>
          <w:fldChar w:fldCharType="separate"/>
        </w:r>
        <w:r>
          <w:t>68</w:t>
        </w:r>
        <w:r>
          <w:fldChar w:fldCharType="end"/>
        </w:r>
      </w:hyperlink>
    </w:p>
    <w:p>
      <w:pPr>
        <w:pStyle w:val="TOC2"/>
        <w:tabs>
          <w:tab w:val="right" w:leader="dot" w:pos="8306"/>
        </w:tabs>
      </w:pPr>
      <w:hyperlink w:anchor="_Toc7433" w:history="1">
        <w:r>
          <w:rPr>
            <w:rFonts w:ascii="仿宋" w:eastAsia="仿宋" w:hAnsi="仿宋" w:cs="仿宋" w:hint="eastAsia"/>
            <w:lang w:eastAsia="zh-CN"/>
          </w:rPr>
          <w:t>(四)、设计服务项目知识产权保护策略</w:t>
        </w:r>
        <w:r>
          <w:tab/>
        </w:r>
        <w:r>
          <w:fldChar w:fldCharType="begin"/>
        </w:r>
        <w:r>
          <w:instrText xml:space="preserve"> PAGEREF _Toc7433 \h </w:instrText>
        </w:r>
        <w:r>
          <w:fldChar w:fldCharType="separate"/>
        </w:r>
        <w:r>
          <w:t>75</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十七、设计服务项目实施时间节点</w:t>
        </w:r>
        <w:r>
          <w:tab/>
        </w:r>
        <w:r>
          <w:fldChar w:fldCharType="begin"/>
        </w:r>
        <w:r>
          <w:instrText xml:space="preserve"> PAGEREF _Toc15922 \h </w:instrText>
        </w:r>
        <w:r>
          <w:fldChar w:fldCharType="separate"/>
        </w:r>
        <w:r>
          <w:t>77</w:t>
        </w:r>
        <w:r>
          <w:fldChar w:fldCharType="end"/>
        </w:r>
      </w:hyperlink>
    </w:p>
    <w:p>
      <w:pPr>
        <w:pStyle w:val="TOC2"/>
        <w:tabs>
          <w:tab w:val="right" w:leader="dot" w:pos="8306"/>
        </w:tabs>
      </w:pPr>
      <w:hyperlink w:anchor="_Toc20247" w:history="1">
        <w:r>
          <w:rPr>
            <w:rFonts w:ascii="仿宋" w:eastAsia="仿宋" w:hAnsi="仿宋" w:cs="仿宋" w:hint="eastAsia"/>
            <w:lang w:eastAsia="zh-CN"/>
          </w:rPr>
          <w:t>(一)、设计服务项目启动阶段时间节点</w:t>
        </w:r>
        <w:r>
          <w:tab/>
        </w:r>
        <w:r>
          <w:fldChar w:fldCharType="begin"/>
        </w:r>
        <w:r>
          <w:instrText xml:space="preserve"> PAGEREF _Toc20247 \h </w:instrText>
        </w:r>
        <w:r>
          <w:fldChar w:fldCharType="separate"/>
        </w:r>
        <w:r>
          <w:t>77</w:t>
        </w:r>
        <w:r>
          <w:fldChar w:fldCharType="end"/>
        </w:r>
      </w:hyperlink>
    </w:p>
    <w:p>
      <w:pPr>
        <w:pStyle w:val="TOC2"/>
        <w:tabs>
          <w:tab w:val="right" w:leader="dot" w:pos="8306"/>
        </w:tabs>
      </w:pPr>
      <w:hyperlink w:anchor="_Toc16186" w:history="1">
        <w:r>
          <w:rPr>
            <w:rFonts w:ascii="仿宋" w:eastAsia="仿宋" w:hAnsi="仿宋" w:cs="仿宋" w:hint="eastAsia"/>
            <w:lang w:eastAsia="zh-CN"/>
          </w:rPr>
          <w:t>(二)、设计服务项目执行阶段时间节点</w:t>
        </w:r>
        <w:r>
          <w:tab/>
        </w:r>
        <w:r>
          <w:fldChar w:fldCharType="begin"/>
        </w:r>
        <w:r>
          <w:instrText xml:space="preserve"> PAGEREF _Toc16186 \h </w:instrText>
        </w:r>
        <w:r>
          <w:fldChar w:fldCharType="separate"/>
        </w:r>
        <w:r>
          <w:t>78</w:t>
        </w:r>
        <w:r>
          <w:fldChar w:fldCharType="end"/>
        </w:r>
      </w:hyperlink>
    </w:p>
    <w:p>
      <w:pPr>
        <w:pStyle w:val="TOC2"/>
        <w:tabs>
          <w:tab w:val="right" w:leader="dot" w:pos="8306"/>
        </w:tabs>
      </w:pPr>
      <w:hyperlink w:anchor="_Toc18058" w:history="1">
        <w:r>
          <w:rPr>
            <w:rFonts w:ascii="仿宋" w:eastAsia="仿宋" w:hAnsi="仿宋" w:cs="仿宋" w:hint="eastAsia"/>
            <w:lang w:eastAsia="zh-CN"/>
          </w:rPr>
          <w:t>(三)、设计服务项目完成阶段时间节点</w:t>
        </w:r>
        <w:r>
          <w:tab/>
        </w:r>
        <w:r>
          <w:fldChar w:fldCharType="begin"/>
        </w:r>
        <w:r>
          <w:instrText xml:space="preserve"> PAGEREF _Toc18058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19"/>
      <w:r>
        <w:rPr>
          <w:rFonts w:ascii="仿宋" w:eastAsia="仿宋" w:hAnsi="仿宋" w:cs="仿宋" w:hint="eastAsia"/>
          <w:sz w:val="28"/>
          <w:lang w:eastAsia="zh-CN"/>
        </w:rPr>
        <w:t>一、设计服务项目文档管理</w:t>
      </w:r>
      <w:bookmarkEnd w:id="2"/>
    </w:p>
    <w:p>
      <w:pPr>
        <w:pStyle w:val="Heading2"/>
        <w:rPr>
          <w:rFonts w:ascii="仿宋" w:eastAsia="仿宋" w:hAnsi="仿宋" w:cs="仿宋" w:hint="eastAsia"/>
          <w:lang w:eastAsia="zh-CN"/>
        </w:rPr>
      </w:pPr>
      <w:bookmarkStart w:id="3" w:name="_Toc24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设计服务项目高度重视文档的质量和准确性，以支持设计服务项目的各项活动和决策。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文档的编制始于设计服务项目计划的初期，我们制定了详细的文档编制计划，明确了每个文档的内容、格式和编写责任人。在设计服务项目启动阶段，我们首先编制了设计服务项目章程，明确定义了设计服务项目的目标、范围、风险等关键要素。随后，设计服务项目团队根据计划陆续编制了需求文档、设计文档、测试文档等各类文档，确保设计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设计服务项目管理中的重要环节，旨在确保设计服务项目文档符合质量标准和设计服务项目需求。在设计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除了内部审查，我们还进行了外部审查，邀请设计服务项目相关利益方和专业领域的专家对文档进行独立审查。这有助于获取更全面、客观的反馈，确保设计服务项目文档不仅符合内部标准，也满足外部需求。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设计服务项目在文档编制与审查方面建立了严格的管理机制，通过规范的流程和多维度的审查，确保设计服务项目文档的质量、准确性和可靠性，为设计服务项目的顺利推进提供了有力支持。</w:t>
      </w:r>
    </w:p>
    <w:p>
      <w:pPr>
        <w:pStyle w:val="Heading2"/>
        <w:ind w:firstLine="560" w:firstLineChars="200"/>
        <w:rPr>
          <w:rFonts w:ascii="仿宋" w:eastAsia="仿宋" w:hAnsi="仿宋" w:cs="仿宋" w:hint="eastAsia"/>
          <w:sz w:val="28"/>
          <w:lang w:eastAsia="zh-CN"/>
        </w:rPr>
      </w:pPr>
      <w:bookmarkStart w:id="4" w:name="_Toc55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我们通过多渠道发布文档，包括电子邮件、设计服务项目管理平台、内部网站等，以满足不同团队成员的偏好和需求。多渠道发布确保了信息的全面覆盖。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我们采用了精细的权限控制，确保只有授权人员可以访问敏感信息。这种安全措施保护了设计服务项目文档的机密性，防止了未经授权的信息泄露。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1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文档存档与归档是设计服务项目生命周期中一个至关重要的环节，直接关系到设计服务项目信息的长期保存和历史记录的完整性。在设计服务项目中，我们实施了一系列有效的文档存档与归档管理策略：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24"/>
      <w:r>
        <w:rPr>
          <w:rFonts w:ascii="仿宋" w:eastAsia="仿宋" w:hAnsi="仿宋" w:cs="仿宋" w:hint="eastAsia"/>
          <w:sz w:val="28"/>
          <w:lang w:eastAsia="zh-CN"/>
        </w:rPr>
        <w:t>二、设计服务项目建设背景及必要性分析</w:t>
      </w:r>
      <w:bookmarkEnd w:id="6"/>
    </w:p>
    <w:p>
      <w:pPr>
        <w:pStyle w:val="Heading2"/>
        <w:rPr>
          <w:rFonts w:ascii="仿宋" w:eastAsia="仿宋" w:hAnsi="仿宋" w:cs="仿宋" w:hint="eastAsia"/>
          <w:lang w:eastAsia="zh-CN"/>
        </w:rPr>
      </w:pPr>
      <w:bookmarkStart w:id="7" w:name="_Toc28897"/>
      <w:r>
        <w:rPr>
          <w:rFonts w:ascii="仿宋" w:eastAsia="仿宋" w:hAnsi="仿宋" w:cs="仿宋" w:hint="eastAsia"/>
          <w:lang w:eastAsia="zh-CN"/>
        </w:rPr>
        <w:t>(一)、设计服务项目背景分析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设计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设计服务项目在这个潮流中的定位。同时，我们将关注行业内涌现的新兴机遇，以便设计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设计服务项目提供了强大的发展动力。我们将聚焦于行业内最新的技术发展趋势，包括但不限于人工智能、大数据分析、物联网等领域。通过深度的技术研究，我们将确保设计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设计服务项目发展的源泉。我们将投入更多的精力对市场需求进行深入剖析，超越表面的需求，深入挖掘潜在的市场痛点和机遇。通过对市场需求的细致了解，设计服务项目将更有针对性地设计解决方案，满足市场的多样化需求，从而更好地促进设计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设计服务项目战略至关重要。我们将对竞争态势进行更为深入的分析，包括但不限于市场份额、产品特点、客户满意度等多个维度。通过深度的竞争分析，设计服务项目将能够更准确地把握市场脉搏，制定具有竞争力的设计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设计服务项目的发展具有直接的影响。我们将进行更为全面的法规和政策分析，了解行业发展中的潜在法律风险和合规挑战。通过充分了解和遵守相关法规，设计服务项目将确保在法律框架内合法合规运营，为设计服务项目的稳健发展提供有力支持。</w:t>
      </w:r>
    </w:p>
    <w:p>
      <w:pPr>
        <w:pStyle w:val="Heading2"/>
        <w:ind w:firstLine="560" w:firstLineChars="200"/>
        <w:rPr>
          <w:rFonts w:ascii="仿宋" w:eastAsia="仿宋" w:hAnsi="仿宋" w:cs="仿宋" w:hint="eastAsia"/>
          <w:sz w:val="28"/>
          <w:lang w:eastAsia="zh-CN"/>
        </w:rPr>
      </w:pPr>
      <w:bookmarkStart w:id="8" w:name="_Toc14493"/>
      <w:r>
        <w:rPr>
          <w:rFonts w:ascii="仿宋" w:eastAsia="仿宋" w:hAnsi="仿宋" w:cs="仿宋" w:hint="eastAsia"/>
          <w:sz w:val="28"/>
          <w:lang w:eastAsia="zh-CN"/>
        </w:rPr>
        <w:t>(二)、设计服务项目建设必要性分析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建设的迫切性源于对行业发展趋势的深刻洞察。我们正处于一个行业变革的时代，科技创新、数字化转型成为企业发展的关键动力。设计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建设不仅仅是为了跟上潮流，更是为了通过技术创新推动企业的持续发展。通过引入先进的技术和解决方案，设计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设计服务项目的建设成为必然选择，通过提高产品质量、拓展服务领域，从而在竞争中获得更多的机会。设计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设计服务项目建设的必要性体现在对客户需求更精准的满足。通过设计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建设的背后是对企业持续创新的追求。只有通过不断创新，企业才能在竞争中立于不败之地。设计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263"/>
      <w:r>
        <w:rPr>
          <w:rFonts w:ascii="仿宋" w:eastAsia="仿宋" w:hAnsi="仿宋" w:cs="仿宋" w:hint="eastAsia"/>
          <w:sz w:val="28"/>
          <w:lang w:eastAsia="zh-CN"/>
        </w:rPr>
        <w:t>三、设计服务项目建设单位说明</w:t>
      </w:r>
      <w:bookmarkEnd w:id="9"/>
    </w:p>
    <w:p>
      <w:pPr>
        <w:pStyle w:val="Heading2"/>
        <w:rPr>
          <w:rFonts w:ascii="仿宋" w:eastAsia="仿宋" w:hAnsi="仿宋" w:cs="仿宋" w:hint="eastAsia"/>
          <w:lang w:eastAsia="zh-CN"/>
        </w:rPr>
      </w:pPr>
      <w:bookmarkStart w:id="10" w:name="_Toc8392"/>
      <w:r>
        <w:rPr>
          <w:rFonts w:ascii="仿宋" w:eastAsia="仿宋" w:hAnsi="仿宋" w:cs="仿宋" w:hint="eastAsia"/>
          <w:lang w:eastAsia="zh-CN"/>
        </w:rPr>
        <w:t>(一)、设计服务项目承办单位基本情况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29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设计服务项目承办单位的XXXX，我们着眼于实现可持续的经济效益。通过技术创新和解决方案的提供，公司预计在设计服务项目执行期间将获得可观的收入增长。这一收入来源主要包括设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同时，我们注重成本控制和效率提升，以确保设计服务项目的可持续盈利。透过精细的管理和资源优化，公司期望实现设计服务项目利润最大化。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设计服务项目实施进行全面的投资评估，包括设计服务项目启动阶段的资金投入和后续运营成本。通过对设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设计服务项目实施过程中具备足够的资金流动性，公司将进行详尽的现金流分析。这包括资金需求的合理预测、设计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278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6"/>
      <w:r>
        <w:rPr>
          <w:rFonts w:ascii="仿宋" w:eastAsia="仿宋" w:hAnsi="仿宋" w:cs="仿宋" w:hint="eastAsia"/>
          <w:lang w:eastAsia="zh-CN"/>
        </w:rPr>
        <w:t>(一)、设计服务行业分析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行业一直以来都是市场的关注焦点。行业内的发展趋势、竞争态势以及潜在机会都对设计服务项目的推进产生深远的影响。通过深入研究行业的整体概貌，我们将更好地理解行业的核心特征，为设计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行业，技术一直是推动创新和发展的关键因素。我们将对当前技术趋势进行详尽分析，包括但不限于人工智能、大数据应用、先进制造技术等。这有助于设计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设计服务项目成功的基础。我们将对主要竞争对手进行深入研究，包括其市场份额、产品特点、市场定位等。通过全面了解竞争对手的优势和劣势，设计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237"/>
      <w:r>
        <w:rPr>
          <w:rFonts w:ascii="仿宋" w:eastAsia="仿宋" w:hAnsi="仿宋" w:cs="仿宋" w:hint="eastAsia"/>
          <w:sz w:val="28"/>
          <w:lang w:eastAsia="zh-CN"/>
        </w:rPr>
        <w:t>(二)、设计服务市场分析预测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通过对市场规模的深入调研，我们将预测设计服务市场未来的增长趋势。这包括市场的整体规模、各细分领域的发展趋势等。设计服务项目可以根据市场的扩张速度和潜在机会，制定更符合市场需求的发展策略。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设计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设计服务项目实施过程中需要充分考虑的因素。我们将对市场风险进行全面评估，包括但不限于政策法规风险、市场竞争风险、技术变革风险等。通过对潜在风险的深入分析，设计服务项目可以制定相应的风险缓解策略，降低不确定性对设计服务项目的影响。</w:t>
      </w:r>
    </w:p>
    <w:p>
      <w:pPr>
        <w:pStyle w:val="Heading1"/>
        <w:ind w:firstLine="560" w:firstLineChars="200"/>
        <w:rPr>
          <w:rFonts w:ascii="仿宋" w:eastAsia="仿宋" w:hAnsi="仿宋" w:cs="仿宋" w:hint="eastAsia"/>
          <w:sz w:val="28"/>
          <w:lang w:eastAsia="zh-CN"/>
        </w:rPr>
      </w:pPr>
      <w:bookmarkStart w:id="15" w:name="_Toc508"/>
      <w:r>
        <w:rPr>
          <w:rFonts w:ascii="仿宋" w:eastAsia="仿宋" w:hAnsi="仿宋" w:cs="仿宋" w:hint="eastAsia"/>
          <w:sz w:val="28"/>
          <w:lang w:eastAsia="zh-CN"/>
        </w:rPr>
        <w:t>五、设计服务项目选址可行性分析</w:t>
      </w:r>
      <w:bookmarkEnd w:id="15"/>
    </w:p>
    <w:p>
      <w:pPr>
        <w:pStyle w:val="Heading2"/>
        <w:rPr>
          <w:rFonts w:ascii="仿宋" w:eastAsia="仿宋" w:hAnsi="仿宋" w:cs="仿宋" w:hint="eastAsia"/>
          <w:lang w:eastAsia="zh-CN"/>
        </w:rPr>
      </w:pPr>
      <w:bookmarkStart w:id="16" w:name="_Toc24246"/>
      <w:r>
        <w:rPr>
          <w:rFonts w:ascii="仿宋" w:eastAsia="仿宋" w:hAnsi="仿宋" w:cs="仿宋" w:hint="eastAsia"/>
          <w:lang w:eastAsia="zh-CN"/>
        </w:rPr>
        <w:t>(一)、设计服务项目选址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该设计服务项目选址位于XX省XX市XX区XXX街道</w:t>
      </w:r>
    </w:p>
    <w:p>
      <w:pPr>
        <w:pStyle w:val="Heading2"/>
        <w:ind w:firstLine="560" w:firstLineChars="200"/>
        <w:rPr>
          <w:rFonts w:ascii="仿宋" w:eastAsia="仿宋" w:hAnsi="仿宋" w:cs="仿宋" w:hint="eastAsia"/>
          <w:sz w:val="28"/>
          <w:lang w:eastAsia="zh-CN"/>
        </w:rPr>
      </w:pPr>
      <w:bookmarkStart w:id="17" w:name="_Toc151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设计服务项目的征地面积将根据设计服务项目的实际规模和需求进行精确规划。具体面积XXX平方米，旨在确保设计服务项目不仅能够满足当前的发展需求，还能够预留空间以适应未来的扩展。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净用地面积是在征地面积基础上去除不可利用面积后的实际可开发用地。具体面积XXX平方米，考虑到环保、交通、安全等多方面因素，以确保设计服务项目在整体利用效率上达到最优。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设计服务项目计划建设的建筑总规模具体面积XXX平方米。这一规模的确定综合考虑了设计服务项目的性质、规模，以及城市规划的相关要求，确保建筑布局与周边环境协调一致。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绿地率是设计服务项目用地中被规划为绿地的比例。具体面积XXX平方米，旨在通过合理规划绿地，改善设计服务项目周边环境，提升居民生活质量，并符合城市整体绿化规划。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容积率是用地上可以建设的建筑总体积与用地面积之比。具体面积XXX，通过合理的容积率规划，确保设计服务项目建筑规模与周边环境和谐共生。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确保设计服务项目选址与当地城市规划相一致，具体面积XXX平方米。通过与城市规划部门深入沟通，确保设计服务项目不仅符合城市的整体发展方向，还能够融入城市的发展布局，为城市的长远发展贡献力量。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设计服务项目选址符合当地产业政策，具体面积XXX平方米。这包括设计服务项目对当地经济的促进作用，以及对相关产业的带动效应，确保设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用地总体要求必须符合环保和可持续发展的原则，具体面积XXX平方米。通过采用绿色建筑设计、节能减排等措施，确保设计服务项目在建设和运营过程中对环境的影响最小化，达到可持续发展的要求。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确保设计服务项目选址具备必要的公共设施配套，具体面积XXX平方米。这包括交通便利性、教育、医疗等基础设施，以提高居民生活品质，使得设计服务项目选址更具吸引力。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考虑用地总体要求对当地社会稳定性的影响，具体面积XXX平方米。通过深入了解当地社区反馈，确保设计服务项目的选址和建设过程对当地社会和谐稳定产生积极作用。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设计服务项目选址不仅符合法规和规划，还在实际操作中具有可行性。这一全面规划将为设计服务项目的成功实施提供坚实的基础，确保设计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21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设计服务项目的设备规划和空间设计中，我们将采取灵活设备布局的措施。设备布局将根据实际需求进行灵活设计，避免不必要的浪费。通过合理规划设备摆放位置，我们将提高设备的利用率，减少设备间距，以确保设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设计服务项目内部引入共享设施的概念，例如共享会议室、办公区等。通过这种方式，我们可以减少对资源的重复建设，提高资源共享效率，从而减小设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15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设计服务项目的总图布置中，我们将不同功能区域进行明确的规划，以最大程度满足设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https://d.book118.com/498103123055006032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94E04"/>
    <w:rsid w:val="30A94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03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2024-01-29T02:37:00Z</dcterms:created>
  <dcterms:modified xsi:type="dcterms:W3CDTF">2024-01-29T02:37:42Z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978A02AB638A43D79B91431A1118D50E_11</vt:lpwstr>
  </property>
  <property fmtid="{D5CDD505-2E9C-101B-9397-08002B2CF9AE}" pid="3" name="KSOProductBuildVer">
    <vt:lpwstr>2052-12.1.0.16250</vt:lpwstr>
  </property>
</Properties>
</file>