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抗甲状腺药行业相关公司设立可行性研究报告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2" w:history="1">
        <w:r>
          <w:rPr>
            <w:rFonts w:ascii="仿宋" w:eastAsia="仿宋" w:hAnsi="仿宋" w:cs="仿宋" w:hint="eastAsia"/>
            <w:lang w:eastAsia="zh-CN"/>
          </w:rPr>
          <w:t>概论</w:t>
        </w:r>
        <w:r>
          <w:tab/>
        </w:r>
        <w:r>
          <w:fldChar w:fldCharType="begin"/>
        </w:r>
        <w:r>
          <w:instrText xml:space="preserve"> PAGEREF _Toc4642 \h </w:instrText>
        </w:r>
        <w:r>
          <w:fldChar w:fldCharType="separate"/>
        </w:r>
        <w:r>
          <w:t>3</w:t>
        </w:r>
        <w:r>
          <w:fldChar w:fldCharType="end"/>
        </w:r>
      </w:hyperlink>
    </w:p>
    <w:p>
      <w:pPr>
        <w:pStyle w:val="TOC1"/>
        <w:tabs>
          <w:tab w:val="right" w:leader="dot" w:pos="8306"/>
        </w:tabs>
      </w:pPr>
      <w:hyperlink w:anchor="_Toc24021" w:history="1">
        <w:r>
          <w:rPr>
            <w:rFonts w:ascii="仿宋" w:eastAsia="仿宋" w:hAnsi="仿宋" w:cs="仿宋" w:hint="eastAsia"/>
            <w:lang w:eastAsia="zh-CN"/>
          </w:rPr>
          <w:t>一、发展规划</w:t>
        </w:r>
        <w:r>
          <w:tab/>
        </w:r>
        <w:r>
          <w:fldChar w:fldCharType="begin"/>
        </w:r>
        <w:r>
          <w:instrText xml:space="preserve"> PAGEREF _Toc24021 \h </w:instrText>
        </w:r>
        <w:r>
          <w:fldChar w:fldCharType="separate"/>
        </w:r>
        <w:r>
          <w:t>3</w:t>
        </w:r>
        <w:r>
          <w:fldChar w:fldCharType="end"/>
        </w:r>
      </w:hyperlink>
    </w:p>
    <w:p>
      <w:pPr>
        <w:pStyle w:val="TOC2"/>
        <w:tabs>
          <w:tab w:val="right" w:leader="dot" w:pos="8306"/>
        </w:tabs>
      </w:pPr>
      <w:hyperlink w:anchor="_Toc31171" w:history="1">
        <w:r>
          <w:rPr>
            <w:rFonts w:ascii="仿宋" w:eastAsia="仿宋" w:hAnsi="仿宋" w:cs="仿宋" w:hint="eastAsia"/>
            <w:lang w:eastAsia="zh-CN"/>
          </w:rPr>
          <w:t>(一)、公司发展规划</w:t>
        </w:r>
        <w:r>
          <w:tab/>
        </w:r>
        <w:r>
          <w:fldChar w:fldCharType="begin"/>
        </w:r>
        <w:r>
          <w:instrText xml:space="preserve"> PAGEREF _Toc31171 \h </w:instrText>
        </w:r>
        <w:r>
          <w:fldChar w:fldCharType="separate"/>
        </w:r>
        <w:r>
          <w:t>3</w:t>
        </w:r>
        <w:r>
          <w:fldChar w:fldCharType="end"/>
        </w:r>
      </w:hyperlink>
    </w:p>
    <w:p>
      <w:pPr>
        <w:pStyle w:val="TOC2"/>
        <w:tabs>
          <w:tab w:val="right" w:leader="dot" w:pos="8306"/>
        </w:tabs>
      </w:pPr>
      <w:hyperlink w:anchor="_Toc3925" w:history="1">
        <w:r>
          <w:rPr>
            <w:rFonts w:ascii="仿宋" w:eastAsia="仿宋" w:hAnsi="仿宋" w:cs="仿宋" w:hint="eastAsia"/>
            <w:lang w:eastAsia="zh-CN"/>
          </w:rPr>
          <w:t>(二)、保障措施</w:t>
        </w:r>
        <w:r>
          <w:tab/>
        </w:r>
        <w:r>
          <w:fldChar w:fldCharType="begin"/>
        </w:r>
        <w:r>
          <w:instrText xml:space="preserve"> PAGEREF _Toc3925 \h </w:instrText>
        </w:r>
        <w:r>
          <w:fldChar w:fldCharType="separate"/>
        </w:r>
        <w:r>
          <w:t>4</w:t>
        </w:r>
        <w:r>
          <w:fldChar w:fldCharType="end"/>
        </w:r>
      </w:hyperlink>
    </w:p>
    <w:p>
      <w:pPr>
        <w:pStyle w:val="TOC1"/>
        <w:tabs>
          <w:tab w:val="right" w:leader="dot" w:pos="8306"/>
        </w:tabs>
      </w:pPr>
      <w:hyperlink w:anchor="_Toc7997" w:history="1">
        <w:r>
          <w:rPr>
            <w:rFonts w:ascii="仿宋" w:eastAsia="仿宋" w:hAnsi="仿宋" w:cs="仿宋" w:hint="eastAsia"/>
            <w:lang w:eastAsia="zh-CN"/>
          </w:rPr>
          <w:t>二、选址分析</w:t>
        </w:r>
        <w:r>
          <w:tab/>
        </w:r>
        <w:r>
          <w:fldChar w:fldCharType="begin"/>
        </w:r>
        <w:r>
          <w:instrText xml:space="preserve"> PAGEREF _Toc7997 \h </w:instrText>
        </w:r>
        <w:r>
          <w:fldChar w:fldCharType="separate"/>
        </w:r>
        <w:r>
          <w:t>9</w:t>
        </w:r>
        <w:r>
          <w:fldChar w:fldCharType="end"/>
        </w:r>
      </w:hyperlink>
    </w:p>
    <w:p>
      <w:pPr>
        <w:pStyle w:val="TOC2"/>
        <w:tabs>
          <w:tab w:val="right" w:leader="dot" w:pos="8306"/>
        </w:tabs>
      </w:pPr>
      <w:hyperlink w:anchor="_Toc6042" w:history="1">
        <w:r>
          <w:rPr>
            <w:rFonts w:ascii="仿宋" w:eastAsia="仿宋" w:hAnsi="仿宋" w:cs="仿宋" w:hint="eastAsia"/>
            <w:lang w:eastAsia="zh-CN"/>
          </w:rPr>
          <w:t>(一)、抗甲状腺药项目选址原则</w:t>
        </w:r>
        <w:r>
          <w:tab/>
        </w:r>
        <w:r>
          <w:fldChar w:fldCharType="begin"/>
        </w:r>
        <w:r>
          <w:instrText xml:space="preserve"> PAGEREF _Toc6042 \h </w:instrText>
        </w:r>
        <w:r>
          <w:fldChar w:fldCharType="separate"/>
        </w:r>
        <w:r>
          <w:t>9</w:t>
        </w:r>
        <w:r>
          <w:fldChar w:fldCharType="end"/>
        </w:r>
      </w:hyperlink>
    </w:p>
    <w:p>
      <w:pPr>
        <w:pStyle w:val="TOC2"/>
        <w:tabs>
          <w:tab w:val="right" w:leader="dot" w:pos="8306"/>
        </w:tabs>
      </w:pPr>
      <w:hyperlink w:anchor="_Toc10351" w:history="1">
        <w:r>
          <w:rPr>
            <w:rFonts w:ascii="仿宋" w:eastAsia="仿宋" w:hAnsi="仿宋" w:cs="仿宋" w:hint="eastAsia"/>
            <w:lang w:eastAsia="zh-CN"/>
          </w:rPr>
          <w:t>(二)、建设区基本情况</w:t>
        </w:r>
        <w:r>
          <w:tab/>
        </w:r>
        <w:r>
          <w:fldChar w:fldCharType="begin"/>
        </w:r>
        <w:r>
          <w:instrText xml:space="preserve"> PAGEREF _Toc10351 \h </w:instrText>
        </w:r>
        <w:r>
          <w:fldChar w:fldCharType="separate"/>
        </w:r>
        <w:r>
          <w:t>11</w:t>
        </w:r>
        <w:r>
          <w:fldChar w:fldCharType="end"/>
        </w:r>
      </w:hyperlink>
    </w:p>
    <w:p>
      <w:pPr>
        <w:pStyle w:val="TOC2"/>
        <w:tabs>
          <w:tab w:val="right" w:leader="dot" w:pos="8306"/>
        </w:tabs>
      </w:pPr>
      <w:hyperlink w:anchor="_Toc29086" w:history="1">
        <w:r>
          <w:rPr>
            <w:rFonts w:ascii="仿宋" w:eastAsia="仿宋" w:hAnsi="仿宋" w:cs="仿宋" w:hint="eastAsia"/>
            <w:lang w:eastAsia="zh-CN"/>
          </w:rPr>
          <w:t>(三)、发展目标</w:t>
        </w:r>
        <w:r>
          <w:tab/>
        </w:r>
        <w:r>
          <w:fldChar w:fldCharType="begin"/>
        </w:r>
        <w:r>
          <w:instrText xml:space="preserve"> PAGEREF _Toc29086 \h </w:instrText>
        </w:r>
        <w:r>
          <w:fldChar w:fldCharType="separate"/>
        </w:r>
        <w:r>
          <w:t>12</w:t>
        </w:r>
        <w:r>
          <w:fldChar w:fldCharType="end"/>
        </w:r>
      </w:hyperlink>
    </w:p>
    <w:p>
      <w:pPr>
        <w:pStyle w:val="TOC2"/>
        <w:tabs>
          <w:tab w:val="right" w:leader="dot" w:pos="8306"/>
        </w:tabs>
      </w:pPr>
      <w:hyperlink w:anchor="_Toc9914" w:history="1">
        <w:r>
          <w:rPr>
            <w:rFonts w:ascii="仿宋" w:eastAsia="仿宋" w:hAnsi="仿宋" w:cs="仿宋" w:hint="eastAsia"/>
            <w:lang w:eastAsia="zh-CN"/>
          </w:rPr>
          <w:t>(四)、产业发展方向</w:t>
        </w:r>
        <w:r>
          <w:tab/>
        </w:r>
        <w:r>
          <w:fldChar w:fldCharType="begin"/>
        </w:r>
        <w:r>
          <w:instrText xml:space="preserve"> PAGEREF _Toc9914 \h </w:instrText>
        </w:r>
        <w:r>
          <w:fldChar w:fldCharType="separate"/>
        </w:r>
        <w:r>
          <w:t>13</w:t>
        </w:r>
        <w:r>
          <w:fldChar w:fldCharType="end"/>
        </w:r>
      </w:hyperlink>
    </w:p>
    <w:p>
      <w:pPr>
        <w:pStyle w:val="TOC2"/>
        <w:tabs>
          <w:tab w:val="right" w:leader="dot" w:pos="8306"/>
        </w:tabs>
      </w:pPr>
      <w:hyperlink w:anchor="_Toc2652" w:history="1">
        <w:r>
          <w:rPr>
            <w:rFonts w:ascii="仿宋" w:eastAsia="仿宋" w:hAnsi="仿宋" w:cs="仿宋" w:hint="eastAsia"/>
            <w:lang w:eastAsia="zh-CN"/>
          </w:rPr>
          <w:t>(五)、抗甲状腺药项目选址综合评价</w:t>
        </w:r>
        <w:r>
          <w:tab/>
        </w:r>
        <w:r>
          <w:fldChar w:fldCharType="begin"/>
        </w:r>
        <w:r>
          <w:instrText xml:space="preserve"> PAGEREF _Toc2652 \h </w:instrText>
        </w:r>
        <w:r>
          <w:fldChar w:fldCharType="separate"/>
        </w:r>
        <w:r>
          <w:t>14</w:t>
        </w:r>
        <w:r>
          <w:fldChar w:fldCharType="end"/>
        </w:r>
      </w:hyperlink>
    </w:p>
    <w:p>
      <w:pPr>
        <w:pStyle w:val="TOC1"/>
        <w:tabs>
          <w:tab w:val="right" w:leader="dot" w:pos="8306"/>
        </w:tabs>
      </w:pPr>
      <w:hyperlink w:anchor="_Toc30660" w:history="1">
        <w:r>
          <w:rPr>
            <w:rFonts w:ascii="仿宋" w:eastAsia="仿宋" w:hAnsi="仿宋" w:cs="仿宋" w:hint="eastAsia"/>
            <w:lang w:eastAsia="zh-CN"/>
          </w:rPr>
          <w:t>三、公司成立背景及可行性分析</w:t>
        </w:r>
        <w:r>
          <w:tab/>
        </w:r>
        <w:r>
          <w:fldChar w:fldCharType="begin"/>
        </w:r>
        <w:r>
          <w:instrText xml:space="preserve"> PAGEREF _Toc30660 \h </w:instrText>
        </w:r>
        <w:r>
          <w:fldChar w:fldCharType="separate"/>
        </w:r>
        <w:r>
          <w:t>14</w:t>
        </w:r>
        <w:r>
          <w:fldChar w:fldCharType="end"/>
        </w:r>
      </w:hyperlink>
    </w:p>
    <w:p>
      <w:pPr>
        <w:pStyle w:val="TOC2"/>
        <w:tabs>
          <w:tab w:val="right" w:leader="dot" w:pos="8306"/>
        </w:tabs>
      </w:pPr>
      <w:hyperlink w:anchor="_Toc17175" w:history="1">
        <w:r>
          <w:rPr>
            <w:rFonts w:ascii="仿宋" w:eastAsia="仿宋" w:hAnsi="仿宋" w:cs="仿宋" w:hint="eastAsia"/>
            <w:lang w:eastAsia="zh-CN"/>
          </w:rPr>
          <w:t>(一)、发展思路</w:t>
        </w:r>
        <w:r>
          <w:tab/>
        </w:r>
        <w:r>
          <w:fldChar w:fldCharType="begin"/>
        </w:r>
        <w:r>
          <w:instrText xml:space="preserve"> PAGEREF _Toc17175 \h </w:instrText>
        </w:r>
        <w:r>
          <w:fldChar w:fldCharType="separate"/>
        </w:r>
        <w:r>
          <w:t>14</w:t>
        </w:r>
        <w:r>
          <w:fldChar w:fldCharType="end"/>
        </w:r>
      </w:hyperlink>
    </w:p>
    <w:p>
      <w:pPr>
        <w:pStyle w:val="TOC2"/>
        <w:tabs>
          <w:tab w:val="right" w:leader="dot" w:pos="8306"/>
        </w:tabs>
      </w:pPr>
      <w:hyperlink w:anchor="_Toc20779" w:history="1">
        <w:r>
          <w:rPr>
            <w:rFonts w:ascii="仿宋" w:eastAsia="仿宋" w:hAnsi="仿宋" w:cs="仿宋" w:hint="eastAsia"/>
            <w:lang w:eastAsia="zh-CN"/>
          </w:rPr>
          <w:t>(二)、产业发展背景分析</w:t>
        </w:r>
        <w:r>
          <w:tab/>
        </w:r>
        <w:r>
          <w:fldChar w:fldCharType="begin"/>
        </w:r>
        <w:r>
          <w:instrText xml:space="preserve"> PAGEREF _Toc20779 \h </w:instrText>
        </w:r>
        <w:r>
          <w:fldChar w:fldCharType="separate"/>
        </w:r>
        <w:r>
          <w:t>15</w:t>
        </w:r>
        <w:r>
          <w:fldChar w:fldCharType="end"/>
        </w:r>
      </w:hyperlink>
    </w:p>
    <w:p>
      <w:pPr>
        <w:pStyle w:val="TOC2"/>
        <w:tabs>
          <w:tab w:val="right" w:leader="dot" w:pos="8306"/>
        </w:tabs>
      </w:pPr>
      <w:hyperlink w:anchor="_Toc5811" w:history="1">
        <w:r>
          <w:rPr>
            <w:rFonts w:ascii="仿宋" w:eastAsia="仿宋" w:hAnsi="仿宋" w:cs="仿宋" w:hint="eastAsia"/>
            <w:lang w:eastAsia="zh-CN"/>
          </w:rPr>
          <w:t>(三)、产业发展原则</w:t>
        </w:r>
        <w:r>
          <w:tab/>
        </w:r>
        <w:r>
          <w:fldChar w:fldCharType="begin"/>
        </w:r>
        <w:r>
          <w:instrText xml:space="preserve"> PAGEREF _Toc5811 \h </w:instrText>
        </w:r>
        <w:r>
          <w:fldChar w:fldCharType="separate"/>
        </w:r>
        <w:r>
          <w:t>17</w:t>
        </w:r>
        <w:r>
          <w:fldChar w:fldCharType="end"/>
        </w:r>
      </w:hyperlink>
    </w:p>
    <w:p>
      <w:pPr>
        <w:pStyle w:val="TOC2"/>
        <w:tabs>
          <w:tab w:val="right" w:leader="dot" w:pos="8306"/>
        </w:tabs>
      </w:pPr>
      <w:hyperlink w:anchor="_Toc30469" w:history="1">
        <w:r>
          <w:rPr>
            <w:rFonts w:ascii="仿宋" w:eastAsia="仿宋" w:hAnsi="仿宋" w:cs="仿宋" w:hint="eastAsia"/>
            <w:lang w:eastAsia="zh-CN"/>
          </w:rPr>
          <w:t>(四)、区域产业环境分析</w:t>
        </w:r>
        <w:r>
          <w:tab/>
        </w:r>
        <w:r>
          <w:fldChar w:fldCharType="begin"/>
        </w:r>
        <w:r>
          <w:instrText xml:space="preserve"> PAGEREF _Toc30469 \h </w:instrText>
        </w:r>
        <w:r>
          <w:fldChar w:fldCharType="separate"/>
        </w:r>
        <w:r>
          <w:t>18</w:t>
        </w:r>
        <w:r>
          <w:fldChar w:fldCharType="end"/>
        </w:r>
      </w:hyperlink>
    </w:p>
    <w:p>
      <w:pPr>
        <w:pStyle w:val="TOC2"/>
        <w:tabs>
          <w:tab w:val="right" w:leader="dot" w:pos="8306"/>
        </w:tabs>
      </w:pPr>
      <w:hyperlink w:anchor="_Toc706" w:history="1">
        <w:r>
          <w:rPr>
            <w:rFonts w:ascii="仿宋" w:eastAsia="仿宋" w:hAnsi="仿宋" w:cs="仿宋" w:hint="eastAsia"/>
            <w:lang w:eastAsia="zh-CN"/>
          </w:rPr>
          <w:t>(五)、可行性分析</w:t>
        </w:r>
        <w:r>
          <w:tab/>
        </w:r>
        <w:r>
          <w:fldChar w:fldCharType="begin"/>
        </w:r>
        <w:r>
          <w:instrText xml:space="preserve"> PAGEREF _Toc706 \h </w:instrText>
        </w:r>
        <w:r>
          <w:fldChar w:fldCharType="separate"/>
        </w:r>
        <w:r>
          <w:t>20</w:t>
        </w:r>
        <w:r>
          <w:fldChar w:fldCharType="end"/>
        </w:r>
      </w:hyperlink>
    </w:p>
    <w:p>
      <w:pPr>
        <w:pStyle w:val="TOC2"/>
        <w:tabs>
          <w:tab w:val="right" w:leader="dot" w:pos="8306"/>
        </w:tabs>
      </w:pPr>
      <w:hyperlink w:anchor="_Toc23324" w:history="1">
        <w:r>
          <w:rPr>
            <w:rFonts w:ascii="仿宋" w:eastAsia="仿宋" w:hAnsi="仿宋" w:cs="仿宋" w:hint="eastAsia"/>
            <w:lang w:eastAsia="zh-CN"/>
          </w:rPr>
          <w:t>(六)、产业发展重点任务</w:t>
        </w:r>
        <w:r>
          <w:tab/>
        </w:r>
        <w:r>
          <w:fldChar w:fldCharType="begin"/>
        </w:r>
        <w:r>
          <w:instrText xml:space="preserve"> PAGEREF _Toc23324 \h </w:instrText>
        </w:r>
        <w:r>
          <w:fldChar w:fldCharType="separate"/>
        </w:r>
        <w:r>
          <w:t>20</w:t>
        </w:r>
        <w:r>
          <w:fldChar w:fldCharType="end"/>
        </w:r>
      </w:hyperlink>
    </w:p>
    <w:p>
      <w:pPr>
        <w:pStyle w:val="TOC2"/>
        <w:tabs>
          <w:tab w:val="right" w:leader="dot" w:pos="8306"/>
        </w:tabs>
      </w:pPr>
      <w:hyperlink w:anchor="_Toc6729" w:history="1">
        <w:r>
          <w:rPr>
            <w:rFonts w:ascii="仿宋" w:eastAsia="仿宋" w:hAnsi="仿宋" w:cs="仿宋" w:hint="eastAsia"/>
            <w:lang w:eastAsia="zh-CN"/>
          </w:rPr>
          <w:t>(七)、抗甲状腺药项目建设必要性分析</w:t>
        </w:r>
        <w:r>
          <w:tab/>
        </w:r>
        <w:r>
          <w:fldChar w:fldCharType="begin"/>
        </w:r>
        <w:r>
          <w:instrText xml:space="preserve"> PAGEREF _Toc6729 \h </w:instrText>
        </w:r>
        <w:r>
          <w:fldChar w:fldCharType="separate"/>
        </w:r>
        <w:r>
          <w:t>22</w:t>
        </w:r>
        <w:r>
          <w:fldChar w:fldCharType="end"/>
        </w:r>
      </w:hyperlink>
    </w:p>
    <w:p>
      <w:pPr>
        <w:pStyle w:val="TOC1"/>
        <w:tabs>
          <w:tab w:val="right" w:leader="dot" w:pos="8306"/>
        </w:tabs>
      </w:pPr>
      <w:hyperlink w:anchor="_Toc4933" w:history="1">
        <w:r>
          <w:rPr>
            <w:rFonts w:ascii="仿宋" w:eastAsia="仿宋" w:hAnsi="仿宋" w:cs="仿宋" w:hint="eastAsia"/>
            <w:lang w:eastAsia="zh-CN"/>
          </w:rPr>
          <w:t>四、公司成立方案</w:t>
        </w:r>
        <w:r>
          <w:tab/>
        </w:r>
        <w:r>
          <w:fldChar w:fldCharType="begin"/>
        </w:r>
        <w:r>
          <w:instrText xml:space="preserve"> PAGEREF _Toc4933 \h </w:instrText>
        </w:r>
        <w:r>
          <w:fldChar w:fldCharType="separate"/>
        </w:r>
        <w:r>
          <w:t>24</w:t>
        </w:r>
        <w:r>
          <w:fldChar w:fldCharType="end"/>
        </w:r>
      </w:hyperlink>
    </w:p>
    <w:p>
      <w:pPr>
        <w:pStyle w:val="TOC2"/>
        <w:tabs>
          <w:tab w:val="right" w:leader="dot" w:pos="8306"/>
        </w:tabs>
      </w:pPr>
      <w:hyperlink w:anchor="_Toc5947" w:history="1">
        <w:r>
          <w:rPr>
            <w:rFonts w:ascii="仿宋" w:eastAsia="仿宋" w:hAnsi="仿宋" w:cs="仿宋" w:hint="eastAsia"/>
            <w:lang w:eastAsia="zh-CN"/>
          </w:rPr>
          <w:t>(一)、公司经营宗旨</w:t>
        </w:r>
        <w:r>
          <w:tab/>
        </w:r>
        <w:r>
          <w:fldChar w:fldCharType="begin"/>
        </w:r>
        <w:r>
          <w:instrText xml:space="preserve"> PAGEREF _Toc5947 \h </w:instrText>
        </w:r>
        <w:r>
          <w:fldChar w:fldCharType="separate"/>
        </w:r>
        <w:r>
          <w:t>24</w:t>
        </w:r>
        <w:r>
          <w:fldChar w:fldCharType="end"/>
        </w:r>
      </w:hyperlink>
    </w:p>
    <w:p>
      <w:pPr>
        <w:pStyle w:val="TOC2"/>
        <w:tabs>
          <w:tab w:val="right" w:leader="dot" w:pos="8306"/>
        </w:tabs>
      </w:pPr>
      <w:hyperlink w:anchor="_Toc18249" w:history="1">
        <w:r>
          <w:rPr>
            <w:rFonts w:ascii="仿宋" w:eastAsia="仿宋" w:hAnsi="仿宋" w:cs="仿宋" w:hint="eastAsia"/>
            <w:lang w:eastAsia="zh-CN"/>
          </w:rPr>
          <w:t>(二)、公司的目标、主要职责</w:t>
        </w:r>
        <w:r>
          <w:tab/>
        </w:r>
        <w:r>
          <w:fldChar w:fldCharType="begin"/>
        </w:r>
        <w:r>
          <w:instrText xml:space="preserve"> PAGEREF _Toc18249 \h </w:instrText>
        </w:r>
        <w:r>
          <w:fldChar w:fldCharType="separate"/>
        </w:r>
        <w:r>
          <w:t>25</w:t>
        </w:r>
        <w:r>
          <w:fldChar w:fldCharType="end"/>
        </w:r>
      </w:hyperlink>
    </w:p>
    <w:p>
      <w:pPr>
        <w:pStyle w:val="TOC2"/>
        <w:tabs>
          <w:tab w:val="right" w:leader="dot" w:pos="8306"/>
        </w:tabs>
      </w:pPr>
      <w:hyperlink w:anchor="_Toc10558" w:history="1">
        <w:r>
          <w:rPr>
            <w:rFonts w:ascii="仿宋" w:eastAsia="仿宋" w:hAnsi="仿宋" w:cs="仿宋" w:hint="eastAsia"/>
            <w:lang w:eastAsia="zh-CN"/>
          </w:rPr>
          <w:t>(三)、公司组建方式</w:t>
        </w:r>
        <w:r>
          <w:tab/>
        </w:r>
        <w:r>
          <w:fldChar w:fldCharType="begin"/>
        </w:r>
        <w:r>
          <w:instrText xml:space="preserve"> PAGEREF _Toc10558 \h </w:instrText>
        </w:r>
        <w:r>
          <w:fldChar w:fldCharType="separate"/>
        </w:r>
        <w:r>
          <w:t>27</w:t>
        </w:r>
        <w:r>
          <w:fldChar w:fldCharType="end"/>
        </w:r>
      </w:hyperlink>
    </w:p>
    <w:p>
      <w:pPr>
        <w:pStyle w:val="TOC2"/>
        <w:tabs>
          <w:tab w:val="right" w:leader="dot" w:pos="8306"/>
        </w:tabs>
      </w:pPr>
      <w:hyperlink w:anchor="_Toc31540" w:history="1">
        <w:r>
          <w:rPr>
            <w:rFonts w:ascii="仿宋" w:eastAsia="仿宋" w:hAnsi="仿宋" w:cs="仿宋" w:hint="eastAsia"/>
            <w:lang w:eastAsia="zh-CN"/>
          </w:rPr>
          <w:t>(四)、公司管理体制</w:t>
        </w:r>
        <w:r>
          <w:tab/>
        </w:r>
        <w:r>
          <w:fldChar w:fldCharType="begin"/>
        </w:r>
        <w:r>
          <w:instrText xml:space="preserve"> PAGEREF _Toc31540 \h </w:instrText>
        </w:r>
        <w:r>
          <w:fldChar w:fldCharType="separate"/>
        </w:r>
        <w:r>
          <w:t>28</w:t>
        </w:r>
        <w:r>
          <w:fldChar w:fldCharType="end"/>
        </w:r>
      </w:hyperlink>
    </w:p>
    <w:p>
      <w:pPr>
        <w:pStyle w:val="TOC2"/>
        <w:tabs>
          <w:tab w:val="right" w:leader="dot" w:pos="8306"/>
        </w:tabs>
      </w:pPr>
      <w:hyperlink w:anchor="_Toc29502" w:history="1">
        <w:r>
          <w:rPr>
            <w:rFonts w:ascii="仿宋" w:eastAsia="仿宋" w:hAnsi="仿宋" w:cs="仿宋" w:hint="eastAsia"/>
            <w:lang w:eastAsia="zh-CN"/>
          </w:rPr>
          <w:t>(五)、部门职责及权限</w:t>
        </w:r>
        <w:r>
          <w:tab/>
        </w:r>
        <w:r>
          <w:fldChar w:fldCharType="begin"/>
        </w:r>
        <w:r>
          <w:instrText xml:space="preserve"> PAGEREF _Toc29502 \h </w:instrText>
        </w:r>
        <w:r>
          <w:fldChar w:fldCharType="separate"/>
        </w:r>
        <w:r>
          <w:t>29</w:t>
        </w:r>
        <w:r>
          <w:fldChar w:fldCharType="end"/>
        </w:r>
      </w:hyperlink>
    </w:p>
    <w:p>
      <w:pPr>
        <w:pStyle w:val="TOC2"/>
        <w:tabs>
          <w:tab w:val="right" w:leader="dot" w:pos="8306"/>
        </w:tabs>
      </w:pPr>
      <w:hyperlink w:anchor="_Toc270" w:history="1">
        <w:r>
          <w:rPr>
            <w:rFonts w:ascii="仿宋" w:eastAsia="仿宋" w:hAnsi="仿宋" w:cs="仿宋" w:hint="eastAsia"/>
            <w:lang w:eastAsia="zh-CN"/>
          </w:rPr>
          <w:t>(六)、核心人员介绍</w:t>
        </w:r>
        <w:r>
          <w:tab/>
        </w:r>
        <w:r>
          <w:fldChar w:fldCharType="begin"/>
        </w:r>
        <w:r>
          <w:instrText xml:space="preserve"> PAGEREF _Toc270 \h </w:instrText>
        </w:r>
        <w:r>
          <w:fldChar w:fldCharType="separate"/>
        </w:r>
        <w:r>
          <w:t>32</w:t>
        </w:r>
        <w:r>
          <w:fldChar w:fldCharType="end"/>
        </w:r>
      </w:hyperlink>
    </w:p>
    <w:p>
      <w:pPr>
        <w:pStyle w:val="TOC2"/>
        <w:tabs>
          <w:tab w:val="right" w:leader="dot" w:pos="8306"/>
        </w:tabs>
      </w:pPr>
      <w:hyperlink w:anchor="_Toc30411" w:history="1">
        <w:r>
          <w:rPr>
            <w:rFonts w:ascii="仿宋" w:eastAsia="仿宋" w:hAnsi="仿宋" w:cs="仿宋" w:hint="eastAsia"/>
            <w:lang w:eastAsia="zh-CN"/>
          </w:rPr>
          <w:t>(七)、财务会计制度</w:t>
        </w:r>
        <w:r>
          <w:tab/>
        </w:r>
        <w:r>
          <w:fldChar w:fldCharType="begin"/>
        </w:r>
        <w:r>
          <w:instrText xml:space="preserve"> PAGEREF _Toc30411 \h </w:instrText>
        </w:r>
        <w:r>
          <w:fldChar w:fldCharType="separate"/>
        </w:r>
        <w:r>
          <w:t>34</w:t>
        </w:r>
        <w:r>
          <w:fldChar w:fldCharType="end"/>
        </w:r>
      </w:hyperlink>
    </w:p>
    <w:p>
      <w:pPr>
        <w:pStyle w:val="TOC1"/>
        <w:tabs>
          <w:tab w:val="right" w:leader="dot" w:pos="8306"/>
        </w:tabs>
      </w:pPr>
      <w:hyperlink w:anchor="_Toc30010" w:history="1">
        <w:r>
          <w:rPr>
            <w:rFonts w:ascii="仿宋" w:eastAsia="仿宋" w:hAnsi="仿宋" w:cs="仿宋" w:hint="eastAsia"/>
            <w:lang w:eastAsia="zh-CN"/>
          </w:rPr>
          <w:t>五、法人治理</w:t>
        </w:r>
        <w:r>
          <w:tab/>
        </w:r>
        <w:r>
          <w:fldChar w:fldCharType="begin"/>
        </w:r>
        <w:r>
          <w:instrText xml:space="preserve"> PAGEREF _Toc30010 \h </w:instrText>
        </w:r>
        <w:r>
          <w:fldChar w:fldCharType="separate"/>
        </w:r>
        <w:r>
          <w:t>39</w:t>
        </w:r>
        <w:r>
          <w:fldChar w:fldCharType="end"/>
        </w:r>
      </w:hyperlink>
    </w:p>
    <w:p>
      <w:pPr>
        <w:pStyle w:val="TOC2"/>
        <w:tabs>
          <w:tab w:val="right" w:leader="dot" w:pos="8306"/>
        </w:tabs>
      </w:pPr>
      <w:hyperlink w:anchor="_Toc25448" w:history="1">
        <w:r>
          <w:rPr>
            <w:rFonts w:ascii="仿宋" w:eastAsia="仿宋" w:hAnsi="仿宋" w:cs="仿宋" w:hint="eastAsia"/>
            <w:lang w:eastAsia="zh-CN"/>
          </w:rPr>
          <w:t>(一)、股东权利及义务</w:t>
        </w:r>
        <w:r>
          <w:tab/>
        </w:r>
        <w:r>
          <w:fldChar w:fldCharType="begin"/>
        </w:r>
        <w:r>
          <w:instrText xml:space="preserve"> PAGEREF _Toc25448 \h </w:instrText>
        </w:r>
        <w:r>
          <w:fldChar w:fldCharType="separate"/>
        </w:r>
        <w:r>
          <w:t>39</w:t>
        </w:r>
        <w:r>
          <w:fldChar w:fldCharType="end"/>
        </w:r>
      </w:hyperlink>
    </w:p>
    <w:p>
      <w:pPr>
        <w:pStyle w:val="TOC2"/>
        <w:tabs>
          <w:tab w:val="right" w:leader="dot" w:pos="8306"/>
        </w:tabs>
      </w:pPr>
      <w:hyperlink w:anchor="_Toc798" w:history="1">
        <w:r>
          <w:rPr>
            <w:rFonts w:ascii="仿宋" w:eastAsia="仿宋" w:hAnsi="仿宋" w:cs="仿宋" w:hint="eastAsia"/>
            <w:lang w:eastAsia="zh-CN"/>
          </w:rPr>
          <w:t>(二)、董事</w:t>
        </w:r>
        <w:r>
          <w:tab/>
        </w:r>
        <w:r>
          <w:fldChar w:fldCharType="begin"/>
        </w:r>
        <w:r>
          <w:instrText xml:space="preserve"> PAGEREF _Toc798 \h </w:instrText>
        </w:r>
        <w:r>
          <w:fldChar w:fldCharType="separate"/>
        </w:r>
        <w:r>
          <w:t>41</w:t>
        </w:r>
        <w:r>
          <w:fldChar w:fldCharType="end"/>
        </w:r>
      </w:hyperlink>
    </w:p>
    <w:p>
      <w:pPr>
        <w:pStyle w:val="TOC2"/>
        <w:tabs>
          <w:tab w:val="right" w:leader="dot" w:pos="8306"/>
        </w:tabs>
      </w:pPr>
      <w:hyperlink w:anchor="_Toc12582" w:history="1">
        <w:r>
          <w:rPr>
            <w:rFonts w:ascii="仿宋" w:eastAsia="仿宋" w:hAnsi="仿宋" w:cs="仿宋" w:hint="eastAsia"/>
            <w:lang w:eastAsia="zh-CN"/>
          </w:rPr>
          <w:t>(三)、高级管理人员</w:t>
        </w:r>
        <w:r>
          <w:tab/>
        </w:r>
        <w:r>
          <w:fldChar w:fldCharType="begin"/>
        </w:r>
        <w:r>
          <w:instrText xml:space="preserve"> PAGEREF _Toc12582 \h </w:instrText>
        </w:r>
        <w:r>
          <w:fldChar w:fldCharType="separate"/>
        </w:r>
        <w:r>
          <w:t>46</w:t>
        </w:r>
        <w:r>
          <w:fldChar w:fldCharType="end"/>
        </w:r>
      </w:hyperlink>
    </w:p>
    <w:p>
      <w:pPr>
        <w:pStyle w:val="TOC2"/>
        <w:tabs>
          <w:tab w:val="right" w:leader="dot" w:pos="8306"/>
        </w:tabs>
      </w:pPr>
      <w:hyperlink w:anchor="_Toc23490" w:history="1">
        <w:r>
          <w:rPr>
            <w:rFonts w:ascii="仿宋" w:eastAsia="仿宋" w:hAnsi="仿宋" w:cs="仿宋" w:hint="eastAsia"/>
            <w:lang w:eastAsia="zh-CN"/>
          </w:rPr>
          <w:t>(四)、监事</w:t>
        </w:r>
        <w:r>
          <w:tab/>
        </w:r>
        <w:r>
          <w:fldChar w:fldCharType="begin"/>
        </w:r>
        <w:r>
          <w:instrText xml:space="preserve"> PAGEREF _Toc23490 \h </w:instrText>
        </w:r>
        <w:r>
          <w:fldChar w:fldCharType="separate"/>
        </w:r>
        <w:r>
          <w:t>48</w:t>
        </w:r>
        <w:r>
          <w:fldChar w:fldCharType="end"/>
        </w:r>
      </w:hyperlink>
    </w:p>
    <w:p>
      <w:pPr>
        <w:pStyle w:val="TOC1"/>
        <w:tabs>
          <w:tab w:val="right" w:leader="dot" w:pos="8306"/>
        </w:tabs>
      </w:pPr>
      <w:hyperlink w:anchor="_Toc26946" w:history="1">
        <w:r>
          <w:rPr>
            <w:rFonts w:ascii="仿宋" w:eastAsia="仿宋" w:hAnsi="仿宋" w:cs="仿宋" w:hint="eastAsia"/>
            <w:lang w:eastAsia="zh-CN"/>
          </w:rPr>
          <w:t>六、抗甲状腺药项目经济效益</w:t>
        </w:r>
        <w:r>
          <w:tab/>
        </w:r>
        <w:r>
          <w:fldChar w:fldCharType="begin"/>
        </w:r>
        <w:r>
          <w:instrText xml:space="preserve"> PAGEREF _Toc26946 \h </w:instrText>
        </w:r>
        <w:r>
          <w:fldChar w:fldCharType="separate"/>
        </w:r>
        <w:r>
          <w:t>49</w:t>
        </w:r>
        <w:r>
          <w:fldChar w:fldCharType="end"/>
        </w:r>
      </w:hyperlink>
    </w:p>
    <w:p>
      <w:pPr>
        <w:pStyle w:val="TOC2"/>
        <w:tabs>
          <w:tab w:val="right" w:leader="dot" w:pos="8306"/>
        </w:tabs>
      </w:pPr>
      <w:hyperlink w:anchor="_Toc22136" w:history="1">
        <w:r>
          <w:rPr>
            <w:rFonts w:ascii="仿宋" w:eastAsia="仿宋" w:hAnsi="仿宋" w:cs="仿宋" w:hint="eastAsia"/>
            <w:lang w:eastAsia="zh-CN"/>
          </w:rPr>
          <w:t>(一)、基本假设及基础参数选取</w:t>
        </w:r>
        <w:r>
          <w:tab/>
        </w:r>
        <w:r>
          <w:fldChar w:fldCharType="begin"/>
        </w:r>
        <w:r>
          <w:instrText xml:space="preserve"> PAGEREF _Toc22136 \h </w:instrText>
        </w:r>
        <w:r>
          <w:fldChar w:fldCharType="separate"/>
        </w:r>
        <w:r>
          <w:t>49</w:t>
        </w:r>
        <w:r>
          <w:fldChar w:fldCharType="end"/>
        </w:r>
      </w:hyperlink>
    </w:p>
    <w:p>
      <w:pPr>
        <w:pStyle w:val="TOC2"/>
        <w:tabs>
          <w:tab w:val="right" w:leader="dot" w:pos="8306"/>
        </w:tabs>
      </w:pPr>
      <w:hyperlink w:anchor="_Toc21670" w:history="1">
        <w:r>
          <w:rPr>
            <w:rFonts w:ascii="仿宋" w:eastAsia="仿宋" w:hAnsi="仿宋" w:cs="仿宋" w:hint="eastAsia"/>
            <w:lang w:eastAsia="zh-CN"/>
          </w:rPr>
          <w:t>(二)、经济评价财务测算</w:t>
        </w:r>
        <w:r>
          <w:tab/>
        </w:r>
        <w:r>
          <w:fldChar w:fldCharType="begin"/>
        </w:r>
        <w:r>
          <w:instrText xml:space="preserve"> PAGEREF _Toc21670 \h </w:instrText>
        </w:r>
        <w:r>
          <w:fldChar w:fldCharType="separate"/>
        </w:r>
        <w:r>
          <w:t>50</w:t>
        </w:r>
        <w:r>
          <w:fldChar w:fldCharType="end"/>
        </w:r>
      </w:hyperlink>
    </w:p>
    <w:p>
      <w:pPr>
        <w:pStyle w:val="TOC2"/>
        <w:tabs>
          <w:tab w:val="right" w:leader="dot" w:pos="8306"/>
        </w:tabs>
      </w:pPr>
      <w:hyperlink w:anchor="_Toc13273" w:history="1">
        <w:r>
          <w:rPr>
            <w:rFonts w:ascii="仿宋" w:eastAsia="仿宋" w:hAnsi="仿宋" w:cs="仿宋" w:hint="eastAsia"/>
            <w:lang w:eastAsia="zh-CN"/>
          </w:rPr>
          <w:t>(三)、抗甲状腺药项目盈利能力分析</w:t>
        </w:r>
        <w:r>
          <w:tab/>
        </w:r>
        <w:r>
          <w:fldChar w:fldCharType="begin"/>
        </w:r>
        <w:r>
          <w:instrText xml:space="preserve"> PAGEREF _Toc13273 \h </w:instrText>
        </w:r>
        <w:r>
          <w:fldChar w:fldCharType="separate"/>
        </w:r>
        <w:r>
          <w:t>51</w:t>
        </w:r>
        <w:r>
          <w:fldChar w:fldCharType="end"/>
        </w:r>
      </w:hyperlink>
    </w:p>
    <w:p>
      <w:pPr>
        <w:pStyle w:val="TOC2"/>
        <w:tabs>
          <w:tab w:val="right" w:leader="dot" w:pos="8306"/>
        </w:tabs>
      </w:pPr>
      <w:hyperlink w:anchor="_Toc18299" w:history="1">
        <w:r>
          <w:rPr>
            <w:rFonts w:ascii="仿宋" w:eastAsia="仿宋" w:hAnsi="仿宋" w:cs="仿宋" w:hint="eastAsia"/>
            <w:lang w:eastAsia="zh-CN"/>
          </w:rPr>
          <w:t>(四)、财务生存能力分析</w:t>
        </w:r>
        <w:r>
          <w:tab/>
        </w:r>
        <w:r>
          <w:fldChar w:fldCharType="begin"/>
        </w:r>
        <w:r>
          <w:instrText xml:space="preserve"> PAGEREF _Toc18299 \h </w:instrText>
        </w:r>
        <w:r>
          <w:fldChar w:fldCharType="separate"/>
        </w:r>
        <w:r>
          <w:t>52</w:t>
        </w:r>
        <w:r>
          <w:fldChar w:fldCharType="end"/>
        </w:r>
      </w:hyperlink>
    </w:p>
    <w:p>
      <w:pPr>
        <w:pStyle w:val="TOC2"/>
        <w:tabs>
          <w:tab w:val="right" w:leader="dot" w:pos="8306"/>
        </w:tabs>
      </w:pPr>
      <w:hyperlink w:anchor="_Toc32151" w:history="1">
        <w:r>
          <w:rPr>
            <w:rFonts w:ascii="仿宋" w:eastAsia="仿宋" w:hAnsi="仿宋" w:cs="仿宋" w:hint="eastAsia"/>
            <w:lang w:eastAsia="zh-CN"/>
          </w:rPr>
          <w:t>(五)、偿债能力分析</w:t>
        </w:r>
        <w:r>
          <w:tab/>
        </w:r>
        <w:r>
          <w:fldChar w:fldCharType="begin"/>
        </w:r>
        <w:r>
          <w:instrText xml:space="preserve"> PAGEREF _Toc32151 \h </w:instrText>
        </w:r>
        <w:r>
          <w:fldChar w:fldCharType="separate"/>
        </w:r>
        <w:r>
          <w:t>53</w:t>
        </w:r>
        <w:r>
          <w:fldChar w:fldCharType="end"/>
        </w:r>
      </w:hyperlink>
    </w:p>
    <w:p>
      <w:pPr>
        <w:pStyle w:val="TOC2"/>
        <w:tabs>
          <w:tab w:val="right" w:leader="dot" w:pos="8306"/>
        </w:tabs>
      </w:pPr>
      <w:hyperlink w:anchor="_Toc14888" w:history="1">
        <w:r>
          <w:rPr>
            <w:rFonts w:ascii="仿宋" w:eastAsia="仿宋" w:hAnsi="仿宋" w:cs="仿宋" w:hint="eastAsia"/>
            <w:lang w:eastAsia="zh-CN"/>
          </w:rPr>
          <w:t>(六)、经济评价结论</w:t>
        </w:r>
        <w:r>
          <w:tab/>
        </w:r>
        <w:r>
          <w:fldChar w:fldCharType="begin"/>
        </w:r>
        <w:r>
          <w:instrText xml:space="preserve"> PAGEREF _Toc14888 \h </w:instrText>
        </w:r>
        <w:r>
          <w:fldChar w:fldCharType="separate"/>
        </w:r>
        <w:r>
          <w:t>54</w:t>
        </w:r>
        <w:r>
          <w:fldChar w:fldCharType="end"/>
        </w:r>
      </w:hyperlink>
    </w:p>
    <w:p>
      <w:pPr>
        <w:pStyle w:val="TOC1"/>
        <w:tabs>
          <w:tab w:val="right" w:leader="dot" w:pos="8306"/>
        </w:tabs>
      </w:pPr>
      <w:hyperlink w:anchor="_Toc4599" w:history="1">
        <w:r>
          <w:rPr>
            <w:rFonts w:ascii="仿宋" w:eastAsia="仿宋" w:hAnsi="仿宋" w:cs="仿宋" w:hint="eastAsia"/>
            <w:lang w:eastAsia="zh-CN"/>
          </w:rPr>
          <w:t>七、目标客户和受众分析</w:t>
        </w:r>
        <w:r>
          <w:tab/>
        </w:r>
        <w:r>
          <w:fldChar w:fldCharType="begin"/>
        </w:r>
        <w:r>
          <w:instrText xml:space="preserve"> PAGEREF _Toc4599 \h </w:instrText>
        </w:r>
        <w:r>
          <w:fldChar w:fldCharType="separate"/>
        </w:r>
        <w:r>
          <w:t>55</w:t>
        </w:r>
        <w:r>
          <w:fldChar w:fldCharType="end"/>
        </w:r>
      </w:hyperlink>
    </w:p>
    <w:p>
      <w:pPr>
        <w:pStyle w:val="TOC2"/>
        <w:tabs>
          <w:tab w:val="right" w:leader="dot" w:pos="8306"/>
        </w:tabs>
      </w:pPr>
      <w:hyperlink w:anchor="_Toc9077" w:history="1">
        <w:r>
          <w:rPr>
            <w:rFonts w:ascii="仿宋" w:eastAsia="仿宋" w:hAnsi="仿宋" w:cs="仿宋" w:hint="eastAsia"/>
            <w:lang w:eastAsia="zh-CN"/>
          </w:rPr>
          <w:t>(一)、客户群体描述</w:t>
        </w:r>
        <w:r>
          <w:tab/>
        </w:r>
        <w:r>
          <w:fldChar w:fldCharType="begin"/>
        </w:r>
        <w:r>
          <w:instrText xml:space="preserve"> PAGEREF _Toc9077 \h </w:instrText>
        </w:r>
        <w:r>
          <w:fldChar w:fldCharType="separate"/>
        </w:r>
        <w:r>
          <w:t>55</w:t>
        </w:r>
        <w:r>
          <w:fldChar w:fldCharType="end"/>
        </w:r>
      </w:hyperlink>
    </w:p>
    <w:p>
      <w:pPr>
        <w:pStyle w:val="TOC2"/>
        <w:tabs>
          <w:tab w:val="right" w:leader="dot" w:pos="8306"/>
        </w:tabs>
      </w:pPr>
      <w:hyperlink w:anchor="_Toc8169" w:history="1">
        <w:r>
          <w:rPr>
            <w:rFonts w:ascii="仿宋" w:eastAsia="仿宋" w:hAnsi="仿宋" w:cs="仿宋" w:hint="eastAsia"/>
            <w:lang w:eastAsia="zh-CN"/>
          </w:rPr>
          <w:t>(二)、客户需求和期望</w:t>
        </w:r>
        <w:r>
          <w:tab/>
        </w:r>
        <w:r>
          <w:fldChar w:fldCharType="begin"/>
        </w:r>
        <w:r>
          <w:instrText xml:space="preserve"> PAGEREF _Toc8169 \h </w:instrText>
        </w:r>
        <w:r>
          <w:fldChar w:fldCharType="separate"/>
        </w:r>
        <w:r>
          <w:t>57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7" w:history="1">
        <w:r>
          <w:rPr>
            <w:rFonts w:ascii="仿宋" w:eastAsia="仿宋" w:hAnsi="仿宋" w:cs="仿宋" w:hint="eastAsia"/>
            <w:lang w:eastAsia="zh-CN"/>
          </w:rPr>
          <w:t>(三)、客户获取策略</w:t>
        </w:r>
        <w:r>
          <w:tab/>
        </w:r>
        <w:r>
          <w:fldChar w:fldCharType="begin"/>
        </w:r>
        <w:r>
          <w:instrText xml:space="preserve"> PAGEREF _Toc25777 \h </w:instrText>
        </w:r>
        <w:r>
          <w:fldChar w:fldCharType="separate"/>
        </w:r>
        <w:r>
          <w:t>58</w:t>
        </w:r>
        <w:r>
          <w:fldChar w:fldCharType="end"/>
        </w:r>
      </w:hyperlink>
    </w:p>
    <w:p>
      <w:pPr>
        <w:pStyle w:val="TOC2"/>
        <w:tabs>
          <w:tab w:val="right" w:leader="dot" w:pos="8306"/>
        </w:tabs>
      </w:pPr>
      <w:hyperlink w:anchor="_Toc16668" w:history="1">
        <w:r>
          <w:rPr>
            <w:rFonts w:ascii="仿宋" w:eastAsia="仿宋" w:hAnsi="仿宋" w:cs="仿宋" w:hint="eastAsia"/>
            <w:lang w:eastAsia="zh-CN"/>
          </w:rPr>
          <w:t>(四)、客户关系管理</w:t>
        </w:r>
        <w:r>
          <w:tab/>
        </w:r>
        <w:r>
          <w:fldChar w:fldCharType="begin"/>
        </w:r>
        <w:r>
          <w:instrText xml:space="preserve"> PAGEREF _Toc16668 \h </w:instrText>
        </w:r>
        <w:r>
          <w:fldChar w:fldCharType="separate"/>
        </w:r>
        <w:r>
          <w:t>60</w:t>
        </w:r>
        <w:r>
          <w:fldChar w:fldCharType="end"/>
        </w:r>
      </w:hyperlink>
    </w:p>
    <w:p>
      <w:pPr>
        <w:pStyle w:val="TOC1"/>
        <w:tabs>
          <w:tab w:val="right" w:leader="dot" w:pos="8306"/>
        </w:tabs>
      </w:pPr>
      <w:hyperlink w:anchor="_Toc24580" w:history="1">
        <w:r>
          <w:rPr>
            <w:rFonts w:ascii="仿宋" w:eastAsia="仿宋" w:hAnsi="仿宋" w:cs="仿宋" w:hint="eastAsia"/>
            <w:lang w:eastAsia="zh-CN"/>
          </w:rPr>
          <w:t>八、投资方案分析</w:t>
        </w:r>
        <w:r>
          <w:tab/>
        </w:r>
        <w:r>
          <w:fldChar w:fldCharType="begin"/>
        </w:r>
        <w:r>
          <w:instrText xml:space="preserve"> PAGEREF _Toc24580 \h </w:instrText>
        </w:r>
        <w:r>
          <w:fldChar w:fldCharType="separate"/>
        </w:r>
        <w:r>
          <w:t>62</w:t>
        </w:r>
        <w:r>
          <w:fldChar w:fldCharType="end"/>
        </w:r>
      </w:hyperlink>
    </w:p>
    <w:p>
      <w:pPr>
        <w:pStyle w:val="TOC2"/>
        <w:tabs>
          <w:tab w:val="right" w:leader="dot" w:pos="8306"/>
        </w:tabs>
      </w:pPr>
      <w:hyperlink w:anchor="_Toc2435" w:history="1">
        <w:r>
          <w:rPr>
            <w:rFonts w:ascii="仿宋" w:eastAsia="仿宋" w:hAnsi="仿宋" w:cs="仿宋" w:hint="eastAsia"/>
            <w:lang w:eastAsia="zh-CN"/>
          </w:rPr>
          <w:t>(一)、编制说明</w:t>
        </w:r>
        <w:r>
          <w:tab/>
        </w:r>
        <w:r>
          <w:fldChar w:fldCharType="begin"/>
        </w:r>
        <w:r>
          <w:instrText xml:space="preserve"> PAGEREF _Toc2435 \h </w:instrText>
        </w:r>
        <w:r>
          <w:fldChar w:fldCharType="separate"/>
        </w:r>
        <w:r>
          <w:t>62</w:t>
        </w:r>
        <w:r>
          <w:fldChar w:fldCharType="end"/>
        </w:r>
      </w:hyperlink>
    </w:p>
    <w:p>
      <w:pPr>
        <w:pStyle w:val="TOC2"/>
        <w:tabs>
          <w:tab w:val="right" w:leader="dot" w:pos="8306"/>
        </w:tabs>
      </w:pPr>
      <w:hyperlink w:anchor="_Toc21077" w:history="1">
        <w:r>
          <w:rPr>
            <w:rFonts w:ascii="仿宋" w:eastAsia="仿宋" w:hAnsi="仿宋" w:cs="仿宋" w:hint="eastAsia"/>
            <w:lang w:eastAsia="zh-CN"/>
          </w:rPr>
          <w:t>(二)、建设投资</w:t>
        </w:r>
        <w:r>
          <w:tab/>
        </w:r>
        <w:r>
          <w:fldChar w:fldCharType="begin"/>
        </w:r>
        <w:r>
          <w:instrText xml:space="preserve"> PAGEREF _Toc21077 \h </w:instrText>
        </w:r>
        <w:r>
          <w:fldChar w:fldCharType="separate"/>
        </w:r>
        <w:r>
          <w:t>62</w:t>
        </w:r>
        <w:r>
          <w:fldChar w:fldCharType="end"/>
        </w:r>
      </w:hyperlink>
    </w:p>
    <w:p>
      <w:pPr>
        <w:pStyle w:val="TOC2"/>
        <w:tabs>
          <w:tab w:val="right" w:leader="dot" w:pos="8306"/>
        </w:tabs>
      </w:pPr>
      <w:hyperlink w:anchor="_Toc24607" w:history="1">
        <w:r>
          <w:rPr>
            <w:rFonts w:ascii="仿宋" w:eastAsia="仿宋" w:hAnsi="仿宋" w:cs="仿宋" w:hint="eastAsia"/>
            <w:lang w:eastAsia="zh-CN"/>
          </w:rPr>
          <w:t>(三)、建设期利息</w:t>
        </w:r>
        <w:r>
          <w:tab/>
        </w:r>
        <w:r>
          <w:fldChar w:fldCharType="begin"/>
        </w:r>
        <w:r>
          <w:instrText xml:space="preserve"> PAGEREF _Toc24607 \h </w:instrText>
        </w:r>
        <w:r>
          <w:fldChar w:fldCharType="separate"/>
        </w:r>
        <w:r>
          <w:t>62</w:t>
        </w:r>
        <w:r>
          <w:fldChar w:fldCharType="end"/>
        </w:r>
      </w:hyperlink>
    </w:p>
    <w:p>
      <w:pPr>
        <w:pStyle w:val="TOC2"/>
        <w:tabs>
          <w:tab w:val="right" w:leader="dot" w:pos="8306"/>
        </w:tabs>
      </w:pPr>
      <w:hyperlink w:anchor="_Toc5490" w:history="1">
        <w:r>
          <w:rPr>
            <w:rFonts w:ascii="仿宋" w:eastAsia="仿宋" w:hAnsi="仿宋" w:cs="仿宋" w:hint="eastAsia"/>
            <w:lang w:eastAsia="zh-CN"/>
          </w:rPr>
          <w:t>(四)、流动资金</w:t>
        </w:r>
        <w:r>
          <w:tab/>
        </w:r>
        <w:r>
          <w:fldChar w:fldCharType="begin"/>
        </w:r>
        <w:r>
          <w:instrText xml:space="preserve"> PAGEREF _Toc5490 \h </w:instrText>
        </w:r>
        <w:r>
          <w:fldChar w:fldCharType="separate"/>
        </w:r>
        <w:r>
          <w:t>63</w:t>
        </w:r>
        <w:r>
          <w:fldChar w:fldCharType="end"/>
        </w:r>
      </w:hyperlink>
    </w:p>
    <w:p>
      <w:pPr>
        <w:pStyle w:val="TOC2"/>
        <w:tabs>
          <w:tab w:val="right" w:leader="dot" w:pos="8306"/>
        </w:tabs>
      </w:pPr>
      <w:hyperlink w:anchor="_Toc21267" w:history="1">
        <w:r>
          <w:rPr>
            <w:rFonts w:ascii="仿宋" w:eastAsia="仿宋" w:hAnsi="仿宋" w:cs="仿宋" w:hint="eastAsia"/>
            <w:lang w:eastAsia="zh-CN"/>
          </w:rPr>
          <w:t>(五)、抗甲状腺药项目总投资</w:t>
        </w:r>
        <w:r>
          <w:tab/>
        </w:r>
        <w:r>
          <w:fldChar w:fldCharType="begin"/>
        </w:r>
        <w:r>
          <w:instrText xml:space="preserve"> PAGEREF _Toc21267 \h </w:instrText>
        </w:r>
        <w:r>
          <w:fldChar w:fldCharType="separate"/>
        </w:r>
        <w:r>
          <w:t>63</w:t>
        </w:r>
        <w:r>
          <w:fldChar w:fldCharType="end"/>
        </w:r>
      </w:hyperlink>
    </w:p>
    <w:p>
      <w:pPr>
        <w:pStyle w:val="TOC2"/>
        <w:tabs>
          <w:tab w:val="right" w:leader="dot" w:pos="8306"/>
        </w:tabs>
      </w:pPr>
      <w:hyperlink w:anchor="_Toc21591" w:history="1">
        <w:r>
          <w:rPr>
            <w:rFonts w:ascii="仿宋" w:eastAsia="仿宋" w:hAnsi="仿宋" w:cs="仿宋" w:hint="eastAsia"/>
            <w:lang w:eastAsia="zh-CN"/>
          </w:rPr>
          <w:t>(六)、资金筹措与投资计划</w:t>
        </w:r>
        <w:r>
          <w:tab/>
        </w:r>
        <w:r>
          <w:fldChar w:fldCharType="begin"/>
        </w:r>
        <w:r>
          <w:instrText xml:space="preserve"> PAGEREF _Toc21591 \h </w:instrText>
        </w:r>
        <w:r>
          <w:fldChar w:fldCharType="separate"/>
        </w:r>
        <w:r>
          <w:t>63</w:t>
        </w:r>
        <w:r>
          <w:fldChar w:fldCharType="end"/>
        </w:r>
      </w:hyperlink>
    </w:p>
    <w:p>
      <w:pPr>
        <w:pStyle w:val="TOC1"/>
        <w:tabs>
          <w:tab w:val="right" w:leader="dot" w:pos="8306"/>
        </w:tabs>
      </w:pPr>
      <w:hyperlink w:anchor="_Toc26947" w:history="1">
        <w:r>
          <w:rPr>
            <w:rFonts w:ascii="仿宋" w:eastAsia="仿宋" w:hAnsi="仿宋" w:cs="仿宋" w:hint="eastAsia"/>
            <w:lang w:eastAsia="zh-CN"/>
          </w:rPr>
          <w:t>九、环境保护分析</w:t>
        </w:r>
        <w:r>
          <w:tab/>
        </w:r>
        <w:r>
          <w:fldChar w:fldCharType="begin"/>
        </w:r>
        <w:r>
          <w:instrText xml:space="preserve"> PAGEREF _Toc26947 \h </w:instrText>
        </w:r>
        <w:r>
          <w:fldChar w:fldCharType="separate"/>
        </w:r>
        <w:r>
          <w:t>64</w:t>
        </w:r>
        <w:r>
          <w:fldChar w:fldCharType="end"/>
        </w:r>
      </w:hyperlink>
    </w:p>
    <w:p>
      <w:pPr>
        <w:pStyle w:val="TOC2"/>
        <w:tabs>
          <w:tab w:val="right" w:leader="dot" w:pos="8306"/>
        </w:tabs>
      </w:pPr>
      <w:hyperlink w:anchor="_Toc19142" w:history="1">
        <w:r>
          <w:rPr>
            <w:rFonts w:ascii="仿宋" w:eastAsia="仿宋" w:hAnsi="仿宋" w:cs="仿宋" w:hint="eastAsia"/>
            <w:lang w:eastAsia="zh-CN"/>
          </w:rPr>
          <w:t>(一)、编制依据</w:t>
        </w:r>
        <w:r>
          <w:tab/>
        </w:r>
        <w:r>
          <w:fldChar w:fldCharType="begin"/>
        </w:r>
        <w:r>
          <w:instrText xml:space="preserve"> PAGEREF _Toc19142 \h </w:instrText>
        </w:r>
        <w:r>
          <w:fldChar w:fldCharType="separate"/>
        </w:r>
        <w:r>
          <w:t>64</w:t>
        </w:r>
        <w:r>
          <w:fldChar w:fldCharType="end"/>
        </w:r>
      </w:hyperlink>
    </w:p>
    <w:p>
      <w:pPr>
        <w:pStyle w:val="TOC2"/>
        <w:tabs>
          <w:tab w:val="right" w:leader="dot" w:pos="8306"/>
        </w:tabs>
      </w:pPr>
      <w:hyperlink w:anchor="_Toc17942" w:history="1">
        <w:r>
          <w:rPr>
            <w:rFonts w:ascii="仿宋" w:eastAsia="仿宋" w:hAnsi="仿宋" w:cs="仿宋" w:hint="eastAsia"/>
            <w:lang w:eastAsia="zh-CN"/>
          </w:rPr>
          <w:t>(二)、环境影响合理性分析</w:t>
        </w:r>
        <w:r>
          <w:tab/>
        </w:r>
        <w:r>
          <w:fldChar w:fldCharType="begin"/>
        </w:r>
        <w:r>
          <w:instrText xml:space="preserve"> PAGEREF _Toc17942 \h </w:instrText>
        </w:r>
        <w:r>
          <w:fldChar w:fldCharType="separate"/>
        </w:r>
        <w:r>
          <w:t>64</w:t>
        </w:r>
        <w:r>
          <w:fldChar w:fldCharType="end"/>
        </w:r>
      </w:hyperlink>
    </w:p>
    <w:p>
      <w:pPr>
        <w:pStyle w:val="TOC2"/>
        <w:tabs>
          <w:tab w:val="right" w:leader="dot" w:pos="8306"/>
        </w:tabs>
      </w:pPr>
      <w:hyperlink w:anchor="_Toc12945" w:history="1">
        <w:r>
          <w:rPr>
            <w:rFonts w:ascii="仿宋" w:eastAsia="仿宋" w:hAnsi="仿宋" w:cs="仿宋" w:hint="eastAsia"/>
            <w:lang w:eastAsia="zh-CN"/>
          </w:rPr>
          <w:t>(三)、建设期大气环境影响分析</w:t>
        </w:r>
        <w:r>
          <w:tab/>
        </w:r>
        <w:r>
          <w:fldChar w:fldCharType="begin"/>
        </w:r>
        <w:r>
          <w:instrText xml:space="preserve"> PAGEREF _Toc12945 \h </w:instrText>
        </w:r>
        <w:r>
          <w:fldChar w:fldCharType="separate"/>
        </w:r>
        <w:r>
          <w:t>65</w:t>
        </w:r>
        <w:r>
          <w:fldChar w:fldCharType="end"/>
        </w:r>
      </w:hyperlink>
    </w:p>
    <w:p>
      <w:pPr>
        <w:pStyle w:val="TOC2"/>
        <w:tabs>
          <w:tab w:val="right" w:leader="dot" w:pos="8306"/>
        </w:tabs>
      </w:pPr>
      <w:hyperlink w:anchor="_Toc22540" w:history="1">
        <w:r>
          <w:rPr>
            <w:rFonts w:ascii="仿宋" w:eastAsia="仿宋" w:hAnsi="仿宋" w:cs="仿宋" w:hint="eastAsia"/>
            <w:lang w:eastAsia="zh-CN"/>
          </w:rPr>
          <w:t>(四)、建设期水环境影响分析</w:t>
        </w:r>
        <w:r>
          <w:tab/>
        </w:r>
        <w:r>
          <w:fldChar w:fldCharType="begin"/>
        </w:r>
        <w:r>
          <w:instrText xml:space="preserve"> PAGEREF _Toc22540 \h </w:instrText>
        </w:r>
        <w:r>
          <w:fldChar w:fldCharType="separate"/>
        </w:r>
        <w:r>
          <w:t>66</w:t>
        </w:r>
        <w:r>
          <w:fldChar w:fldCharType="end"/>
        </w:r>
      </w:hyperlink>
    </w:p>
    <w:p>
      <w:pPr>
        <w:pStyle w:val="TOC2"/>
        <w:tabs>
          <w:tab w:val="right" w:leader="dot" w:pos="8306"/>
        </w:tabs>
      </w:pPr>
      <w:hyperlink w:anchor="_Toc21573" w:history="1">
        <w:r>
          <w:rPr>
            <w:rFonts w:ascii="仿宋" w:eastAsia="仿宋" w:hAnsi="仿宋" w:cs="仿宋" w:hint="eastAsia"/>
            <w:lang w:eastAsia="zh-CN"/>
          </w:rPr>
          <w:t>(五)、建设期固体废弃物环境影响分析</w:t>
        </w:r>
        <w:r>
          <w:tab/>
        </w:r>
        <w:r>
          <w:fldChar w:fldCharType="begin"/>
        </w:r>
        <w:r>
          <w:instrText xml:space="preserve"> PAGEREF _Toc21573 \h </w:instrText>
        </w:r>
        <w:r>
          <w:fldChar w:fldCharType="separate"/>
        </w:r>
        <w:r>
          <w:t>67</w:t>
        </w:r>
        <w:r>
          <w:fldChar w:fldCharType="end"/>
        </w:r>
      </w:hyperlink>
    </w:p>
    <w:p>
      <w:pPr>
        <w:pStyle w:val="TOC2"/>
        <w:tabs>
          <w:tab w:val="right" w:leader="dot" w:pos="8306"/>
        </w:tabs>
      </w:pPr>
      <w:hyperlink w:anchor="_Toc20811" w:history="1">
        <w:r>
          <w:rPr>
            <w:rFonts w:ascii="仿宋" w:eastAsia="仿宋" w:hAnsi="仿宋" w:cs="仿宋" w:hint="eastAsia"/>
            <w:lang w:eastAsia="zh-CN"/>
          </w:rPr>
          <w:t>(六)、建设期声环境影响分析</w:t>
        </w:r>
        <w:r>
          <w:tab/>
        </w:r>
        <w:r>
          <w:fldChar w:fldCharType="begin"/>
        </w:r>
        <w:r>
          <w:instrText xml:space="preserve"> PAGEREF _Toc20811 \h </w:instrText>
        </w:r>
        <w:r>
          <w:fldChar w:fldCharType="separate"/>
        </w:r>
        <w:r>
          <w:t>68</w:t>
        </w:r>
        <w:r>
          <w:fldChar w:fldCharType="end"/>
        </w:r>
      </w:hyperlink>
    </w:p>
    <w:p>
      <w:pPr>
        <w:pStyle w:val="TOC2"/>
        <w:tabs>
          <w:tab w:val="right" w:leader="dot" w:pos="8306"/>
        </w:tabs>
      </w:pPr>
      <w:hyperlink w:anchor="_Toc7702" w:history="1">
        <w:r>
          <w:rPr>
            <w:rFonts w:ascii="仿宋" w:eastAsia="仿宋" w:hAnsi="仿宋" w:cs="仿宋" w:hint="eastAsia"/>
            <w:lang w:eastAsia="zh-CN"/>
          </w:rPr>
          <w:t>(七)、营运期大气环境影响分析</w:t>
        </w:r>
        <w:r>
          <w:tab/>
        </w:r>
        <w:r>
          <w:fldChar w:fldCharType="begin"/>
        </w:r>
        <w:r>
          <w:instrText xml:space="preserve"> PAGEREF _Toc7702 \h </w:instrText>
        </w:r>
        <w:r>
          <w:fldChar w:fldCharType="separate"/>
        </w:r>
        <w:r>
          <w:t>70</w:t>
        </w:r>
        <w:r>
          <w:fldChar w:fldCharType="end"/>
        </w:r>
      </w:hyperlink>
    </w:p>
    <w:p>
      <w:pPr>
        <w:pStyle w:val="TOC2"/>
        <w:tabs>
          <w:tab w:val="right" w:leader="dot" w:pos="8306"/>
        </w:tabs>
      </w:pPr>
      <w:hyperlink w:anchor="_Toc24913" w:history="1">
        <w:r>
          <w:rPr>
            <w:rFonts w:ascii="仿宋" w:eastAsia="仿宋" w:hAnsi="仿宋" w:cs="仿宋" w:hint="eastAsia"/>
            <w:lang w:eastAsia="zh-CN"/>
          </w:rPr>
          <w:t>(八)、营运期水环境影响分析</w:t>
        </w:r>
        <w:r>
          <w:tab/>
        </w:r>
        <w:r>
          <w:fldChar w:fldCharType="begin"/>
        </w:r>
        <w:r>
          <w:instrText xml:space="preserve"> PAGEREF _Toc24913 \h </w:instrText>
        </w:r>
        <w:r>
          <w:fldChar w:fldCharType="separate"/>
        </w:r>
        <w:r>
          <w:t>71</w:t>
        </w:r>
        <w:r>
          <w:fldChar w:fldCharType="end"/>
        </w:r>
      </w:hyperlink>
    </w:p>
    <w:p>
      <w:pPr>
        <w:pStyle w:val="TOC2"/>
        <w:tabs>
          <w:tab w:val="right" w:leader="dot" w:pos="8306"/>
        </w:tabs>
      </w:pPr>
      <w:hyperlink w:anchor="_Toc31546" w:history="1">
        <w:r>
          <w:rPr>
            <w:rFonts w:ascii="仿宋" w:eastAsia="仿宋" w:hAnsi="仿宋" w:cs="仿宋" w:hint="eastAsia"/>
            <w:lang w:eastAsia="zh-CN"/>
          </w:rPr>
          <w:t>(九)、营运期固体废弃物环境影响分析</w:t>
        </w:r>
        <w:r>
          <w:tab/>
        </w:r>
        <w:r>
          <w:fldChar w:fldCharType="begin"/>
        </w:r>
        <w:r>
          <w:instrText xml:space="preserve"> PAGEREF _Toc31546 \h </w:instrText>
        </w:r>
        <w:r>
          <w:fldChar w:fldCharType="separate"/>
        </w:r>
        <w:r>
          <w:t>72</w:t>
        </w:r>
        <w:r>
          <w:fldChar w:fldCharType="end"/>
        </w:r>
      </w:hyperlink>
    </w:p>
    <w:p>
      <w:pPr>
        <w:pStyle w:val="TOC2"/>
        <w:tabs>
          <w:tab w:val="right" w:leader="dot" w:pos="8306"/>
        </w:tabs>
      </w:pPr>
      <w:hyperlink w:anchor="_Toc8551" w:history="1">
        <w:r>
          <w:rPr>
            <w:rFonts w:ascii="仿宋" w:eastAsia="仿宋" w:hAnsi="仿宋" w:cs="仿宋" w:hint="eastAsia"/>
            <w:lang w:eastAsia="zh-CN"/>
          </w:rPr>
          <w:t>(十)、营运期声环境影响分析</w:t>
        </w:r>
        <w:r>
          <w:tab/>
        </w:r>
        <w:r>
          <w:fldChar w:fldCharType="begin"/>
        </w:r>
        <w:r>
          <w:instrText xml:space="preserve"> PAGEREF _Toc8551 \h </w:instrText>
        </w:r>
        <w:r>
          <w:fldChar w:fldCharType="separate"/>
        </w:r>
        <w:r>
          <w:t>73</w:t>
        </w:r>
        <w:r>
          <w:fldChar w:fldCharType="end"/>
        </w:r>
      </w:hyperlink>
    </w:p>
    <w:p>
      <w:pPr>
        <w:pStyle w:val="TOC2"/>
        <w:tabs>
          <w:tab w:val="right" w:leader="dot" w:pos="8306"/>
        </w:tabs>
      </w:pPr>
      <w:hyperlink w:anchor="_Toc14103" w:history="1">
        <w:r>
          <w:rPr>
            <w:rFonts w:ascii="仿宋" w:eastAsia="仿宋" w:hAnsi="仿宋" w:cs="仿宋" w:hint="eastAsia"/>
            <w:lang w:eastAsia="zh-CN"/>
          </w:rPr>
          <w:t>(十一)、清洁生产</w:t>
        </w:r>
        <w:r>
          <w:tab/>
        </w:r>
        <w:r>
          <w:fldChar w:fldCharType="begin"/>
        </w:r>
        <w:r>
          <w:instrText xml:space="preserve"> PAGEREF _Toc14103 \h </w:instrText>
        </w:r>
        <w:r>
          <w:fldChar w:fldCharType="separate"/>
        </w:r>
        <w:r>
          <w:t>74</w:t>
        </w:r>
        <w:r>
          <w:fldChar w:fldCharType="end"/>
        </w:r>
      </w:hyperlink>
    </w:p>
    <w:p>
      <w:pPr>
        <w:pStyle w:val="TOC2"/>
        <w:tabs>
          <w:tab w:val="right" w:leader="dot" w:pos="8306"/>
        </w:tabs>
      </w:pPr>
      <w:hyperlink w:anchor="_Toc29073" w:history="1">
        <w:r>
          <w:rPr>
            <w:rFonts w:ascii="仿宋" w:eastAsia="仿宋" w:hAnsi="仿宋" w:cs="仿宋" w:hint="eastAsia"/>
            <w:lang w:eastAsia="zh-CN"/>
          </w:rPr>
          <w:t>(十二)、环境管理分析</w:t>
        </w:r>
        <w:r>
          <w:tab/>
        </w:r>
        <w:r>
          <w:fldChar w:fldCharType="begin"/>
        </w:r>
        <w:r>
          <w:instrText xml:space="preserve"> PAGEREF _Toc29073 \h </w:instrText>
        </w:r>
        <w:r>
          <w:fldChar w:fldCharType="separate"/>
        </w:r>
        <w:r>
          <w:t>75</w:t>
        </w:r>
        <w:r>
          <w:fldChar w:fldCharType="end"/>
        </w:r>
      </w:hyperlink>
    </w:p>
    <w:p>
      <w:pPr>
        <w:pStyle w:val="TOC2"/>
        <w:tabs>
          <w:tab w:val="right" w:leader="dot" w:pos="8306"/>
        </w:tabs>
      </w:pPr>
      <w:hyperlink w:anchor="_Toc21235" w:history="1">
        <w:r>
          <w:rPr>
            <w:rFonts w:ascii="仿宋" w:eastAsia="仿宋" w:hAnsi="仿宋" w:cs="仿宋" w:hint="eastAsia"/>
            <w:lang w:eastAsia="zh-CN"/>
          </w:rPr>
          <w:t>(十三)、结论及建议</w:t>
        </w:r>
        <w:r>
          <w:tab/>
        </w:r>
        <w:r>
          <w:fldChar w:fldCharType="begin"/>
        </w:r>
        <w:r>
          <w:instrText xml:space="preserve"> PAGEREF _Toc21235 \h </w:instrText>
        </w:r>
        <w:r>
          <w:fldChar w:fldCharType="separate"/>
        </w:r>
        <w:r>
          <w:t>77</w:t>
        </w:r>
        <w:r>
          <w:fldChar w:fldCharType="end"/>
        </w:r>
      </w:hyperlink>
    </w:p>
    <w:p>
      <w:pPr>
        <w:pStyle w:val="TOC1"/>
        <w:tabs>
          <w:tab w:val="right" w:leader="dot" w:pos="8306"/>
        </w:tabs>
      </w:pPr>
      <w:hyperlink w:anchor="_Toc12810" w:history="1">
        <w:r>
          <w:rPr>
            <w:rFonts w:ascii="仿宋" w:eastAsia="仿宋" w:hAnsi="仿宋" w:cs="仿宋" w:hint="eastAsia"/>
            <w:lang w:eastAsia="zh-CN"/>
          </w:rPr>
          <w:t>十、建设进度分析</w:t>
        </w:r>
        <w:r>
          <w:tab/>
        </w:r>
        <w:r>
          <w:fldChar w:fldCharType="begin"/>
        </w:r>
        <w:r>
          <w:instrText xml:space="preserve"> PAGEREF _Toc12810 \h </w:instrText>
        </w:r>
        <w:r>
          <w:fldChar w:fldCharType="separate"/>
        </w:r>
        <w:r>
          <w:t>78</w:t>
        </w:r>
        <w:r>
          <w:fldChar w:fldCharType="end"/>
        </w:r>
      </w:hyperlink>
    </w:p>
    <w:p>
      <w:pPr>
        <w:pStyle w:val="TOC2"/>
        <w:tabs>
          <w:tab w:val="right" w:leader="dot" w:pos="8306"/>
        </w:tabs>
      </w:pPr>
      <w:hyperlink w:anchor="_Toc10755" w:history="1">
        <w:r>
          <w:rPr>
            <w:rFonts w:ascii="仿宋" w:eastAsia="仿宋" w:hAnsi="仿宋" w:cs="仿宋" w:hint="eastAsia"/>
            <w:lang w:eastAsia="zh-CN"/>
          </w:rPr>
          <w:t>(一)、抗甲状腺药项目进度安排</w:t>
        </w:r>
        <w:r>
          <w:tab/>
        </w:r>
        <w:r>
          <w:fldChar w:fldCharType="begin"/>
        </w:r>
        <w:r>
          <w:instrText xml:space="preserve"> PAGEREF _Toc10755 \h </w:instrText>
        </w:r>
        <w:r>
          <w:fldChar w:fldCharType="separate"/>
        </w:r>
        <w:r>
          <w:t>78</w:t>
        </w:r>
        <w:r>
          <w:fldChar w:fldCharType="end"/>
        </w:r>
      </w:hyperlink>
    </w:p>
    <w:p>
      <w:pPr>
        <w:pStyle w:val="TOC2"/>
        <w:tabs>
          <w:tab w:val="right" w:leader="dot" w:pos="8306"/>
        </w:tabs>
      </w:pPr>
      <w:hyperlink w:anchor="_Toc25995" w:history="1">
        <w:r>
          <w:rPr>
            <w:rFonts w:ascii="仿宋" w:eastAsia="仿宋" w:hAnsi="仿宋" w:cs="仿宋" w:hint="eastAsia"/>
            <w:lang w:eastAsia="zh-CN"/>
          </w:rPr>
          <w:t>(二)、抗甲状腺药项目实施保障措施</w:t>
        </w:r>
        <w:r>
          <w:tab/>
        </w:r>
        <w:r>
          <w:fldChar w:fldCharType="begin"/>
        </w:r>
        <w:r>
          <w:instrText xml:space="preserve"> PAGEREF _Toc25995 \h </w:instrText>
        </w:r>
        <w:r>
          <w:fldChar w:fldCharType="separate"/>
        </w:r>
        <w:r>
          <w:t>79</w:t>
        </w:r>
        <w:r>
          <w:fldChar w:fldCharType="end"/>
        </w:r>
      </w:hyperlink>
    </w:p>
    <w:p>
      <w:pPr>
        <w:pStyle w:val="TOC1"/>
        <w:tabs>
          <w:tab w:val="right" w:leader="dot" w:pos="8306"/>
        </w:tabs>
      </w:pPr>
      <w:hyperlink w:anchor="_Toc24332" w:history="1">
        <w:r>
          <w:rPr>
            <w:rFonts w:ascii="仿宋" w:eastAsia="仿宋" w:hAnsi="仿宋" w:cs="仿宋" w:hint="eastAsia"/>
            <w:lang w:eastAsia="zh-CN"/>
          </w:rPr>
          <w:t>十一、社会和环境责任</w:t>
        </w:r>
        <w:r>
          <w:tab/>
        </w:r>
        <w:r>
          <w:fldChar w:fldCharType="begin"/>
        </w:r>
        <w:r>
          <w:instrText xml:space="preserve"> PAGEREF _Toc24332 \h </w:instrText>
        </w:r>
        <w:r>
          <w:fldChar w:fldCharType="separate"/>
        </w:r>
        <w:r>
          <w:t>80</w:t>
        </w:r>
        <w:r>
          <w:fldChar w:fldCharType="end"/>
        </w:r>
      </w:hyperlink>
    </w:p>
    <w:p>
      <w:pPr>
        <w:pStyle w:val="TOC2"/>
        <w:tabs>
          <w:tab w:val="right" w:leader="dot" w:pos="8306"/>
        </w:tabs>
      </w:pPr>
      <w:hyperlink w:anchor="_Toc27378" w:history="1">
        <w:r>
          <w:rPr>
            <w:rFonts w:ascii="仿宋" w:eastAsia="仿宋" w:hAnsi="仿宋" w:cs="仿宋" w:hint="eastAsia"/>
            <w:lang w:eastAsia="zh-CN"/>
          </w:rPr>
          <w:t>(一)、社会责任抗甲状腺药项目</w:t>
        </w:r>
        <w:r>
          <w:tab/>
        </w:r>
        <w:r>
          <w:fldChar w:fldCharType="begin"/>
        </w:r>
        <w:r>
          <w:instrText xml:space="preserve"> PAGEREF _Toc27378 \h </w:instrText>
        </w:r>
        <w:r>
          <w:fldChar w:fldCharType="separate"/>
        </w:r>
        <w:r>
          <w:t>80</w:t>
        </w:r>
        <w:r>
          <w:fldChar w:fldCharType="end"/>
        </w:r>
      </w:hyperlink>
    </w:p>
    <w:p>
      <w:pPr>
        <w:pStyle w:val="TOC2"/>
        <w:tabs>
          <w:tab w:val="right" w:leader="dot" w:pos="8306"/>
        </w:tabs>
      </w:pPr>
      <w:hyperlink w:anchor="_Toc10226" w:history="1">
        <w:r>
          <w:rPr>
            <w:rFonts w:ascii="仿宋" w:eastAsia="仿宋" w:hAnsi="仿宋" w:cs="仿宋" w:hint="eastAsia"/>
            <w:lang w:eastAsia="zh-CN"/>
          </w:rPr>
          <w:t>(二)、环境保护举措</w:t>
        </w:r>
        <w:r>
          <w:tab/>
        </w:r>
        <w:r>
          <w:fldChar w:fldCharType="begin"/>
        </w:r>
        <w:r>
          <w:instrText xml:space="preserve"> PAGEREF _Toc10226 \h </w:instrText>
        </w:r>
        <w:r>
          <w:fldChar w:fldCharType="separate"/>
        </w:r>
        <w:r>
          <w:t>80</w:t>
        </w:r>
        <w:r>
          <w:fldChar w:fldCharType="end"/>
        </w:r>
      </w:hyperlink>
    </w:p>
    <w:p>
      <w:pPr>
        <w:pStyle w:val="TOC2"/>
        <w:tabs>
          <w:tab w:val="right" w:leader="dot" w:pos="8306"/>
        </w:tabs>
      </w:pPr>
      <w:hyperlink w:anchor="_Toc12552" w:history="1">
        <w:r>
          <w:rPr>
            <w:rFonts w:ascii="仿宋" w:eastAsia="仿宋" w:hAnsi="仿宋" w:cs="仿宋" w:hint="eastAsia"/>
            <w:lang w:eastAsia="zh-CN"/>
          </w:rPr>
          <w:t>(三)、可持续发展倡议</w:t>
        </w:r>
        <w:r>
          <w:tab/>
        </w:r>
        <w:r>
          <w:fldChar w:fldCharType="begin"/>
        </w:r>
        <w:r>
          <w:instrText xml:space="preserve"> PAGEREF _Toc12552 \h </w:instrText>
        </w:r>
        <w:r>
          <w:fldChar w:fldCharType="separate"/>
        </w:r>
        <w:r>
          <w:t>81</w:t>
        </w:r>
        <w:r>
          <w:fldChar w:fldCharType="end"/>
        </w:r>
      </w:hyperlink>
    </w:p>
    <w:p>
      <w:pPr>
        <w:pStyle w:val="TOC1"/>
        <w:tabs>
          <w:tab w:val="right" w:leader="dot" w:pos="8306"/>
        </w:tabs>
      </w:pPr>
      <w:hyperlink w:anchor="_Toc28400" w:history="1">
        <w:r>
          <w:rPr>
            <w:rFonts w:ascii="仿宋" w:eastAsia="仿宋" w:hAnsi="仿宋" w:cs="仿宋" w:hint="eastAsia"/>
            <w:lang w:eastAsia="zh-CN"/>
          </w:rPr>
          <w:t>十二、未来计划和展望</w:t>
        </w:r>
        <w:r>
          <w:tab/>
        </w:r>
        <w:r>
          <w:fldChar w:fldCharType="begin"/>
        </w:r>
        <w:r>
          <w:instrText xml:space="preserve"> PAGEREF _Toc28400 \h </w:instrText>
        </w:r>
        <w:r>
          <w:fldChar w:fldCharType="separate"/>
        </w:r>
        <w:r>
          <w:t>81</w:t>
        </w:r>
        <w:r>
          <w:fldChar w:fldCharType="end"/>
        </w:r>
      </w:hyperlink>
    </w:p>
    <w:p>
      <w:pPr>
        <w:pStyle w:val="TOC2"/>
        <w:tabs>
          <w:tab w:val="right" w:leader="dot" w:pos="8306"/>
        </w:tabs>
      </w:pPr>
      <w:hyperlink w:anchor="_Toc7535" w:history="1">
        <w:r>
          <w:rPr>
            <w:rFonts w:ascii="仿宋" w:eastAsia="仿宋" w:hAnsi="仿宋" w:cs="仿宋" w:hint="eastAsia"/>
            <w:lang w:eastAsia="zh-CN"/>
          </w:rPr>
          <w:t>(一)、公司未来的发展计划</w:t>
        </w:r>
        <w:r>
          <w:tab/>
        </w:r>
        <w:r>
          <w:fldChar w:fldCharType="begin"/>
        </w:r>
        <w:r>
          <w:instrText xml:space="preserve"> PAGEREF _Toc7535 \h </w:instrText>
        </w:r>
        <w:r>
          <w:fldChar w:fldCharType="separate"/>
        </w:r>
        <w:r>
          <w:t>81</w:t>
        </w:r>
        <w:r>
          <w:fldChar w:fldCharType="end"/>
        </w:r>
      </w:hyperlink>
    </w:p>
    <w:p>
      <w:pPr>
        <w:pStyle w:val="TOC2"/>
        <w:tabs>
          <w:tab w:val="right" w:leader="dot" w:pos="8306"/>
        </w:tabs>
      </w:pPr>
      <w:hyperlink w:anchor="_Toc15940" w:history="1">
        <w:r>
          <w:rPr>
            <w:rFonts w:ascii="仿宋" w:eastAsia="仿宋" w:hAnsi="仿宋" w:cs="仿宋" w:hint="eastAsia"/>
            <w:lang w:eastAsia="zh-CN"/>
          </w:rPr>
          <w:t>(二)、长期目标和目标</w:t>
        </w:r>
        <w:r>
          <w:tab/>
        </w:r>
        <w:r>
          <w:fldChar w:fldCharType="begin"/>
        </w:r>
        <w:r>
          <w:instrText xml:space="preserve"> PAGEREF _Toc15940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02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117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92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https://d.book118.com/498110017061006030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98110017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2024-01-01T13:47:00Z</dcterms:created>
  <dcterms:modified xsi:type="dcterms:W3CDTF">2024-01-01T13:47:23Z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EEB5E3F814EF4AAC9422851901579DA4_11</vt:lpwstr>
  </property>
  <property fmtid="{D5CDD505-2E9C-101B-9397-08002B2CF9AE}" pid="3" name="KSOProductBuildVer">
    <vt:lpwstr>2052-12.1.0.16120</vt:lpwstr>
  </property>
</Properties>
</file>