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麻醉药项目规划设计蓝图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28" w:history="1">
        <w:r>
          <w:rPr>
            <w:rFonts w:ascii="仿宋" w:eastAsia="仿宋" w:hAnsi="仿宋" w:cs="仿宋" w:hint="eastAsia"/>
            <w:lang w:eastAsia="zh-CN"/>
          </w:rPr>
          <w:t>序言</w:t>
        </w:r>
        <w:r>
          <w:tab/>
        </w:r>
        <w:r>
          <w:fldChar w:fldCharType="begin"/>
        </w:r>
        <w:r>
          <w:instrText xml:space="preserve"> PAGEREF _Toc16828 \h </w:instrText>
        </w:r>
        <w:r>
          <w:fldChar w:fldCharType="separate"/>
        </w:r>
        <w:r>
          <w:t>3</w:t>
        </w:r>
        <w:r>
          <w:fldChar w:fldCharType="end"/>
        </w:r>
      </w:hyperlink>
    </w:p>
    <w:p>
      <w:pPr>
        <w:pStyle w:val="TOC1"/>
        <w:tabs>
          <w:tab w:val="right" w:leader="dot" w:pos="8306"/>
        </w:tabs>
      </w:pPr>
      <w:hyperlink w:anchor="_Toc5308" w:history="1">
        <w:r>
          <w:rPr>
            <w:rFonts w:ascii="仿宋" w:eastAsia="仿宋" w:hAnsi="仿宋" w:cs="仿宋" w:hint="eastAsia"/>
            <w:lang w:eastAsia="zh-CN"/>
          </w:rPr>
          <w:t>一、麻醉药项目建设单位说明</w:t>
        </w:r>
        <w:r>
          <w:tab/>
        </w:r>
        <w:r>
          <w:fldChar w:fldCharType="begin"/>
        </w:r>
        <w:r>
          <w:instrText xml:space="preserve"> PAGEREF _Toc5308 \h </w:instrText>
        </w:r>
        <w:r>
          <w:fldChar w:fldCharType="separate"/>
        </w:r>
        <w:r>
          <w:t>3</w:t>
        </w:r>
        <w:r>
          <w:fldChar w:fldCharType="end"/>
        </w:r>
      </w:hyperlink>
    </w:p>
    <w:p>
      <w:pPr>
        <w:pStyle w:val="TOC2"/>
        <w:tabs>
          <w:tab w:val="right" w:leader="dot" w:pos="8306"/>
        </w:tabs>
      </w:pPr>
      <w:hyperlink w:anchor="_Toc782" w:history="1">
        <w:r>
          <w:rPr>
            <w:rFonts w:ascii="仿宋" w:eastAsia="仿宋" w:hAnsi="仿宋" w:cs="仿宋" w:hint="eastAsia"/>
            <w:lang w:eastAsia="zh-CN"/>
          </w:rPr>
          <w:t>(一)、麻醉药项目承办单位基本情况</w:t>
        </w:r>
        <w:r>
          <w:tab/>
        </w:r>
        <w:r>
          <w:fldChar w:fldCharType="begin"/>
        </w:r>
        <w:r>
          <w:instrText xml:space="preserve"> PAGEREF _Toc782 \h </w:instrText>
        </w:r>
        <w:r>
          <w:fldChar w:fldCharType="separate"/>
        </w:r>
        <w:r>
          <w:t>3</w:t>
        </w:r>
        <w:r>
          <w:fldChar w:fldCharType="end"/>
        </w:r>
      </w:hyperlink>
    </w:p>
    <w:p>
      <w:pPr>
        <w:pStyle w:val="TOC2"/>
        <w:tabs>
          <w:tab w:val="right" w:leader="dot" w:pos="8306"/>
        </w:tabs>
      </w:pPr>
      <w:hyperlink w:anchor="_Toc27666" w:history="1">
        <w:r>
          <w:rPr>
            <w:rFonts w:ascii="仿宋" w:eastAsia="仿宋" w:hAnsi="仿宋" w:cs="仿宋" w:hint="eastAsia"/>
            <w:lang w:eastAsia="zh-CN"/>
          </w:rPr>
          <w:t>(二)、公司经济效益分析</w:t>
        </w:r>
        <w:r>
          <w:tab/>
        </w:r>
        <w:r>
          <w:fldChar w:fldCharType="begin"/>
        </w:r>
        <w:r>
          <w:instrText xml:space="preserve"> PAGEREF _Toc27666 \h </w:instrText>
        </w:r>
        <w:r>
          <w:fldChar w:fldCharType="separate"/>
        </w:r>
        <w:r>
          <w:t>4</w:t>
        </w:r>
        <w:r>
          <w:fldChar w:fldCharType="end"/>
        </w:r>
      </w:hyperlink>
    </w:p>
    <w:p>
      <w:pPr>
        <w:pStyle w:val="TOC1"/>
        <w:tabs>
          <w:tab w:val="right" w:leader="dot" w:pos="8306"/>
        </w:tabs>
      </w:pPr>
      <w:hyperlink w:anchor="_Toc5958" w:history="1">
        <w:r>
          <w:rPr>
            <w:rFonts w:ascii="仿宋" w:eastAsia="仿宋" w:hAnsi="仿宋" w:cs="仿宋" w:hint="eastAsia"/>
            <w:lang w:eastAsia="zh-CN"/>
          </w:rPr>
          <w:t>二、麻醉药项目危机管理</w:t>
        </w:r>
        <w:r>
          <w:tab/>
        </w:r>
        <w:r>
          <w:fldChar w:fldCharType="begin"/>
        </w:r>
        <w:r>
          <w:instrText xml:space="preserve"> PAGEREF _Toc5958 \h </w:instrText>
        </w:r>
        <w:r>
          <w:fldChar w:fldCharType="separate"/>
        </w:r>
        <w:r>
          <w:t>5</w:t>
        </w:r>
        <w:r>
          <w:fldChar w:fldCharType="end"/>
        </w:r>
      </w:hyperlink>
    </w:p>
    <w:p>
      <w:pPr>
        <w:pStyle w:val="TOC2"/>
        <w:tabs>
          <w:tab w:val="right" w:leader="dot" w:pos="8306"/>
        </w:tabs>
      </w:pPr>
      <w:hyperlink w:anchor="_Toc7260" w:history="1">
        <w:r>
          <w:rPr>
            <w:rFonts w:ascii="仿宋" w:eastAsia="仿宋" w:hAnsi="仿宋" w:cs="仿宋" w:hint="eastAsia"/>
            <w:lang w:eastAsia="zh-CN"/>
          </w:rPr>
          <w:t>(一)、危机预警与识别</w:t>
        </w:r>
        <w:r>
          <w:tab/>
        </w:r>
        <w:r>
          <w:fldChar w:fldCharType="begin"/>
        </w:r>
        <w:r>
          <w:instrText xml:space="preserve"> PAGEREF _Toc7260 \h </w:instrText>
        </w:r>
        <w:r>
          <w:fldChar w:fldCharType="separate"/>
        </w:r>
        <w:r>
          <w:t>5</w:t>
        </w:r>
        <w:r>
          <w:fldChar w:fldCharType="end"/>
        </w:r>
      </w:hyperlink>
    </w:p>
    <w:p>
      <w:pPr>
        <w:pStyle w:val="TOC2"/>
        <w:tabs>
          <w:tab w:val="right" w:leader="dot" w:pos="8306"/>
        </w:tabs>
      </w:pPr>
      <w:hyperlink w:anchor="_Toc3255" w:history="1">
        <w:r>
          <w:rPr>
            <w:rFonts w:ascii="仿宋" w:eastAsia="仿宋" w:hAnsi="仿宋" w:cs="仿宋" w:hint="eastAsia"/>
            <w:lang w:eastAsia="zh-CN"/>
          </w:rPr>
          <w:t>(二)、危机应对与恢复</w:t>
        </w:r>
        <w:r>
          <w:tab/>
        </w:r>
        <w:r>
          <w:fldChar w:fldCharType="begin"/>
        </w:r>
        <w:r>
          <w:instrText xml:space="preserve"> PAGEREF _Toc3255 \h </w:instrText>
        </w:r>
        <w:r>
          <w:fldChar w:fldCharType="separate"/>
        </w:r>
        <w:r>
          <w:t>6</w:t>
        </w:r>
        <w:r>
          <w:fldChar w:fldCharType="end"/>
        </w:r>
      </w:hyperlink>
    </w:p>
    <w:p>
      <w:pPr>
        <w:pStyle w:val="TOC1"/>
        <w:tabs>
          <w:tab w:val="right" w:leader="dot" w:pos="8306"/>
        </w:tabs>
      </w:pPr>
      <w:hyperlink w:anchor="_Toc16833" w:history="1">
        <w:r>
          <w:rPr>
            <w:rFonts w:ascii="仿宋" w:eastAsia="仿宋" w:hAnsi="仿宋" w:cs="仿宋" w:hint="eastAsia"/>
            <w:lang w:eastAsia="zh-CN"/>
          </w:rPr>
          <w:t>三、工艺说明</w:t>
        </w:r>
        <w:r>
          <w:tab/>
        </w:r>
        <w:r>
          <w:fldChar w:fldCharType="begin"/>
        </w:r>
        <w:r>
          <w:instrText xml:space="preserve"> PAGEREF _Toc16833 \h </w:instrText>
        </w:r>
        <w:r>
          <w:fldChar w:fldCharType="separate"/>
        </w:r>
        <w:r>
          <w:t>7</w:t>
        </w:r>
        <w:r>
          <w:fldChar w:fldCharType="end"/>
        </w:r>
      </w:hyperlink>
    </w:p>
    <w:p>
      <w:pPr>
        <w:pStyle w:val="TOC2"/>
        <w:tabs>
          <w:tab w:val="right" w:leader="dot" w:pos="8306"/>
        </w:tabs>
      </w:pPr>
      <w:hyperlink w:anchor="_Toc16771" w:history="1">
        <w:r>
          <w:rPr>
            <w:rFonts w:ascii="仿宋" w:eastAsia="仿宋" w:hAnsi="仿宋" w:cs="仿宋" w:hint="eastAsia"/>
            <w:lang w:eastAsia="zh-CN"/>
          </w:rPr>
          <w:t>(一)、技术管理特点</w:t>
        </w:r>
        <w:r>
          <w:tab/>
        </w:r>
        <w:r>
          <w:fldChar w:fldCharType="begin"/>
        </w:r>
        <w:r>
          <w:instrText xml:space="preserve"> PAGEREF _Toc16771 \h </w:instrText>
        </w:r>
        <w:r>
          <w:fldChar w:fldCharType="separate"/>
        </w:r>
        <w:r>
          <w:t>7</w:t>
        </w:r>
        <w:r>
          <w:fldChar w:fldCharType="end"/>
        </w:r>
      </w:hyperlink>
    </w:p>
    <w:p>
      <w:pPr>
        <w:pStyle w:val="TOC2"/>
        <w:tabs>
          <w:tab w:val="right" w:leader="dot" w:pos="8306"/>
        </w:tabs>
      </w:pPr>
      <w:hyperlink w:anchor="_Toc4620" w:history="1">
        <w:r>
          <w:rPr>
            <w:rFonts w:ascii="仿宋" w:eastAsia="仿宋" w:hAnsi="仿宋" w:cs="仿宋" w:hint="eastAsia"/>
            <w:lang w:eastAsia="zh-CN"/>
          </w:rPr>
          <w:t>(二)、麻醉药项目工艺技术设计方案</w:t>
        </w:r>
        <w:r>
          <w:tab/>
        </w:r>
        <w:r>
          <w:fldChar w:fldCharType="begin"/>
        </w:r>
        <w:r>
          <w:instrText xml:space="preserve"> PAGEREF _Toc4620 \h </w:instrText>
        </w:r>
        <w:r>
          <w:fldChar w:fldCharType="separate"/>
        </w:r>
        <w:r>
          <w:t>8</w:t>
        </w:r>
        <w:r>
          <w:fldChar w:fldCharType="end"/>
        </w:r>
      </w:hyperlink>
    </w:p>
    <w:p>
      <w:pPr>
        <w:pStyle w:val="TOC2"/>
        <w:tabs>
          <w:tab w:val="right" w:leader="dot" w:pos="8306"/>
        </w:tabs>
      </w:pPr>
      <w:hyperlink w:anchor="_Toc27572" w:history="1">
        <w:r>
          <w:rPr>
            <w:rFonts w:ascii="仿宋" w:eastAsia="仿宋" w:hAnsi="仿宋" w:cs="仿宋" w:hint="eastAsia"/>
            <w:lang w:eastAsia="zh-CN"/>
          </w:rPr>
          <w:t>(三)、设备选型方案</w:t>
        </w:r>
        <w:r>
          <w:tab/>
        </w:r>
        <w:r>
          <w:fldChar w:fldCharType="begin"/>
        </w:r>
        <w:r>
          <w:instrText xml:space="preserve"> PAGEREF _Toc27572 \h </w:instrText>
        </w:r>
        <w:r>
          <w:fldChar w:fldCharType="separate"/>
        </w:r>
        <w:r>
          <w:t>9</w:t>
        </w:r>
        <w:r>
          <w:fldChar w:fldCharType="end"/>
        </w:r>
      </w:hyperlink>
    </w:p>
    <w:p>
      <w:pPr>
        <w:pStyle w:val="TOC1"/>
        <w:tabs>
          <w:tab w:val="right" w:leader="dot" w:pos="8306"/>
        </w:tabs>
      </w:pPr>
      <w:hyperlink w:anchor="_Toc3299" w:history="1">
        <w:r>
          <w:rPr>
            <w:rFonts w:ascii="仿宋" w:eastAsia="仿宋" w:hAnsi="仿宋" w:cs="仿宋" w:hint="eastAsia"/>
            <w:lang w:eastAsia="zh-CN"/>
          </w:rPr>
          <w:t>四、麻醉药项目文档管理</w:t>
        </w:r>
        <w:r>
          <w:tab/>
        </w:r>
        <w:r>
          <w:fldChar w:fldCharType="begin"/>
        </w:r>
        <w:r>
          <w:instrText xml:space="preserve"> PAGEREF _Toc3299 \h </w:instrText>
        </w:r>
        <w:r>
          <w:fldChar w:fldCharType="separate"/>
        </w:r>
        <w:r>
          <w:t>11</w:t>
        </w:r>
        <w:r>
          <w:fldChar w:fldCharType="end"/>
        </w:r>
      </w:hyperlink>
    </w:p>
    <w:p>
      <w:pPr>
        <w:pStyle w:val="TOC2"/>
        <w:tabs>
          <w:tab w:val="right" w:leader="dot" w:pos="8306"/>
        </w:tabs>
      </w:pPr>
      <w:hyperlink w:anchor="_Toc12052" w:history="1">
        <w:r>
          <w:rPr>
            <w:rFonts w:ascii="仿宋" w:eastAsia="仿宋" w:hAnsi="仿宋" w:cs="仿宋" w:hint="eastAsia"/>
            <w:lang w:eastAsia="zh-CN"/>
          </w:rPr>
          <w:t>(一)、文档编制与审查</w:t>
        </w:r>
        <w:r>
          <w:tab/>
        </w:r>
        <w:r>
          <w:fldChar w:fldCharType="begin"/>
        </w:r>
        <w:r>
          <w:instrText xml:space="preserve"> PAGEREF _Toc12052 \h </w:instrText>
        </w:r>
        <w:r>
          <w:fldChar w:fldCharType="separate"/>
        </w:r>
        <w:r>
          <w:t>11</w:t>
        </w:r>
        <w:r>
          <w:fldChar w:fldCharType="end"/>
        </w:r>
      </w:hyperlink>
    </w:p>
    <w:p>
      <w:pPr>
        <w:pStyle w:val="TOC2"/>
        <w:tabs>
          <w:tab w:val="right" w:leader="dot" w:pos="8306"/>
        </w:tabs>
      </w:pPr>
      <w:hyperlink w:anchor="_Toc18105" w:history="1">
        <w:r>
          <w:rPr>
            <w:rFonts w:ascii="仿宋" w:eastAsia="仿宋" w:hAnsi="仿宋" w:cs="仿宋" w:hint="eastAsia"/>
            <w:lang w:eastAsia="zh-CN"/>
          </w:rPr>
          <w:t>(二)、文档发布与分发</w:t>
        </w:r>
        <w:r>
          <w:tab/>
        </w:r>
        <w:r>
          <w:fldChar w:fldCharType="begin"/>
        </w:r>
        <w:r>
          <w:instrText xml:space="preserve"> PAGEREF _Toc18105 \h </w:instrText>
        </w:r>
        <w:r>
          <w:fldChar w:fldCharType="separate"/>
        </w:r>
        <w:r>
          <w:t>12</w:t>
        </w:r>
        <w:r>
          <w:fldChar w:fldCharType="end"/>
        </w:r>
      </w:hyperlink>
    </w:p>
    <w:p>
      <w:pPr>
        <w:pStyle w:val="TOC2"/>
        <w:tabs>
          <w:tab w:val="right" w:leader="dot" w:pos="8306"/>
        </w:tabs>
      </w:pPr>
      <w:hyperlink w:anchor="_Toc5838" w:history="1">
        <w:r>
          <w:rPr>
            <w:rFonts w:ascii="仿宋" w:eastAsia="仿宋" w:hAnsi="仿宋" w:cs="仿宋" w:hint="eastAsia"/>
            <w:lang w:eastAsia="zh-CN"/>
          </w:rPr>
          <w:t>(三)、文档存档与归档</w:t>
        </w:r>
        <w:r>
          <w:tab/>
        </w:r>
        <w:r>
          <w:fldChar w:fldCharType="begin"/>
        </w:r>
        <w:r>
          <w:instrText xml:space="preserve"> PAGEREF _Toc5838 \h </w:instrText>
        </w:r>
        <w:r>
          <w:fldChar w:fldCharType="separate"/>
        </w:r>
        <w:r>
          <w:t>13</w:t>
        </w:r>
        <w:r>
          <w:fldChar w:fldCharType="end"/>
        </w:r>
      </w:hyperlink>
    </w:p>
    <w:p>
      <w:pPr>
        <w:pStyle w:val="TOC1"/>
        <w:tabs>
          <w:tab w:val="right" w:leader="dot" w:pos="8306"/>
        </w:tabs>
      </w:pPr>
      <w:hyperlink w:anchor="_Toc27758" w:history="1">
        <w:r>
          <w:rPr>
            <w:rFonts w:ascii="仿宋" w:eastAsia="仿宋" w:hAnsi="仿宋" w:cs="仿宋" w:hint="eastAsia"/>
            <w:lang w:eastAsia="zh-CN"/>
          </w:rPr>
          <w:t>五、麻醉药项目概论</w:t>
        </w:r>
        <w:r>
          <w:tab/>
        </w:r>
        <w:r>
          <w:fldChar w:fldCharType="begin"/>
        </w:r>
        <w:r>
          <w:instrText xml:space="preserve"> PAGEREF _Toc27758 \h </w:instrText>
        </w:r>
        <w:r>
          <w:fldChar w:fldCharType="separate"/>
        </w:r>
        <w:r>
          <w:t>14</w:t>
        </w:r>
        <w:r>
          <w:fldChar w:fldCharType="end"/>
        </w:r>
      </w:hyperlink>
    </w:p>
    <w:p>
      <w:pPr>
        <w:pStyle w:val="TOC2"/>
        <w:tabs>
          <w:tab w:val="right" w:leader="dot" w:pos="8306"/>
        </w:tabs>
      </w:pPr>
      <w:hyperlink w:anchor="_Toc14629" w:history="1">
        <w:r>
          <w:rPr>
            <w:rFonts w:ascii="仿宋" w:eastAsia="仿宋" w:hAnsi="仿宋" w:cs="仿宋" w:hint="eastAsia"/>
            <w:lang w:eastAsia="zh-CN"/>
          </w:rPr>
          <w:t>(一)、麻醉药项目概况</w:t>
        </w:r>
        <w:r>
          <w:tab/>
        </w:r>
        <w:r>
          <w:fldChar w:fldCharType="begin"/>
        </w:r>
        <w:r>
          <w:instrText xml:space="preserve"> PAGEREF _Toc14629 \h </w:instrText>
        </w:r>
        <w:r>
          <w:fldChar w:fldCharType="separate"/>
        </w:r>
        <w:r>
          <w:t>14</w:t>
        </w:r>
        <w:r>
          <w:fldChar w:fldCharType="end"/>
        </w:r>
      </w:hyperlink>
    </w:p>
    <w:p>
      <w:pPr>
        <w:pStyle w:val="TOC2"/>
        <w:tabs>
          <w:tab w:val="right" w:leader="dot" w:pos="8306"/>
        </w:tabs>
      </w:pPr>
      <w:hyperlink w:anchor="_Toc19628" w:history="1">
        <w:r>
          <w:rPr>
            <w:rFonts w:ascii="仿宋" w:eastAsia="仿宋" w:hAnsi="仿宋" w:cs="仿宋" w:hint="eastAsia"/>
            <w:lang w:eastAsia="zh-CN"/>
          </w:rPr>
          <w:t>(二)、麻醉药项目目标</w:t>
        </w:r>
        <w:r>
          <w:tab/>
        </w:r>
        <w:r>
          <w:fldChar w:fldCharType="begin"/>
        </w:r>
        <w:r>
          <w:instrText xml:space="preserve"> PAGEREF _Toc19628 \h </w:instrText>
        </w:r>
        <w:r>
          <w:fldChar w:fldCharType="separate"/>
        </w:r>
        <w:r>
          <w:t>16</w:t>
        </w:r>
        <w:r>
          <w:fldChar w:fldCharType="end"/>
        </w:r>
      </w:hyperlink>
    </w:p>
    <w:p>
      <w:pPr>
        <w:pStyle w:val="TOC2"/>
        <w:tabs>
          <w:tab w:val="right" w:leader="dot" w:pos="8306"/>
        </w:tabs>
      </w:pPr>
      <w:hyperlink w:anchor="_Toc15805" w:history="1">
        <w:r>
          <w:rPr>
            <w:rFonts w:ascii="仿宋" w:eastAsia="仿宋" w:hAnsi="仿宋" w:cs="仿宋" w:hint="eastAsia"/>
            <w:lang w:eastAsia="zh-CN"/>
          </w:rPr>
          <w:t>(三)、麻醉药项目提出的理由</w:t>
        </w:r>
        <w:r>
          <w:tab/>
        </w:r>
        <w:r>
          <w:fldChar w:fldCharType="begin"/>
        </w:r>
        <w:r>
          <w:instrText xml:space="preserve"> PAGEREF _Toc15805 \h </w:instrText>
        </w:r>
        <w:r>
          <w:fldChar w:fldCharType="separate"/>
        </w:r>
        <w:r>
          <w:t>17</w:t>
        </w:r>
        <w:r>
          <w:fldChar w:fldCharType="end"/>
        </w:r>
      </w:hyperlink>
    </w:p>
    <w:p>
      <w:pPr>
        <w:pStyle w:val="TOC2"/>
        <w:tabs>
          <w:tab w:val="right" w:leader="dot" w:pos="8306"/>
        </w:tabs>
      </w:pPr>
      <w:hyperlink w:anchor="_Toc23949" w:history="1">
        <w:r>
          <w:rPr>
            <w:rFonts w:ascii="仿宋" w:eastAsia="仿宋" w:hAnsi="仿宋" w:cs="仿宋" w:hint="eastAsia"/>
            <w:lang w:eastAsia="zh-CN"/>
          </w:rPr>
          <w:t>(四)、麻醉药项目意义</w:t>
        </w:r>
        <w:r>
          <w:tab/>
        </w:r>
        <w:r>
          <w:fldChar w:fldCharType="begin"/>
        </w:r>
        <w:r>
          <w:instrText xml:space="preserve"> PAGEREF _Toc23949 \h </w:instrText>
        </w:r>
        <w:r>
          <w:fldChar w:fldCharType="separate"/>
        </w:r>
        <w:r>
          <w:t>19</w:t>
        </w:r>
        <w:r>
          <w:fldChar w:fldCharType="end"/>
        </w:r>
      </w:hyperlink>
    </w:p>
    <w:p>
      <w:pPr>
        <w:pStyle w:val="TOC2"/>
        <w:tabs>
          <w:tab w:val="right" w:leader="dot" w:pos="8306"/>
        </w:tabs>
      </w:pPr>
      <w:hyperlink w:anchor="_Toc838" w:history="1">
        <w:r>
          <w:rPr>
            <w:rFonts w:ascii="仿宋" w:eastAsia="仿宋" w:hAnsi="仿宋" w:cs="仿宋" w:hint="eastAsia"/>
            <w:lang w:eastAsia="zh-CN"/>
          </w:rPr>
          <w:t>(五)、麻醉药项目背景</w:t>
        </w:r>
        <w:r>
          <w:tab/>
        </w:r>
        <w:r>
          <w:fldChar w:fldCharType="begin"/>
        </w:r>
        <w:r>
          <w:instrText xml:space="preserve"> PAGEREF _Toc838 \h </w:instrText>
        </w:r>
        <w:r>
          <w:fldChar w:fldCharType="separate"/>
        </w:r>
        <w:r>
          <w:t>19</w:t>
        </w:r>
        <w:r>
          <w:fldChar w:fldCharType="end"/>
        </w:r>
      </w:hyperlink>
    </w:p>
    <w:p>
      <w:pPr>
        <w:pStyle w:val="TOC1"/>
        <w:tabs>
          <w:tab w:val="right" w:leader="dot" w:pos="8306"/>
        </w:tabs>
      </w:pPr>
      <w:hyperlink w:anchor="_Toc10252" w:history="1">
        <w:r>
          <w:rPr>
            <w:rFonts w:ascii="仿宋" w:eastAsia="仿宋" w:hAnsi="仿宋" w:cs="仿宋" w:hint="eastAsia"/>
            <w:lang w:eastAsia="zh-CN"/>
          </w:rPr>
          <w:t>六、麻醉药项目土建工程</w:t>
        </w:r>
        <w:r>
          <w:tab/>
        </w:r>
        <w:r>
          <w:fldChar w:fldCharType="begin"/>
        </w:r>
        <w:r>
          <w:instrText xml:space="preserve"> PAGEREF _Toc10252 \h </w:instrText>
        </w:r>
        <w:r>
          <w:fldChar w:fldCharType="separate"/>
        </w:r>
        <w:r>
          <w:t>20</w:t>
        </w:r>
        <w:r>
          <w:fldChar w:fldCharType="end"/>
        </w:r>
      </w:hyperlink>
    </w:p>
    <w:p>
      <w:pPr>
        <w:pStyle w:val="TOC2"/>
        <w:tabs>
          <w:tab w:val="right" w:leader="dot" w:pos="8306"/>
        </w:tabs>
      </w:pPr>
      <w:hyperlink w:anchor="_Toc18328" w:history="1">
        <w:r>
          <w:rPr>
            <w:rFonts w:ascii="仿宋" w:eastAsia="仿宋" w:hAnsi="仿宋" w:cs="仿宋" w:hint="eastAsia"/>
            <w:lang w:eastAsia="zh-CN"/>
          </w:rPr>
          <w:t>(一)、建筑工程设计原则</w:t>
        </w:r>
        <w:r>
          <w:tab/>
        </w:r>
        <w:r>
          <w:fldChar w:fldCharType="begin"/>
        </w:r>
        <w:r>
          <w:instrText xml:space="preserve"> PAGEREF _Toc18328 \h </w:instrText>
        </w:r>
        <w:r>
          <w:fldChar w:fldCharType="separate"/>
        </w:r>
        <w:r>
          <w:t>20</w:t>
        </w:r>
        <w:r>
          <w:fldChar w:fldCharType="end"/>
        </w:r>
      </w:hyperlink>
    </w:p>
    <w:p>
      <w:pPr>
        <w:pStyle w:val="TOC2"/>
        <w:tabs>
          <w:tab w:val="right" w:leader="dot" w:pos="8306"/>
        </w:tabs>
      </w:pPr>
      <w:hyperlink w:anchor="_Toc4167" w:history="1">
        <w:r>
          <w:rPr>
            <w:rFonts w:ascii="仿宋" w:eastAsia="仿宋" w:hAnsi="仿宋" w:cs="仿宋" w:hint="eastAsia"/>
            <w:lang w:eastAsia="zh-CN"/>
          </w:rPr>
          <w:t>(二)、土建工程设计年限及安全等级</w:t>
        </w:r>
        <w:r>
          <w:tab/>
        </w:r>
        <w:r>
          <w:fldChar w:fldCharType="begin"/>
        </w:r>
        <w:r>
          <w:instrText xml:space="preserve"> PAGEREF _Toc4167 \h </w:instrText>
        </w:r>
        <w:r>
          <w:fldChar w:fldCharType="separate"/>
        </w:r>
        <w:r>
          <w:t>21</w:t>
        </w:r>
        <w:r>
          <w:fldChar w:fldCharType="end"/>
        </w:r>
      </w:hyperlink>
    </w:p>
    <w:p>
      <w:pPr>
        <w:pStyle w:val="TOC2"/>
        <w:tabs>
          <w:tab w:val="right" w:leader="dot" w:pos="8306"/>
        </w:tabs>
      </w:pPr>
      <w:hyperlink w:anchor="_Toc3446" w:history="1">
        <w:r>
          <w:rPr>
            <w:rFonts w:ascii="仿宋" w:eastAsia="仿宋" w:hAnsi="仿宋" w:cs="仿宋" w:hint="eastAsia"/>
            <w:lang w:eastAsia="zh-CN"/>
          </w:rPr>
          <w:t>(三)、建筑工程设计总体要求</w:t>
        </w:r>
        <w:r>
          <w:tab/>
        </w:r>
        <w:r>
          <w:fldChar w:fldCharType="begin"/>
        </w:r>
        <w:r>
          <w:instrText xml:space="preserve"> PAGEREF _Toc3446 \h </w:instrText>
        </w:r>
        <w:r>
          <w:fldChar w:fldCharType="separate"/>
        </w:r>
        <w:r>
          <w:t>23</w:t>
        </w:r>
        <w:r>
          <w:fldChar w:fldCharType="end"/>
        </w:r>
      </w:hyperlink>
    </w:p>
    <w:p>
      <w:pPr>
        <w:pStyle w:val="TOC2"/>
        <w:tabs>
          <w:tab w:val="right" w:leader="dot" w:pos="8306"/>
        </w:tabs>
      </w:pPr>
      <w:hyperlink w:anchor="_Toc26789" w:history="1">
        <w:r>
          <w:rPr>
            <w:rFonts w:ascii="仿宋" w:eastAsia="仿宋" w:hAnsi="仿宋" w:cs="仿宋" w:hint="eastAsia"/>
            <w:lang w:eastAsia="zh-CN"/>
          </w:rPr>
          <w:t>(四)、土建工程建设指标</w:t>
        </w:r>
        <w:r>
          <w:tab/>
        </w:r>
        <w:r>
          <w:fldChar w:fldCharType="begin"/>
        </w:r>
        <w:r>
          <w:instrText xml:space="preserve"> PAGEREF _Toc26789 \h </w:instrText>
        </w:r>
        <w:r>
          <w:fldChar w:fldCharType="separate"/>
        </w:r>
        <w:r>
          <w:t>23</w:t>
        </w:r>
        <w:r>
          <w:fldChar w:fldCharType="end"/>
        </w:r>
      </w:hyperlink>
    </w:p>
    <w:p>
      <w:pPr>
        <w:pStyle w:val="TOC1"/>
        <w:tabs>
          <w:tab w:val="right" w:leader="dot" w:pos="8306"/>
        </w:tabs>
      </w:pPr>
      <w:hyperlink w:anchor="_Toc5520" w:history="1">
        <w:r>
          <w:rPr>
            <w:rFonts w:ascii="仿宋" w:eastAsia="仿宋" w:hAnsi="仿宋" w:cs="仿宋" w:hint="eastAsia"/>
            <w:lang w:eastAsia="zh-CN"/>
          </w:rPr>
          <w:t>七、麻醉药项目经营效益</w:t>
        </w:r>
        <w:r>
          <w:tab/>
        </w:r>
        <w:r>
          <w:fldChar w:fldCharType="begin"/>
        </w:r>
        <w:r>
          <w:instrText xml:space="preserve"> PAGEREF _Toc5520 \h </w:instrText>
        </w:r>
        <w:r>
          <w:fldChar w:fldCharType="separate"/>
        </w:r>
        <w:r>
          <w:t>24</w:t>
        </w:r>
        <w:r>
          <w:fldChar w:fldCharType="end"/>
        </w:r>
      </w:hyperlink>
    </w:p>
    <w:p>
      <w:pPr>
        <w:pStyle w:val="TOC2"/>
        <w:tabs>
          <w:tab w:val="right" w:leader="dot" w:pos="8306"/>
        </w:tabs>
      </w:pPr>
      <w:hyperlink w:anchor="_Toc28508" w:history="1">
        <w:r>
          <w:rPr>
            <w:rFonts w:ascii="仿宋" w:eastAsia="仿宋" w:hAnsi="仿宋" w:cs="仿宋" w:hint="eastAsia"/>
            <w:lang w:eastAsia="zh-CN"/>
          </w:rPr>
          <w:t>(一)、经济评价财务测算</w:t>
        </w:r>
        <w:r>
          <w:tab/>
        </w:r>
        <w:r>
          <w:fldChar w:fldCharType="begin"/>
        </w:r>
        <w:r>
          <w:instrText xml:space="preserve"> PAGEREF _Toc28508 \h </w:instrText>
        </w:r>
        <w:r>
          <w:fldChar w:fldCharType="separate"/>
        </w:r>
        <w:r>
          <w:t>24</w:t>
        </w:r>
        <w:r>
          <w:fldChar w:fldCharType="end"/>
        </w:r>
      </w:hyperlink>
    </w:p>
    <w:p>
      <w:pPr>
        <w:pStyle w:val="TOC2"/>
        <w:tabs>
          <w:tab w:val="right" w:leader="dot" w:pos="8306"/>
        </w:tabs>
      </w:pPr>
      <w:hyperlink w:anchor="_Toc11393" w:history="1">
        <w:r>
          <w:rPr>
            <w:rFonts w:ascii="仿宋" w:eastAsia="仿宋" w:hAnsi="仿宋" w:cs="仿宋" w:hint="eastAsia"/>
            <w:lang w:eastAsia="zh-CN"/>
          </w:rPr>
          <w:t>(二)、麻醉药项目盈利能力分析</w:t>
        </w:r>
        <w:r>
          <w:tab/>
        </w:r>
        <w:r>
          <w:fldChar w:fldCharType="begin"/>
        </w:r>
        <w:r>
          <w:instrText xml:space="preserve"> PAGEREF _Toc11393 \h </w:instrText>
        </w:r>
        <w:r>
          <w:fldChar w:fldCharType="separate"/>
        </w:r>
        <w:r>
          <w:t>25</w:t>
        </w:r>
        <w:r>
          <w:fldChar w:fldCharType="end"/>
        </w:r>
      </w:hyperlink>
    </w:p>
    <w:p>
      <w:pPr>
        <w:pStyle w:val="TOC1"/>
        <w:tabs>
          <w:tab w:val="right" w:leader="dot" w:pos="8306"/>
        </w:tabs>
      </w:pPr>
      <w:hyperlink w:anchor="_Toc4327" w:history="1">
        <w:r>
          <w:rPr>
            <w:rFonts w:ascii="仿宋" w:eastAsia="仿宋" w:hAnsi="仿宋" w:cs="仿宋" w:hint="eastAsia"/>
            <w:lang w:eastAsia="zh-CN"/>
          </w:rPr>
          <w:t>八、麻醉药项目环境影响分析</w:t>
        </w:r>
        <w:r>
          <w:tab/>
        </w:r>
        <w:r>
          <w:fldChar w:fldCharType="begin"/>
        </w:r>
        <w:r>
          <w:instrText xml:space="preserve"> PAGEREF _Toc4327 \h </w:instrText>
        </w:r>
        <w:r>
          <w:fldChar w:fldCharType="separate"/>
        </w:r>
        <w:r>
          <w:t>26</w:t>
        </w:r>
        <w:r>
          <w:fldChar w:fldCharType="end"/>
        </w:r>
      </w:hyperlink>
    </w:p>
    <w:p>
      <w:pPr>
        <w:pStyle w:val="TOC2"/>
        <w:tabs>
          <w:tab w:val="right" w:leader="dot" w:pos="8306"/>
        </w:tabs>
      </w:pPr>
      <w:hyperlink w:anchor="_Toc24030" w:history="1">
        <w:r>
          <w:rPr>
            <w:rFonts w:ascii="仿宋" w:eastAsia="仿宋" w:hAnsi="仿宋" w:cs="仿宋" w:hint="eastAsia"/>
            <w:lang w:eastAsia="zh-CN"/>
          </w:rPr>
          <w:t>(一)、建设区域环境质量现状</w:t>
        </w:r>
        <w:r>
          <w:tab/>
        </w:r>
        <w:r>
          <w:fldChar w:fldCharType="begin"/>
        </w:r>
        <w:r>
          <w:instrText xml:space="preserve"> PAGEREF _Toc24030 \h </w:instrText>
        </w:r>
        <w:r>
          <w:fldChar w:fldCharType="separate"/>
        </w:r>
        <w:r>
          <w:t>26</w:t>
        </w:r>
        <w:r>
          <w:fldChar w:fldCharType="end"/>
        </w:r>
      </w:hyperlink>
    </w:p>
    <w:p>
      <w:pPr>
        <w:pStyle w:val="TOC2"/>
        <w:tabs>
          <w:tab w:val="right" w:leader="dot" w:pos="8306"/>
        </w:tabs>
      </w:pPr>
      <w:hyperlink w:anchor="_Toc24431" w:history="1">
        <w:r>
          <w:rPr>
            <w:rFonts w:ascii="仿宋" w:eastAsia="仿宋" w:hAnsi="仿宋" w:cs="仿宋" w:hint="eastAsia"/>
            <w:lang w:eastAsia="zh-CN"/>
          </w:rPr>
          <w:t>(二)、建设期环境保护</w:t>
        </w:r>
        <w:r>
          <w:tab/>
        </w:r>
        <w:r>
          <w:fldChar w:fldCharType="begin"/>
        </w:r>
        <w:r>
          <w:instrText xml:space="preserve"> PAGEREF _Toc24431 \h </w:instrText>
        </w:r>
        <w:r>
          <w:fldChar w:fldCharType="separate"/>
        </w:r>
        <w:r>
          <w:t>27</w:t>
        </w:r>
        <w:r>
          <w:fldChar w:fldCharType="end"/>
        </w:r>
      </w:hyperlink>
    </w:p>
    <w:p>
      <w:pPr>
        <w:pStyle w:val="TOC2"/>
        <w:tabs>
          <w:tab w:val="right" w:leader="dot" w:pos="8306"/>
        </w:tabs>
      </w:pPr>
      <w:hyperlink w:anchor="_Toc23693" w:history="1">
        <w:r>
          <w:rPr>
            <w:rFonts w:ascii="仿宋" w:eastAsia="仿宋" w:hAnsi="仿宋" w:cs="仿宋" w:hint="eastAsia"/>
            <w:lang w:eastAsia="zh-CN"/>
          </w:rPr>
          <w:t>(三)、运营期环境保护</w:t>
        </w:r>
        <w:r>
          <w:tab/>
        </w:r>
        <w:r>
          <w:fldChar w:fldCharType="begin"/>
        </w:r>
        <w:r>
          <w:instrText xml:space="preserve"> PAGEREF _Toc23693 \h </w:instrText>
        </w:r>
        <w:r>
          <w:fldChar w:fldCharType="separate"/>
        </w:r>
        <w:r>
          <w:t>28</w:t>
        </w:r>
        <w:r>
          <w:fldChar w:fldCharType="end"/>
        </w:r>
      </w:hyperlink>
    </w:p>
    <w:p>
      <w:pPr>
        <w:pStyle w:val="TOC2"/>
        <w:tabs>
          <w:tab w:val="right" w:leader="dot" w:pos="8306"/>
        </w:tabs>
      </w:pPr>
      <w:hyperlink w:anchor="_Toc28210" w:history="1">
        <w:r>
          <w:rPr>
            <w:rFonts w:ascii="仿宋" w:eastAsia="仿宋" w:hAnsi="仿宋" w:cs="仿宋" w:hint="eastAsia"/>
            <w:lang w:eastAsia="zh-CN"/>
          </w:rPr>
          <w:t>(四)、麻醉药项目建设对区域经济的影响</w:t>
        </w:r>
        <w:r>
          <w:tab/>
        </w:r>
        <w:r>
          <w:fldChar w:fldCharType="begin"/>
        </w:r>
        <w:r>
          <w:instrText xml:space="preserve"> PAGEREF _Toc28210 \h </w:instrText>
        </w:r>
        <w:r>
          <w:fldChar w:fldCharType="separate"/>
        </w:r>
        <w:r>
          <w:t>30</w:t>
        </w:r>
        <w:r>
          <w:fldChar w:fldCharType="end"/>
        </w:r>
      </w:hyperlink>
    </w:p>
    <w:p>
      <w:pPr>
        <w:pStyle w:val="TOC2"/>
        <w:tabs>
          <w:tab w:val="right" w:leader="dot" w:pos="8306"/>
        </w:tabs>
      </w:pPr>
      <w:hyperlink w:anchor="_Toc13050" w:history="1">
        <w:r>
          <w:rPr>
            <w:rFonts w:ascii="仿宋" w:eastAsia="仿宋" w:hAnsi="仿宋" w:cs="仿宋" w:hint="eastAsia"/>
            <w:lang w:eastAsia="zh-CN"/>
          </w:rPr>
          <w:t>(五)、废弃物处理</w:t>
        </w:r>
        <w:r>
          <w:tab/>
        </w:r>
        <w:r>
          <w:fldChar w:fldCharType="begin"/>
        </w:r>
        <w:r>
          <w:instrText xml:space="preserve"> PAGEREF _Toc13050 \h </w:instrText>
        </w:r>
        <w:r>
          <w:fldChar w:fldCharType="separate"/>
        </w:r>
        <w:r>
          <w:t>31</w:t>
        </w:r>
        <w:r>
          <w:fldChar w:fldCharType="end"/>
        </w:r>
      </w:hyperlink>
    </w:p>
    <w:p>
      <w:pPr>
        <w:pStyle w:val="TOC2"/>
        <w:tabs>
          <w:tab w:val="right" w:leader="dot" w:pos="8306"/>
        </w:tabs>
      </w:pPr>
      <w:hyperlink w:anchor="_Toc31082" w:history="1">
        <w:r>
          <w:rPr>
            <w:rFonts w:ascii="仿宋" w:eastAsia="仿宋" w:hAnsi="仿宋" w:cs="仿宋" w:hint="eastAsia"/>
            <w:lang w:eastAsia="zh-CN"/>
          </w:rPr>
          <w:t>(六)、特殊环境影响分析</w:t>
        </w:r>
        <w:r>
          <w:tab/>
        </w:r>
        <w:r>
          <w:fldChar w:fldCharType="begin"/>
        </w:r>
        <w:r>
          <w:instrText xml:space="preserve"> PAGEREF _Toc31082 \h </w:instrText>
        </w:r>
        <w:r>
          <w:fldChar w:fldCharType="separate"/>
        </w:r>
        <w:r>
          <w:t>33</w:t>
        </w:r>
        <w:r>
          <w:fldChar w:fldCharType="end"/>
        </w:r>
      </w:hyperlink>
    </w:p>
    <w:p>
      <w:pPr>
        <w:pStyle w:val="TOC2"/>
        <w:tabs>
          <w:tab w:val="right" w:leader="dot" w:pos="8306"/>
        </w:tabs>
      </w:pPr>
      <w:hyperlink w:anchor="_Toc8687" w:history="1">
        <w:r>
          <w:rPr>
            <w:rFonts w:ascii="仿宋" w:eastAsia="仿宋" w:hAnsi="仿宋" w:cs="仿宋" w:hint="eastAsia"/>
            <w:lang w:eastAsia="zh-CN"/>
          </w:rPr>
          <w:t>(七)、清洁生产</w:t>
        </w:r>
        <w:r>
          <w:tab/>
        </w:r>
        <w:r>
          <w:fldChar w:fldCharType="begin"/>
        </w:r>
        <w:r>
          <w:instrText xml:space="preserve"> PAGEREF _Toc8687 \h </w:instrText>
        </w:r>
        <w:r>
          <w:fldChar w:fldCharType="separate"/>
        </w:r>
        <w:r>
          <w:t>34</w:t>
        </w:r>
        <w:r>
          <w:fldChar w:fldCharType="end"/>
        </w:r>
      </w:hyperlink>
    </w:p>
    <w:p>
      <w:pPr>
        <w:pStyle w:val="TOC2"/>
        <w:tabs>
          <w:tab w:val="right" w:leader="dot" w:pos="8306"/>
        </w:tabs>
      </w:pPr>
      <w:hyperlink w:anchor="_Toc18001" w:history="1">
        <w:r>
          <w:rPr>
            <w:rFonts w:ascii="仿宋" w:eastAsia="仿宋" w:hAnsi="仿宋" w:cs="仿宋" w:hint="eastAsia"/>
            <w:lang w:eastAsia="zh-CN"/>
          </w:rPr>
          <w:t>(八)、环境保护综合评价</w:t>
        </w:r>
        <w:r>
          <w:tab/>
        </w:r>
        <w:r>
          <w:fldChar w:fldCharType="begin"/>
        </w:r>
        <w:r>
          <w:instrText xml:space="preserve"> PAGEREF _Toc18001 \h </w:instrText>
        </w:r>
        <w:r>
          <w:fldChar w:fldCharType="separate"/>
        </w:r>
        <w:r>
          <w:t>35</w:t>
        </w:r>
        <w:r>
          <w:fldChar w:fldCharType="end"/>
        </w:r>
      </w:hyperlink>
    </w:p>
    <w:p>
      <w:pPr>
        <w:pStyle w:val="TOC1"/>
        <w:tabs>
          <w:tab w:val="right" w:leader="dot" w:pos="8306"/>
        </w:tabs>
      </w:pPr>
      <w:hyperlink w:anchor="_Toc2830" w:history="1">
        <w:r>
          <w:rPr>
            <w:rFonts w:ascii="仿宋" w:eastAsia="仿宋" w:hAnsi="仿宋" w:cs="仿宋" w:hint="eastAsia"/>
            <w:lang w:eastAsia="zh-CN"/>
          </w:rPr>
          <w:t>九、麻醉药项目社会影响</w:t>
        </w:r>
        <w:r>
          <w:tab/>
        </w:r>
        <w:r>
          <w:fldChar w:fldCharType="begin"/>
        </w:r>
        <w:r>
          <w:instrText xml:space="preserve"> PAGEREF _Toc2830 \h </w:instrText>
        </w:r>
        <w:r>
          <w:fldChar w:fldCharType="separate"/>
        </w:r>
        <w:r>
          <w:t>36</w:t>
        </w:r>
        <w:r>
          <w:fldChar w:fldCharType="end"/>
        </w:r>
      </w:hyperlink>
    </w:p>
    <w:p>
      <w:pPr>
        <w:pStyle w:val="TOC2"/>
        <w:tabs>
          <w:tab w:val="right" w:leader="dot" w:pos="8306"/>
        </w:tabs>
      </w:pPr>
      <w:hyperlink w:anchor="_Toc17439" w:history="1">
        <w:r>
          <w:rPr>
            <w:rFonts w:ascii="仿宋" w:eastAsia="仿宋" w:hAnsi="仿宋" w:cs="仿宋" w:hint="eastAsia"/>
            <w:lang w:eastAsia="zh-CN"/>
          </w:rPr>
          <w:t>(一)、社会责任与义务</w:t>
        </w:r>
        <w:r>
          <w:tab/>
        </w:r>
        <w:r>
          <w:fldChar w:fldCharType="begin"/>
        </w:r>
        <w:r>
          <w:instrText xml:space="preserve"> PAGEREF _Toc17439 \h </w:instrText>
        </w:r>
        <w:r>
          <w:fldChar w:fldCharType="separate"/>
        </w:r>
        <w:r>
          <w:t>36</w:t>
        </w:r>
        <w:r>
          <w:fldChar w:fldCharType="end"/>
        </w:r>
      </w:hyperlink>
    </w:p>
    <w:p>
      <w:pPr>
        <w:pStyle w:val="TOC2"/>
        <w:tabs>
          <w:tab w:val="right" w:leader="dot" w:pos="8306"/>
        </w:tabs>
      </w:pPr>
      <w:hyperlink w:anchor="_Toc27715" w:history="1">
        <w:r>
          <w:rPr>
            <w:rFonts w:ascii="仿宋" w:eastAsia="仿宋" w:hAnsi="仿宋" w:cs="仿宋" w:hint="eastAsia"/>
            <w:lang w:eastAsia="zh-CN"/>
          </w:rPr>
          <w:t>(二)、社会参与与沟通</w:t>
        </w:r>
        <w:r>
          <w:tab/>
        </w:r>
        <w:r>
          <w:fldChar w:fldCharType="begin"/>
        </w:r>
        <w:r>
          <w:instrText xml:space="preserve"> PAGEREF _Toc27715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24" w:history="1">
        <w:r>
          <w:rPr>
            <w:rFonts w:ascii="仿宋" w:eastAsia="仿宋" w:hAnsi="仿宋" w:cs="仿宋" w:hint="eastAsia"/>
            <w:lang w:eastAsia="zh-CN"/>
          </w:rPr>
          <w:t>十、麻醉药项目人力资源培养与发展</w:t>
        </w:r>
        <w:r>
          <w:tab/>
        </w:r>
        <w:r>
          <w:fldChar w:fldCharType="begin"/>
        </w:r>
        <w:r>
          <w:instrText xml:space="preserve"> PAGEREF _Toc32324 \h </w:instrText>
        </w:r>
        <w:r>
          <w:fldChar w:fldCharType="separate"/>
        </w:r>
        <w:r>
          <w:t>38</w:t>
        </w:r>
        <w:r>
          <w:fldChar w:fldCharType="end"/>
        </w:r>
      </w:hyperlink>
    </w:p>
    <w:p>
      <w:pPr>
        <w:pStyle w:val="TOC2"/>
        <w:tabs>
          <w:tab w:val="right" w:leader="dot" w:pos="8306"/>
        </w:tabs>
      </w:pPr>
      <w:hyperlink w:anchor="_Toc23466" w:history="1">
        <w:r>
          <w:rPr>
            <w:rFonts w:ascii="仿宋" w:eastAsia="仿宋" w:hAnsi="仿宋" w:cs="仿宋" w:hint="eastAsia"/>
            <w:lang w:eastAsia="zh-CN"/>
          </w:rPr>
          <w:t>(一)、人才需求与规划</w:t>
        </w:r>
        <w:r>
          <w:tab/>
        </w:r>
        <w:r>
          <w:fldChar w:fldCharType="begin"/>
        </w:r>
        <w:r>
          <w:instrText xml:space="preserve"> PAGEREF _Toc23466 \h </w:instrText>
        </w:r>
        <w:r>
          <w:fldChar w:fldCharType="separate"/>
        </w:r>
        <w:r>
          <w:t>38</w:t>
        </w:r>
        <w:r>
          <w:fldChar w:fldCharType="end"/>
        </w:r>
      </w:hyperlink>
    </w:p>
    <w:p>
      <w:pPr>
        <w:pStyle w:val="TOC2"/>
        <w:tabs>
          <w:tab w:val="right" w:leader="dot" w:pos="8306"/>
        </w:tabs>
      </w:pPr>
      <w:hyperlink w:anchor="_Toc12587" w:history="1">
        <w:r>
          <w:rPr>
            <w:rFonts w:ascii="仿宋" w:eastAsia="仿宋" w:hAnsi="仿宋" w:cs="仿宋" w:hint="eastAsia"/>
            <w:lang w:eastAsia="zh-CN"/>
          </w:rPr>
          <w:t>(二)、培训与发展计划</w:t>
        </w:r>
        <w:r>
          <w:tab/>
        </w:r>
        <w:r>
          <w:fldChar w:fldCharType="begin"/>
        </w:r>
        <w:r>
          <w:instrText xml:space="preserve"> PAGEREF _Toc12587 \h </w:instrText>
        </w:r>
        <w:r>
          <w:fldChar w:fldCharType="separate"/>
        </w:r>
        <w:r>
          <w:t>38</w:t>
        </w:r>
        <w:r>
          <w:fldChar w:fldCharType="end"/>
        </w:r>
      </w:hyperlink>
    </w:p>
    <w:p>
      <w:pPr>
        <w:pStyle w:val="TOC1"/>
        <w:tabs>
          <w:tab w:val="right" w:leader="dot" w:pos="8306"/>
        </w:tabs>
      </w:pPr>
      <w:hyperlink w:anchor="_Toc12219" w:history="1">
        <w:r>
          <w:rPr>
            <w:rFonts w:ascii="仿宋" w:eastAsia="仿宋" w:hAnsi="仿宋" w:cs="仿宋" w:hint="eastAsia"/>
            <w:lang w:eastAsia="zh-CN"/>
          </w:rPr>
          <w:t>十一、麻醉药项目创新与研发</w:t>
        </w:r>
        <w:r>
          <w:tab/>
        </w:r>
        <w:r>
          <w:fldChar w:fldCharType="begin"/>
        </w:r>
        <w:r>
          <w:instrText xml:space="preserve"> PAGEREF _Toc12219 \h </w:instrText>
        </w:r>
        <w:r>
          <w:fldChar w:fldCharType="separate"/>
        </w:r>
        <w:r>
          <w:t>39</w:t>
        </w:r>
        <w:r>
          <w:fldChar w:fldCharType="end"/>
        </w:r>
      </w:hyperlink>
    </w:p>
    <w:p>
      <w:pPr>
        <w:pStyle w:val="TOC2"/>
        <w:tabs>
          <w:tab w:val="right" w:leader="dot" w:pos="8306"/>
        </w:tabs>
      </w:pPr>
      <w:hyperlink w:anchor="_Toc7746" w:history="1">
        <w:r>
          <w:rPr>
            <w:rFonts w:ascii="仿宋" w:eastAsia="仿宋" w:hAnsi="仿宋" w:cs="仿宋" w:hint="eastAsia"/>
            <w:lang w:eastAsia="zh-CN"/>
          </w:rPr>
          <w:t>(一)、创新策略与方向</w:t>
        </w:r>
        <w:r>
          <w:tab/>
        </w:r>
        <w:r>
          <w:fldChar w:fldCharType="begin"/>
        </w:r>
        <w:r>
          <w:instrText xml:space="preserve"> PAGEREF _Toc7746 \h </w:instrText>
        </w:r>
        <w:r>
          <w:fldChar w:fldCharType="separate"/>
        </w:r>
        <w:r>
          <w:t>39</w:t>
        </w:r>
        <w:r>
          <w:fldChar w:fldCharType="end"/>
        </w:r>
      </w:hyperlink>
    </w:p>
    <w:p>
      <w:pPr>
        <w:pStyle w:val="TOC2"/>
        <w:tabs>
          <w:tab w:val="right" w:leader="dot" w:pos="8306"/>
        </w:tabs>
      </w:pPr>
      <w:hyperlink w:anchor="_Toc7609" w:history="1">
        <w:r>
          <w:rPr>
            <w:rFonts w:ascii="仿宋" w:eastAsia="仿宋" w:hAnsi="仿宋" w:cs="仿宋" w:hint="eastAsia"/>
            <w:lang w:eastAsia="zh-CN"/>
          </w:rPr>
          <w:t>(二)、研发规划与投入</w:t>
        </w:r>
        <w:r>
          <w:tab/>
        </w:r>
        <w:r>
          <w:fldChar w:fldCharType="begin"/>
        </w:r>
        <w:r>
          <w:instrText xml:space="preserve"> PAGEREF _Toc7609 \h </w:instrText>
        </w:r>
        <w:r>
          <w:fldChar w:fldCharType="separate"/>
        </w:r>
        <w:r>
          <w:t>40</w:t>
        </w:r>
        <w:r>
          <w:fldChar w:fldCharType="end"/>
        </w:r>
      </w:hyperlink>
    </w:p>
    <w:p>
      <w:pPr>
        <w:pStyle w:val="TOC1"/>
        <w:tabs>
          <w:tab w:val="right" w:leader="dot" w:pos="8306"/>
        </w:tabs>
      </w:pPr>
      <w:hyperlink w:anchor="_Toc24864" w:history="1">
        <w:r>
          <w:rPr>
            <w:rFonts w:ascii="仿宋" w:eastAsia="仿宋" w:hAnsi="仿宋" w:cs="仿宋" w:hint="eastAsia"/>
            <w:lang w:eastAsia="zh-CN"/>
          </w:rPr>
          <w:t>十二、生产安全保护</w:t>
        </w:r>
        <w:r>
          <w:tab/>
        </w:r>
        <w:r>
          <w:fldChar w:fldCharType="begin"/>
        </w:r>
        <w:r>
          <w:instrText xml:space="preserve"> PAGEREF _Toc24864 \h </w:instrText>
        </w:r>
        <w:r>
          <w:fldChar w:fldCharType="separate"/>
        </w:r>
        <w:r>
          <w:t>42</w:t>
        </w:r>
        <w:r>
          <w:fldChar w:fldCharType="end"/>
        </w:r>
      </w:hyperlink>
    </w:p>
    <w:p>
      <w:pPr>
        <w:pStyle w:val="TOC2"/>
        <w:tabs>
          <w:tab w:val="right" w:leader="dot" w:pos="8306"/>
        </w:tabs>
      </w:pPr>
      <w:hyperlink w:anchor="_Toc10423" w:history="1">
        <w:r>
          <w:rPr>
            <w:rFonts w:ascii="仿宋" w:eastAsia="仿宋" w:hAnsi="仿宋" w:cs="仿宋" w:hint="eastAsia"/>
            <w:lang w:eastAsia="zh-CN"/>
          </w:rPr>
          <w:t>(一)、消防安全</w:t>
        </w:r>
        <w:r>
          <w:tab/>
        </w:r>
        <w:r>
          <w:fldChar w:fldCharType="begin"/>
        </w:r>
        <w:r>
          <w:instrText xml:space="preserve"> PAGEREF _Toc10423 \h </w:instrText>
        </w:r>
        <w:r>
          <w:fldChar w:fldCharType="separate"/>
        </w:r>
        <w:r>
          <w:t>42</w:t>
        </w:r>
        <w:r>
          <w:fldChar w:fldCharType="end"/>
        </w:r>
      </w:hyperlink>
    </w:p>
    <w:p>
      <w:pPr>
        <w:pStyle w:val="TOC2"/>
        <w:tabs>
          <w:tab w:val="right" w:leader="dot" w:pos="8306"/>
        </w:tabs>
      </w:pPr>
      <w:hyperlink w:anchor="_Toc22270" w:history="1">
        <w:r>
          <w:rPr>
            <w:rFonts w:ascii="仿宋" w:eastAsia="仿宋" w:hAnsi="仿宋" w:cs="仿宋" w:hint="eastAsia"/>
            <w:lang w:eastAsia="zh-CN"/>
          </w:rPr>
          <w:t>(二)、防火防爆总图布置措施</w:t>
        </w:r>
        <w:r>
          <w:tab/>
        </w:r>
        <w:r>
          <w:fldChar w:fldCharType="begin"/>
        </w:r>
        <w:r>
          <w:instrText xml:space="preserve"> PAGEREF _Toc22270 \h </w:instrText>
        </w:r>
        <w:r>
          <w:fldChar w:fldCharType="separate"/>
        </w:r>
        <w:r>
          <w:t>43</w:t>
        </w:r>
        <w:r>
          <w:fldChar w:fldCharType="end"/>
        </w:r>
      </w:hyperlink>
    </w:p>
    <w:p>
      <w:pPr>
        <w:pStyle w:val="TOC2"/>
        <w:tabs>
          <w:tab w:val="right" w:leader="dot" w:pos="8306"/>
        </w:tabs>
      </w:pPr>
      <w:hyperlink w:anchor="_Toc19892" w:history="1">
        <w:r>
          <w:rPr>
            <w:rFonts w:ascii="仿宋" w:eastAsia="仿宋" w:hAnsi="仿宋" w:cs="仿宋" w:hint="eastAsia"/>
            <w:lang w:eastAsia="zh-CN"/>
          </w:rPr>
          <w:t>(三)、自然灾害防范措施</w:t>
        </w:r>
        <w:r>
          <w:tab/>
        </w:r>
        <w:r>
          <w:fldChar w:fldCharType="begin"/>
        </w:r>
        <w:r>
          <w:instrText xml:space="preserve"> PAGEREF _Toc19892 \h </w:instrText>
        </w:r>
        <w:r>
          <w:fldChar w:fldCharType="separate"/>
        </w:r>
        <w:r>
          <w:t>44</w:t>
        </w:r>
        <w:r>
          <w:fldChar w:fldCharType="end"/>
        </w:r>
      </w:hyperlink>
    </w:p>
    <w:p>
      <w:pPr>
        <w:pStyle w:val="TOC2"/>
        <w:tabs>
          <w:tab w:val="right" w:leader="dot" w:pos="8306"/>
        </w:tabs>
      </w:pPr>
      <w:hyperlink w:anchor="_Toc29411" w:history="1">
        <w:r>
          <w:rPr>
            <w:rFonts w:ascii="仿宋" w:eastAsia="仿宋" w:hAnsi="仿宋" w:cs="仿宋" w:hint="eastAsia"/>
            <w:lang w:eastAsia="zh-CN"/>
          </w:rPr>
          <w:t>(四)、安全色及安全标志使用要求</w:t>
        </w:r>
        <w:r>
          <w:tab/>
        </w:r>
        <w:r>
          <w:fldChar w:fldCharType="begin"/>
        </w:r>
        <w:r>
          <w:instrText xml:space="preserve"> PAGEREF _Toc29411 \h </w:instrText>
        </w:r>
        <w:r>
          <w:fldChar w:fldCharType="separate"/>
        </w:r>
        <w:r>
          <w:t>45</w:t>
        </w:r>
        <w:r>
          <w:fldChar w:fldCharType="end"/>
        </w:r>
      </w:hyperlink>
    </w:p>
    <w:p>
      <w:pPr>
        <w:pStyle w:val="TOC2"/>
        <w:tabs>
          <w:tab w:val="right" w:leader="dot" w:pos="8306"/>
        </w:tabs>
      </w:pPr>
      <w:hyperlink w:anchor="_Toc32150" w:history="1">
        <w:r>
          <w:rPr>
            <w:rFonts w:ascii="仿宋" w:eastAsia="仿宋" w:hAnsi="仿宋" w:cs="仿宋" w:hint="eastAsia"/>
            <w:lang w:eastAsia="zh-CN"/>
          </w:rPr>
          <w:t>(五)、防尘防毒措施</w:t>
        </w:r>
        <w:r>
          <w:tab/>
        </w:r>
        <w:r>
          <w:fldChar w:fldCharType="begin"/>
        </w:r>
        <w:r>
          <w:instrText xml:space="preserve"> PAGEREF _Toc32150 \h </w:instrText>
        </w:r>
        <w:r>
          <w:fldChar w:fldCharType="separate"/>
        </w:r>
        <w:r>
          <w:t>46</w:t>
        </w:r>
        <w:r>
          <w:fldChar w:fldCharType="end"/>
        </w:r>
      </w:hyperlink>
    </w:p>
    <w:p>
      <w:pPr>
        <w:pStyle w:val="TOC2"/>
        <w:tabs>
          <w:tab w:val="right" w:leader="dot" w:pos="8306"/>
        </w:tabs>
      </w:pPr>
      <w:hyperlink w:anchor="_Toc27690" w:history="1">
        <w:r>
          <w:rPr>
            <w:rFonts w:ascii="仿宋" w:eastAsia="仿宋" w:hAnsi="仿宋" w:cs="仿宋" w:hint="eastAsia"/>
            <w:lang w:eastAsia="zh-CN"/>
          </w:rPr>
          <w:t>(六)、防静电、触电防护及防雷措施</w:t>
        </w:r>
        <w:r>
          <w:tab/>
        </w:r>
        <w:r>
          <w:fldChar w:fldCharType="begin"/>
        </w:r>
        <w:r>
          <w:instrText xml:space="preserve"> PAGEREF _Toc27690 \h </w:instrText>
        </w:r>
        <w:r>
          <w:fldChar w:fldCharType="separate"/>
        </w:r>
        <w:r>
          <w:t>47</w:t>
        </w:r>
        <w:r>
          <w:fldChar w:fldCharType="end"/>
        </w:r>
      </w:hyperlink>
    </w:p>
    <w:p>
      <w:pPr>
        <w:pStyle w:val="TOC2"/>
        <w:tabs>
          <w:tab w:val="right" w:leader="dot" w:pos="8306"/>
        </w:tabs>
      </w:pPr>
      <w:hyperlink w:anchor="_Toc15381" w:history="1">
        <w:r>
          <w:rPr>
            <w:rFonts w:ascii="仿宋" w:eastAsia="仿宋" w:hAnsi="仿宋" w:cs="仿宋" w:hint="eastAsia"/>
            <w:lang w:eastAsia="zh-CN"/>
          </w:rPr>
          <w:t>(七)、机械设备安全保障措施</w:t>
        </w:r>
        <w:r>
          <w:tab/>
        </w:r>
        <w:r>
          <w:fldChar w:fldCharType="begin"/>
        </w:r>
        <w:r>
          <w:instrText xml:space="preserve"> PAGEREF _Toc15381 \h </w:instrText>
        </w:r>
        <w:r>
          <w:fldChar w:fldCharType="separate"/>
        </w:r>
        <w:r>
          <w:t>48</w:t>
        </w:r>
        <w:r>
          <w:fldChar w:fldCharType="end"/>
        </w:r>
      </w:hyperlink>
    </w:p>
    <w:p>
      <w:pPr>
        <w:pStyle w:val="TOC1"/>
        <w:tabs>
          <w:tab w:val="right" w:leader="dot" w:pos="8306"/>
        </w:tabs>
      </w:pPr>
      <w:hyperlink w:anchor="_Toc25170" w:history="1">
        <w:r>
          <w:rPr>
            <w:rFonts w:ascii="仿宋" w:eastAsia="仿宋" w:hAnsi="仿宋" w:cs="仿宋" w:hint="eastAsia"/>
            <w:lang w:eastAsia="zh-CN"/>
          </w:rPr>
          <w:t>十三、麻醉药项目实施时间节点</w:t>
        </w:r>
        <w:r>
          <w:tab/>
        </w:r>
        <w:r>
          <w:fldChar w:fldCharType="begin"/>
        </w:r>
        <w:r>
          <w:instrText xml:space="preserve"> PAGEREF _Toc25170 \h </w:instrText>
        </w:r>
        <w:r>
          <w:fldChar w:fldCharType="separate"/>
        </w:r>
        <w:r>
          <w:t>50</w:t>
        </w:r>
        <w:r>
          <w:fldChar w:fldCharType="end"/>
        </w:r>
      </w:hyperlink>
    </w:p>
    <w:p>
      <w:pPr>
        <w:pStyle w:val="TOC2"/>
        <w:tabs>
          <w:tab w:val="right" w:leader="dot" w:pos="8306"/>
        </w:tabs>
      </w:pPr>
      <w:hyperlink w:anchor="_Toc13004" w:history="1">
        <w:r>
          <w:rPr>
            <w:rFonts w:ascii="仿宋" w:eastAsia="仿宋" w:hAnsi="仿宋" w:cs="仿宋" w:hint="eastAsia"/>
            <w:lang w:eastAsia="zh-CN"/>
          </w:rPr>
          <w:t>(一)、麻醉药项目启动阶段时间节点</w:t>
        </w:r>
        <w:r>
          <w:tab/>
        </w:r>
        <w:r>
          <w:fldChar w:fldCharType="begin"/>
        </w:r>
        <w:r>
          <w:instrText xml:space="preserve"> PAGEREF _Toc13004 \h </w:instrText>
        </w:r>
        <w:r>
          <w:fldChar w:fldCharType="separate"/>
        </w:r>
        <w:r>
          <w:t>50</w:t>
        </w:r>
        <w:r>
          <w:fldChar w:fldCharType="end"/>
        </w:r>
      </w:hyperlink>
    </w:p>
    <w:p>
      <w:pPr>
        <w:pStyle w:val="TOC2"/>
        <w:tabs>
          <w:tab w:val="right" w:leader="dot" w:pos="8306"/>
        </w:tabs>
      </w:pPr>
      <w:hyperlink w:anchor="_Toc10297" w:history="1">
        <w:r>
          <w:rPr>
            <w:rFonts w:ascii="仿宋" w:eastAsia="仿宋" w:hAnsi="仿宋" w:cs="仿宋" w:hint="eastAsia"/>
            <w:lang w:eastAsia="zh-CN"/>
          </w:rPr>
          <w:t>(二)、麻醉药项目执行阶段时间节点</w:t>
        </w:r>
        <w:r>
          <w:tab/>
        </w:r>
        <w:r>
          <w:fldChar w:fldCharType="begin"/>
        </w:r>
        <w:r>
          <w:instrText xml:space="preserve"> PAGEREF _Toc10297 \h </w:instrText>
        </w:r>
        <w:r>
          <w:fldChar w:fldCharType="separate"/>
        </w:r>
        <w:r>
          <w:t>51</w:t>
        </w:r>
        <w:r>
          <w:fldChar w:fldCharType="end"/>
        </w:r>
      </w:hyperlink>
    </w:p>
    <w:p>
      <w:pPr>
        <w:pStyle w:val="TOC2"/>
        <w:tabs>
          <w:tab w:val="right" w:leader="dot" w:pos="8306"/>
        </w:tabs>
      </w:pPr>
      <w:hyperlink w:anchor="_Toc16911" w:history="1">
        <w:r>
          <w:rPr>
            <w:rFonts w:ascii="仿宋" w:eastAsia="仿宋" w:hAnsi="仿宋" w:cs="仿宋" w:hint="eastAsia"/>
            <w:lang w:eastAsia="zh-CN"/>
          </w:rPr>
          <w:t>(三)、麻醉药项目完成阶段时间节点</w:t>
        </w:r>
        <w:r>
          <w:tab/>
        </w:r>
        <w:r>
          <w:fldChar w:fldCharType="begin"/>
        </w:r>
        <w:r>
          <w:instrText xml:space="preserve"> PAGEREF _Toc16911 \h </w:instrText>
        </w:r>
        <w:r>
          <w:fldChar w:fldCharType="separate"/>
        </w:r>
        <w:r>
          <w:t>52</w:t>
        </w:r>
        <w:r>
          <w:fldChar w:fldCharType="end"/>
        </w:r>
      </w:hyperlink>
    </w:p>
    <w:p>
      <w:pPr>
        <w:pStyle w:val="TOC1"/>
        <w:tabs>
          <w:tab w:val="right" w:leader="dot" w:pos="8306"/>
        </w:tabs>
      </w:pPr>
      <w:hyperlink w:anchor="_Toc14890" w:history="1">
        <w:r>
          <w:rPr>
            <w:rFonts w:ascii="仿宋" w:eastAsia="仿宋" w:hAnsi="仿宋" w:cs="仿宋" w:hint="eastAsia"/>
            <w:lang w:eastAsia="zh-CN"/>
          </w:rPr>
          <w:t>十四、麻醉药项目实施保障措施</w:t>
        </w:r>
        <w:r>
          <w:tab/>
        </w:r>
        <w:r>
          <w:fldChar w:fldCharType="begin"/>
        </w:r>
        <w:r>
          <w:instrText xml:space="preserve"> PAGEREF _Toc14890 \h </w:instrText>
        </w:r>
        <w:r>
          <w:fldChar w:fldCharType="separate"/>
        </w:r>
        <w:r>
          <w:t>53</w:t>
        </w:r>
        <w:r>
          <w:fldChar w:fldCharType="end"/>
        </w:r>
      </w:hyperlink>
    </w:p>
    <w:p>
      <w:pPr>
        <w:pStyle w:val="TOC2"/>
        <w:tabs>
          <w:tab w:val="right" w:leader="dot" w:pos="8306"/>
        </w:tabs>
      </w:pPr>
      <w:hyperlink w:anchor="_Toc9525" w:history="1">
        <w:r>
          <w:rPr>
            <w:rFonts w:ascii="仿宋" w:eastAsia="仿宋" w:hAnsi="仿宋" w:cs="仿宋" w:hint="eastAsia"/>
            <w:lang w:eastAsia="zh-CN"/>
          </w:rPr>
          <w:t>(一)、麻醉药项目实施保障机制</w:t>
        </w:r>
        <w:r>
          <w:tab/>
        </w:r>
        <w:r>
          <w:fldChar w:fldCharType="begin"/>
        </w:r>
        <w:r>
          <w:instrText xml:space="preserve"> PAGEREF _Toc9525 \h </w:instrText>
        </w:r>
        <w:r>
          <w:fldChar w:fldCharType="separate"/>
        </w:r>
        <w:r>
          <w:t>53</w:t>
        </w:r>
        <w:r>
          <w:fldChar w:fldCharType="end"/>
        </w:r>
      </w:hyperlink>
    </w:p>
    <w:p>
      <w:pPr>
        <w:pStyle w:val="TOC2"/>
        <w:tabs>
          <w:tab w:val="right" w:leader="dot" w:pos="8306"/>
        </w:tabs>
      </w:pPr>
      <w:hyperlink w:anchor="_Toc15722" w:history="1">
        <w:r>
          <w:rPr>
            <w:rFonts w:ascii="仿宋" w:eastAsia="仿宋" w:hAnsi="仿宋" w:cs="仿宋" w:hint="eastAsia"/>
            <w:lang w:eastAsia="zh-CN"/>
          </w:rPr>
          <w:t>(二)、麻醉药项目法律合规要求</w:t>
        </w:r>
        <w:r>
          <w:tab/>
        </w:r>
        <w:r>
          <w:fldChar w:fldCharType="begin"/>
        </w:r>
        <w:r>
          <w:instrText xml:space="preserve"> PAGEREF _Toc15722 \h </w:instrText>
        </w:r>
        <w:r>
          <w:fldChar w:fldCharType="separate"/>
        </w:r>
        <w:r>
          <w:t>56</w:t>
        </w:r>
        <w:r>
          <w:fldChar w:fldCharType="end"/>
        </w:r>
      </w:hyperlink>
    </w:p>
    <w:p>
      <w:pPr>
        <w:pStyle w:val="TOC2"/>
        <w:tabs>
          <w:tab w:val="right" w:leader="dot" w:pos="8306"/>
        </w:tabs>
      </w:pPr>
      <w:hyperlink w:anchor="_Toc11900" w:history="1">
        <w:r>
          <w:rPr>
            <w:rFonts w:ascii="仿宋" w:eastAsia="仿宋" w:hAnsi="仿宋" w:cs="仿宋" w:hint="eastAsia"/>
            <w:lang w:eastAsia="zh-CN"/>
          </w:rPr>
          <w:t>(三)、麻醉药项目合同管理与法律事务</w:t>
        </w:r>
        <w:r>
          <w:tab/>
        </w:r>
        <w:r>
          <w:fldChar w:fldCharType="begin"/>
        </w:r>
        <w:r>
          <w:instrText xml:space="preserve"> PAGEREF _Toc11900 \h </w:instrText>
        </w:r>
        <w:r>
          <w:fldChar w:fldCharType="separate"/>
        </w:r>
        <w:r>
          <w:t>60</w:t>
        </w:r>
        <w:r>
          <w:fldChar w:fldCharType="end"/>
        </w:r>
      </w:hyperlink>
    </w:p>
    <w:p>
      <w:pPr>
        <w:pStyle w:val="TOC2"/>
        <w:tabs>
          <w:tab w:val="right" w:leader="dot" w:pos="8306"/>
        </w:tabs>
      </w:pPr>
      <w:hyperlink w:anchor="_Toc7464" w:history="1">
        <w:r>
          <w:rPr>
            <w:rFonts w:ascii="仿宋" w:eastAsia="仿宋" w:hAnsi="仿宋" w:cs="仿宋" w:hint="eastAsia"/>
            <w:lang w:eastAsia="zh-CN"/>
          </w:rPr>
          <w:t>(四)、麻醉药项目知识产权保护策略</w:t>
        </w:r>
        <w:r>
          <w:tab/>
        </w:r>
        <w:r>
          <w:fldChar w:fldCharType="begin"/>
        </w:r>
        <w:r>
          <w:instrText xml:space="preserve"> PAGEREF _Toc7464 \h </w:instrText>
        </w:r>
        <w:r>
          <w:fldChar w:fldCharType="separate"/>
        </w:r>
        <w:r>
          <w:t>66</w:t>
        </w:r>
        <w:r>
          <w:fldChar w:fldCharType="end"/>
        </w:r>
      </w:hyperlink>
    </w:p>
    <w:p>
      <w:pPr>
        <w:pStyle w:val="TOC1"/>
        <w:tabs>
          <w:tab w:val="right" w:leader="dot" w:pos="8306"/>
        </w:tabs>
      </w:pPr>
      <w:hyperlink w:anchor="_Toc32426" w:history="1">
        <w:r>
          <w:rPr>
            <w:rFonts w:ascii="仿宋" w:eastAsia="仿宋" w:hAnsi="仿宋" w:cs="仿宋" w:hint="eastAsia"/>
            <w:lang w:eastAsia="zh-CN"/>
          </w:rPr>
          <w:t>十五、麻醉药项目治理与监督</w:t>
        </w:r>
        <w:r>
          <w:tab/>
        </w:r>
        <w:r>
          <w:fldChar w:fldCharType="begin"/>
        </w:r>
        <w:r>
          <w:instrText xml:space="preserve"> PAGEREF _Toc32426 \h </w:instrText>
        </w:r>
        <w:r>
          <w:fldChar w:fldCharType="separate"/>
        </w:r>
        <w:r>
          <w:t>69</w:t>
        </w:r>
        <w:r>
          <w:fldChar w:fldCharType="end"/>
        </w:r>
      </w:hyperlink>
    </w:p>
    <w:p>
      <w:pPr>
        <w:pStyle w:val="TOC2"/>
        <w:tabs>
          <w:tab w:val="right" w:leader="dot" w:pos="8306"/>
        </w:tabs>
      </w:pPr>
      <w:hyperlink w:anchor="_Toc14338" w:history="1">
        <w:r>
          <w:rPr>
            <w:rFonts w:ascii="仿宋" w:eastAsia="仿宋" w:hAnsi="仿宋" w:cs="仿宋" w:hint="eastAsia"/>
            <w:lang w:eastAsia="zh-CN"/>
          </w:rPr>
          <w:t>(一)、麻醉药项目治理结构</w:t>
        </w:r>
        <w:r>
          <w:tab/>
        </w:r>
        <w:r>
          <w:fldChar w:fldCharType="begin"/>
        </w:r>
        <w:r>
          <w:instrText xml:space="preserve"> PAGEREF _Toc14338 \h </w:instrText>
        </w:r>
        <w:r>
          <w:fldChar w:fldCharType="separate"/>
        </w:r>
        <w:r>
          <w:t>69</w:t>
        </w:r>
        <w:r>
          <w:fldChar w:fldCharType="end"/>
        </w:r>
      </w:hyperlink>
    </w:p>
    <w:p>
      <w:pPr>
        <w:pStyle w:val="TOC2"/>
        <w:tabs>
          <w:tab w:val="right" w:leader="dot" w:pos="8306"/>
        </w:tabs>
      </w:pPr>
      <w:hyperlink w:anchor="_Toc32535" w:history="1">
        <w:r>
          <w:rPr>
            <w:rFonts w:ascii="仿宋" w:eastAsia="仿宋" w:hAnsi="仿宋" w:cs="仿宋" w:hint="eastAsia"/>
            <w:lang w:eastAsia="zh-CN"/>
          </w:rPr>
          <w:t>(二)、监督与审计</w:t>
        </w:r>
        <w:r>
          <w:tab/>
        </w:r>
        <w:r>
          <w:fldChar w:fldCharType="begin"/>
        </w:r>
        <w:r>
          <w:instrText xml:space="preserve"> PAGEREF _Toc32535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08"/>
      <w:r>
        <w:rPr>
          <w:rFonts w:ascii="仿宋" w:eastAsia="仿宋" w:hAnsi="仿宋" w:cs="仿宋" w:hint="eastAsia"/>
          <w:sz w:val="28"/>
          <w:lang w:eastAsia="zh-CN"/>
        </w:rPr>
        <w:t>一、麻醉药项目建设单位说明</w:t>
      </w:r>
      <w:bookmarkEnd w:id="2"/>
    </w:p>
    <w:p>
      <w:pPr>
        <w:pStyle w:val="Heading2"/>
        <w:rPr>
          <w:rFonts w:ascii="仿宋" w:eastAsia="仿宋" w:hAnsi="仿宋" w:cs="仿宋" w:hint="eastAsia"/>
          <w:lang w:eastAsia="zh-CN"/>
        </w:rPr>
      </w:pPr>
      <w:bookmarkStart w:id="3" w:name="_Toc782"/>
      <w:r>
        <w:rPr>
          <w:rFonts w:ascii="仿宋" w:eastAsia="仿宋" w:hAnsi="仿宋" w:cs="仿宋" w:hint="eastAsia"/>
          <w:lang w:eastAsia="zh-CN"/>
        </w:rPr>
        <w:t>(一)、麻醉药项目承办单位基本情况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6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麻醉药项目承办单位的XXXX，我们着眼于实现可持续的经济效益。通过技术创新和解决方案的提供，公司预计在麻醉药项目执行期间将获得可观的收入增长。这一收入来源主要包括麻醉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同时，我们注重成本控制和效率提升，以确保麻醉药项目的可持续盈利。透过精细的管理和资源优化，公司期望实现麻醉药项目利润最大化。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麻醉药项目实施进行全面的投资评估，包括麻醉药项目启动阶段的资金投入和后续运营成本。通过对麻醉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麻醉药项目实施过程中具备足够的资金流动性，公司将进行详尽的现金流分析。这包括资金需求的合理预测、麻醉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958"/>
      <w:r>
        <w:rPr>
          <w:rFonts w:ascii="仿宋" w:eastAsia="仿宋" w:hAnsi="仿宋" w:cs="仿宋" w:hint="eastAsia"/>
          <w:sz w:val="28"/>
          <w:lang w:eastAsia="zh-CN"/>
        </w:rPr>
        <w:t>二、麻醉药项目危机管理</w:t>
      </w:r>
      <w:bookmarkEnd w:id="5"/>
    </w:p>
    <w:p>
      <w:pPr>
        <w:pStyle w:val="Heading2"/>
        <w:rPr>
          <w:rFonts w:ascii="仿宋" w:eastAsia="仿宋" w:hAnsi="仿宋" w:cs="仿宋" w:hint="eastAsia"/>
          <w:lang w:eastAsia="zh-CN"/>
        </w:rPr>
      </w:pPr>
      <w:bookmarkStart w:id="6" w:name="_Toc726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麻醉药项目危机管理中，危机预警与识别是确保麻醉药项目稳健运行的核心步骤。通过建立全面的监测机制，麻醉药项目团队旨在及时发现和理解潜在的风险和危机因素，以便采取及时的预防和应对措施，确保麻醉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首先，通过深入的风险评估，麻醉药项目团队全面分析了整个麻醉药项目和各个阶段可能存在的威胁。这包括准确评估每个潜在风险的发生概率和可能影响的程度，为后续危机预警提供了有力支持。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麻醉药项目团队着重于明确定义麻醉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麻醉药项目进展的持续监控，团队能够及时发现潜在问题并作出迅速反应。麻醉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在这一阶段，团队的专业素养和反应速度将发挥至关重要的作用，以确保潜在危机能够在初期得到有效的处理，最大程度地减轻负面影响。通过危机预警与识别，麻醉药项目得以更有序、可控地推进。</w:t>
      </w:r>
    </w:p>
    <w:p>
      <w:pPr>
        <w:pStyle w:val="Heading2"/>
        <w:ind w:firstLine="560" w:firstLineChars="200"/>
        <w:rPr>
          <w:rFonts w:ascii="仿宋" w:eastAsia="仿宋" w:hAnsi="仿宋" w:cs="仿宋" w:hint="eastAsia"/>
          <w:sz w:val="28"/>
          <w:lang w:eastAsia="zh-CN"/>
        </w:rPr>
      </w:pPr>
      <w:bookmarkStart w:id="7" w:name="_Toc325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在危机发生时，麻醉药项目团队立即行动，成立了应急小组。该小组的任务是迅速制定并实施紧急应对措施，以最小化潜在损失。以下是采取的主要措施：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暂停麻醉药项目进度：为遏制危机蔓延，麻醉药项目暂时停止进行，以便全面评估当前状况。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资源重新分配：重新评估麻醉药项目资源的分配，确保最大限度地减小损失。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实时沟通：与关键利益相关者建立实时沟通机制，向他们传递麻醉药项目危机的实际状况，保障麻醉药项目核心利益。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在紧急应对的同时，麻醉药项目团队强调了团队协作和有效沟通的重要性。以下是团队协作的关键举措：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信息共享机制：建立了信息共享平台，确保团队成员能够及时获取麻醉药项目危机的实时信息。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领导者沟通：麻醉药项目领导者通过定期会议和即时沟通工具，指导团队应对危机，保持团队稳定运行。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随着危机得到初步控制，麻醉药项目团队转向制定恢复计划，以确保麻醉药项目能够从中迅速恢复。主要恢复计划包括：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修复受损的进度计划：重新评估麻醉药项目进度，制定修复计划，确保麻醉药项目尽快回归正常进程。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重新调整资源分配：优化资源分配，确保麻醉药项目在有限资源下高效运转。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风险管理机制加强：对麻醉药项目风险进行全面评估，制定更强化的风险管理策略，以预防未来可能的危机。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83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677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技术管理特点体现在其创新导向。通过引入最先进的技术趋势和解决方案，麻醉药项目致力于提升科技含量、提高质量和效率水平。这意味着我们将采用最新的工具和方法，确保麻醉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麻醉药项目技术管理的显著特征。通过整合不同领域的技术资源，我们实现了跨学科的协同工作。这有助于优化技术架构，提高整体效能。此外，整合性策略还促进了不同技术团队之间的紧密沟通和高效合作，确保麻醉药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麻醉药项目所采用的技术。通过不断优化技术方案，麻醉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麻醉药项目团队将在麻醉药项目初期识别可能的技术风险，并采取相应的预防和应对措施。通过建立健全的风险评估机制，麻醉药项目能够在实施过程中及时发现并解决潜在的技术问题，保障麻醉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通过这些独特的技术管理特点，我们确信在麻醉药项目中，技术将成为麻醉药项目成功的有力支持。这一深度剖析揭示了技术管理在麻醉药项目实施中的关键作用，为麻醉药项目的技术基础奠定了坚实的基础。</w:t>
      </w:r>
    </w:p>
    <w:p>
      <w:pPr>
        <w:pStyle w:val="Heading2"/>
        <w:ind w:firstLine="560" w:firstLineChars="200"/>
        <w:rPr>
          <w:rFonts w:ascii="仿宋" w:eastAsia="仿宋" w:hAnsi="仿宋" w:cs="仿宋" w:hint="eastAsia"/>
          <w:sz w:val="28"/>
          <w:lang w:eastAsia="zh-CN"/>
        </w:rPr>
      </w:pPr>
      <w:bookmarkStart w:id="10" w:name="_Toc4620"/>
      <w:r>
        <w:rPr>
          <w:rFonts w:ascii="仿宋" w:eastAsia="仿宋" w:hAnsi="仿宋" w:cs="仿宋" w:hint="eastAsia"/>
          <w:sz w:val="28"/>
          <w:lang w:eastAsia="zh-CN"/>
        </w:rPr>
        <w:t>(二)、麻醉药项目工艺技术设计方案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麻醉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麻醉药项目将严格按照相关行业规范要求进行组织。通过有效控制产品质量，麻醉药项目将致力于为顾客提供优质的麻醉药项目产品和良好的服务。这体现了麻醉药项目对于生产活动合规性和质量标准的高度重视，为麻醉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麻醉药项目注重生态效益和清洁生产原则。麻醉药项目建设将紧密结合地方特色经济发展，与社会经济发展规划和区域环境保护规划方案相协调一致。通过与当地区域自然生态系统的结合，麻醉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麻醉药项目产品具有多样化的客户需求和个性化的特点。因此，麻醉药项目产品规格品种多样，且单批生产数量较小。为满足这一特点，麻醉药项目承办单位将建设先进的柔性制造生产线。通过广泛应用柔性制造技术，麻醉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麻醉药项目采用的技术具有较高的技术含量和自动化水平，处于国内先进水平。这一技术选用不仅体现了对生产效率、质量和环境友好性的高标准要求，同时为麻醉药项目的可持续发展奠定了坚实的基础。</w:t>
      </w:r>
    </w:p>
    <w:p>
      <w:pPr>
        <w:pStyle w:val="Heading2"/>
        <w:ind w:firstLine="560" w:firstLineChars="200"/>
        <w:rPr>
          <w:rFonts w:ascii="仿宋" w:eastAsia="仿宋" w:hAnsi="仿宋" w:cs="仿宋" w:hint="eastAsia"/>
          <w:sz w:val="28"/>
          <w:lang w:eastAsia="zh-CN"/>
        </w:rPr>
      </w:pPr>
      <w:bookmarkStart w:id="11" w:name="_Toc2757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为确保麻醉药项目的高效生产和技术实施，我们制定了一套精心设计的设备选型方案，以满足麻醉药项目生产、质量和环保的要求。该方案的主要特点如下：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麻醉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针对麻醉药项目产品的多样性和小批量生产的特点，我们将建设柔性制造生产线。通过在设备选型中考虑柔性制造技术，可以灵活应对不同产品规格和生产需求，实现生产线的高度灵活性和适应性。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99"/>
      <w:r>
        <w:rPr>
          <w:rFonts w:ascii="仿宋" w:eastAsia="仿宋" w:hAnsi="仿宋" w:cs="仿宋" w:hint="eastAsia"/>
          <w:sz w:val="28"/>
          <w:lang w:eastAsia="zh-CN"/>
        </w:rPr>
        <w:t>四、麻醉药项目文档管理</w:t>
      </w:r>
      <w:bookmarkEnd w:id="12"/>
    </w:p>
    <w:p>
      <w:pPr>
        <w:pStyle w:val="Heading2"/>
        <w:rPr>
          <w:rFonts w:ascii="仿宋" w:eastAsia="仿宋" w:hAnsi="仿宋" w:cs="仿宋" w:hint="eastAsia"/>
          <w:lang w:eastAsia="zh-CN"/>
        </w:rPr>
      </w:pPr>
      <w:bookmarkStart w:id="13" w:name="_Toc1205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麻醉药项目高度重视文档的质量和准确性，以支持麻醉药项目的各项活动和决策。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文档的编制始于麻醉药项目计划的初期，我们制定了详细的文档编制计划，明确了每个文档的内容、格式和编写责任人。在麻醉药项目启动阶段，我们首先编制了麻醉药项目章程，明确定义了麻醉药项目的目标、范围、风险等关键要素。随后，麻醉药项目团队根据计划陆续编制了需求文档、设计文档、测试文档等各类文档，确保麻醉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麻醉药项目管理中的重要环节，旨在确保麻醉药项目文档符合质量标准和麻醉药项目需求。在麻醉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除了内部审查，我们还进行了外部审查，邀请麻醉药项目相关利益方和专业领域的专家对文档进行独立审查。这有助于获取更全面、客观的反馈，确保麻醉药项目文档不仅符合内部标准，也满足外部需求。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麻醉药项目在文档编制与审查方面建立了严格的管理机制，通过规范的流程和多维度的审查，确保麻醉药项目文档的质量、准确性和可靠性，为麻醉药项目的顺利推进提供了有力支持。</w:t>
      </w:r>
    </w:p>
    <w:p>
      <w:pPr>
        <w:pStyle w:val="Heading2"/>
        <w:ind w:firstLine="560" w:firstLineChars="200"/>
        <w:rPr>
          <w:rFonts w:ascii="仿宋" w:eastAsia="仿宋" w:hAnsi="仿宋" w:cs="仿宋" w:hint="eastAsia"/>
          <w:sz w:val="28"/>
          <w:lang w:eastAsia="zh-CN"/>
        </w:rPr>
      </w:pPr>
      <w:bookmarkStart w:id="14" w:name="_Toc1810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在麻醉药项目中，我们致力于优化文档发布与分发过程，以确保信息的高效传递和团队间协作的顺畅进行。以下是我们采取的关键优化策略：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我们通过多渠道发布文档，包括电子邮件、麻醉药项目管理平台、内部网站等，以满足不同团队成员的偏好和需求。多渠道发布确保了信息的全面覆盖。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我们采用了精细的权限控制，确保只有授权人员可以访问敏感信息。这种安全措施保护了麻醉药项目文档的机密性，防止了未经授权的信息泄露。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583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文档存档与归档是麻醉药项目生命周期中一个至关重要的环节，直接关系到麻醉药项目信息的长期保存和历史记录的完整性。在麻醉药项目中，我们实施了一系列有效的文档存档与归档管理策略：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7758"/>
      <w:r>
        <w:rPr>
          <w:rFonts w:ascii="仿宋" w:eastAsia="仿宋" w:hAnsi="仿宋" w:cs="仿宋" w:hint="eastAsia"/>
          <w:sz w:val="28"/>
          <w:lang w:eastAsia="zh-CN"/>
        </w:rPr>
        <w:t>五、麻醉药项目概论</w:t>
      </w:r>
      <w:bookmarkEnd w:id="16"/>
    </w:p>
    <w:p>
      <w:pPr>
        <w:pStyle w:val="Heading2"/>
        <w:rPr>
          <w:rFonts w:ascii="仿宋" w:eastAsia="仿宋" w:hAnsi="仿宋" w:cs="仿宋" w:hint="eastAsia"/>
          <w:lang w:eastAsia="zh-CN"/>
        </w:rPr>
      </w:pPr>
      <w:bookmarkStart w:id="17" w:name="_Toc14629"/>
      <w:r>
        <w:rPr>
          <w:rFonts w:ascii="仿宋" w:eastAsia="仿宋" w:hAnsi="仿宋" w:cs="仿宋" w:hint="eastAsia"/>
          <w:lang w:eastAsia="zh-CN"/>
        </w:rPr>
        <w:t>(一)、麻醉药项目概况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起源追溯至对市场的深入洞察。市场的不断演变与变革为麻醉药项目提供了难得的机遇。当前市场存在的需求缺口和变革的大环境共同构成了麻醉药项目的背景。这个麻醉药项目旨在充分利用市场机遇，填补行业中尚未满足的需求，为客户提供全新的解决方案。市场的变革和需求的增长使得这个麻醉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麻醉药项目名称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麻醉药项目正式命名为麻醉药。这个名称不仅仅是一个标识，更代表了麻醉药项目的核心理念和愿景。它蕴含着麻醉药项目所要解决问题的关键字，具有强烈的表达和辨识度，为麻醉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麻醉药项目目标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核心目标是提供一种全新、高效的解决方案，满足客户日益增长的需求。麻醉药项目追求的不仅仅是满足市场需求，更是在市场中获得卓越的竞争优势。通过不断提升产品或服务的质量和创新水平，麻醉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麻醉药项目范围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全面涵盖了产品研发、制造、市场推广和售后服务，确保从产品设计到最终用户体验的全方位关注。这一全面的麻醉药项目范围是为了确保麻醉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麻醉药项目时间表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麻醉药项目计划在未来18个月内完成，包括研发、测试、市场试点和正式推出等不同阶段。这个时间表的合理设计是为了确保麻醉药项目各个阶段的顺利推进，以便按时交付高质量的成果。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麻醉药项目预算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麻醉药项目总预算估算为XX百万美元，主要分配在研发、市场推广、人员培训和运营等方面。这一充足的预算为麻醉药项目提供了充足的资源，确保麻醉药项目在各个方面都能取得优异的表现。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麻醉药项目风险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麻醉药项目可能面临的风险包括市场接受度低、技术难题、竞争激烈等。麻醉药项目团队已经制定了相应的风险应对计划，通过前瞻性的风险管理，确保麻醉药项目在面对不确定性时能够迅速做出应对。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麻醉药项目团队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麻醉药项目汇聚了一支经验丰富、多领域专业素养的核心团队，确保麻醉药项目在各个方面都能拥有高水平的执行力。团队的协同作战是麻醉药项目成功的关键因素之一。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麻醉药项目背景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麻醉药项目的背景根植于市场对更高效、创新产品的渴望，同时也受到科技发展对行业格局的深刻改变的影响。这为麻醉药项目提供了广阔的发展空间和市场需求。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麻醉药项目现状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截至目前，麻醉药项目已完成市场调研和技术验证，取得了初步的成功。这为麻醉药项目在未来的发展奠定了坚实的基础，为更远大的目标打下了坚实的基石。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9628"/>
      <w:r>
        <w:rPr>
          <w:rFonts w:ascii="仿宋" w:eastAsia="仿宋" w:hAnsi="仿宋" w:cs="仿宋" w:hint="eastAsia"/>
          <w:sz w:val="28"/>
          <w:lang w:eastAsia="zh-CN"/>
        </w:rPr>
        <w:t>(二)、麻醉药项目目标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keyword》麻醉药项目首要业务目标是在市场中占据有利地位，实现产品/服务的成功推广和销售。通过不断提升产品质量、创新性，麻醉药项目追求成为行业中的领导者，赢得更多客户的青睐。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在科技迅速发展的时代，麻醉药项目着眼于技术创新。通过持续的研发和技术升级，麻醉药项目旨在推出更具创新性的产品或服务，以满足市场对新鲜、先进解决方案的需求。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https://d.book118.com/498110132110006031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EC52A6"/>
    <w:rsid w:val="42EC52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10132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2024-01-25T13:00:00Z</dcterms:created>
  <dcterms:modified xsi:type="dcterms:W3CDTF">2024-01-25T13:00:54Z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850ED3CED25549F7B4E13B61010016F7_11</vt:lpwstr>
  </property>
  <property fmtid="{D5CDD505-2E9C-101B-9397-08002B2CF9AE}" pid="3" name="KSOProductBuildVer">
    <vt:lpwstr>2052-12.1.0.16120</vt:lpwstr>
  </property>
</Properties>
</file>