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喀什地区叶城县2023-2024学年九年级上学期期末数学评估卷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（山东省德州市禹城三中八年级（上）分班数学试卷）在图示的汽车标志图案中，能用平移变换（不考虑颜色）来分析其形成过程的图案有（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5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（2020年秋•无棣县期末）某反比例函数的图象过点（1，-3），则此反比例函数解析式为（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</w:t>
      </w:r>
      <w:r>
        <w:pict>
          <v:shape id="_x0000_i1028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29" type="#_x0000_t75" style="width:13pt;height:26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（2021•荆门一模）已知抛物线</w:t>
      </w:r>
      <w:r>
        <w:pict>
          <v:shape id="_x0000_i1030" type="#_x0000_t75" style="width:112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b&amp;gt;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​轴最多有一个交点，其顶点为</w:t>
      </w:r>
      <w:r>
        <w:pict>
          <v:shape id="_x0000_i103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​，有下列结论：①</w:t>
      </w:r>
      <w:r>
        <w:pict>
          <v:shape id="_x0000_i1033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​；②\( am^{2}+bm-an^{2}-bn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（山东省菏泽市巨野县九年级（上）期末数学试卷）下列事件是必然事件的是（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.小亮参加本次数学期末考试，成绩一定是满分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.两个负数的和是正数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.某射击运动员射靶一次，正中靶心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.三角形三个内角的和是180°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（湖北省十堰市丹江口市九年级（上）期末数学试卷）下列事件中是必然事件的是（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.三角形内心到三个顶点的距离相等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.方程x</w:t>
      </w:r>
      <w:r w:rsidRPr="004E0094">
        <w:rPr>
          <w:vertAlign w:val="superscript"/>
        </w:rPr>
        <w:t>2</w:t>
      </w:r>
      <w:r>
        <w:t>-2x+1=0有两个不等实根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.y=ax</w:t>
      </w:r>
      <w:r w:rsidRPr="004E0094">
        <w:rPr>
          <w:vertAlign w:val="superscript"/>
        </w:rPr>
        <w:t>2</w:t>
      </w:r>
      <w:r>
        <w:t>+bx+c是二次函数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.圆的切线垂直于经过切点的半径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（2020年秋•安庆校级期中）下列各式中，y是x的二次函数的是（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4" type="#_x0000_t75" style="width:9pt;height:2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2</w:t>
      </w:r>
      <w:r>
        <w:t>+x-2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=x</w:t>
      </w:r>
      <w:r w:rsidRPr="004E0094">
        <w:rPr>
          <w:vertAlign w:val="superscript"/>
        </w:rPr>
        <w:t>2</w:t>
      </w:r>
      <w:r>
        <w:t>+3x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（江苏省无锡市宜兴外国语学校九年级（上）期中数学试卷）⊙O的半径为4，线段OP=4，则点P与⊙O的位置关系是（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（《第23章 旋转》2022年单元测试卷（涪陵二中））下列五个结论，其中属于旋转、平移和轴对称三种变换的共同性质的有（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①对应点连线平行；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②对应点连线相交于一点；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③对应线段相等；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④变换前后的图形是全等形，形状和大小都没有改变；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https://d.book118.com/498117075076006027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498117075076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