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芯类产品项目建设方案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18" w:history="1">
        <w:r>
          <w:rPr>
            <w:rFonts w:ascii="仿宋" w:eastAsia="仿宋" w:hAnsi="仿宋" w:cs="仿宋" w:hint="eastAsia"/>
            <w:lang w:eastAsia="zh-CN"/>
          </w:rPr>
          <w:t>前言</w:t>
        </w:r>
        <w:r>
          <w:tab/>
        </w:r>
        <w:r>
          <w:fldChar w:fldCharType="begin"/>
        </w:r>
        <w:r>
          <w:instrText xml:space="preserve"> PAGEREF _Toc16918 \h </w:instrText>
        </w:r>
        <w:r>
          <w:fldChar w:fldCharType="separate"/>
        </w:r>
        <w:r>
          <w:t>3</w:t>
        </w:r>
        <w:r>
          <w:fldChar w:fldCharType="end"/>
        </w:r>
      </w:hyperlink>
    </w:p>
    <w:p>
      <w:pPr>
        <w:pStyle w:val="TOC1"/>
        <w:tabs>
          <w:tab w:val="right" w:leader="dot" w:pos="8306"/>
        </w:tabs>
      </w:pPr>
      <w:hyperlink w:anchor="_Toc8562" w:history="1">
        <w:r>
          <w:rPr>
            <w:rFonts w:ascii="仿宋" w:eastAsia="仿宋" w:hAnsi="仿宋" w:cs="仿宋" w:hint="eastAsia"/>
            <w:lang w:eastAsia="zh-CN"/>
          </w:rPr>
          <w:t>一、经济影响分析</w:t>
        </w:r>
        <w:r>
          <w:tab/>
        </w:r>
        <w:r>
          <w:fldChar w:fldCharType="begin"/>
        </w:r>
        <w:r>
          <w:instrText xml:space="preserve"> PAGEREF _Toc8562 \h </w:instrText>
        </w:r>
        <w:r>
          <w:fldChar w:fldCharType="separate"/>
        </w:r>
        <w:r>
          <w:t>3</w:t>
        </w:r>
        <w:r>
          <w:fldChar w:fldCharType="end"/>
        </w:r>
      </w:hyperlink>
    </w:p>
    <w:p>
      <w:pPr>
        <w:pStyle w:val="TOC2"/>
        <w:tabs>
          <w:tab w:val="right" w:leader="dot" w:pos="8306"/>
        </w:tabs>
      </w:pPr>
      <w:hyperlink w:anchor="_Toc17944" w:history="1">
        <w:r>
          <w:rPr>
            <w:rFonts w:ascii="仿宋" w:eastAsia="仿宋" w:hAnsi="仿宋" w:cs="仿宋" w:hint="eastAsia"/>
            <w:lang w:eastAsia="zh-CN"/>
          </w:rPr>
          <w:t>(一)、经济费用效益或费用效果分析</w:t>
        </w:r>
        <w:r>
          <w:tab/>
        </w:r>
        <w:r>
          <w:fldChar w:fldCharType="begin"/>
        </w:r>
        <w:r>
          <w:instrText xml:space="preserve"> PAGEREF _Toc17944 \h </w:instrText>
        </w:r>
        <w:r>
          <w:fldChar w:fldCharType="separate"/>
        </w:r>
        <w:r>
          <w:t>3</w:t>
        </w:r>
        <w:r>
          <w:fldChar w:fldCharType="end"/>
        </w:r>
      </w:hyperlink>
    </w:p>
    <w:p>
      <w:pPr>
        <w:pStyle w:val="TOC2"/>
        <w:tabs>
          <w:tab w:val="right" w:leader="dot" w:pos="8306"/>
        </w:tabs>
      </w:pPr>
      <w:hyperlink w:anchor="_Toc28710" w:history="1">
        <w:r>
          <w:rPr>
            <w:rFonts w:ascii="仿宋" w:eastAsia="仿宋" w:hAnsi="仿宋" w:cs="仿宋" w:hint="eastAsia"/>
            <w:lang w:eastAsia="zh-CN"/>
          </w:rPr>
          <w:t>(二)、行业影响分析</w:t>
        </w:r>
        <w:r>
          <w:tab/>
        </w:r>
        <w:r>
          <w:fldChar w:fldCharType="begin"/>
        </w:r>
        <w:r>
          <w:instrText xml:space="preserve"> PAGEREF _Toc28710 \h </w:instrText>
        </w:r>
        <w:r>
          <w:fldChar w:fldCharType="separate"/>
        </w:r>
        <w:r>
          <w:t>5</w:t>
        </w:r>
        <w:r>
          <w:fldChar w:fldCharType="end"/>
        </w:r>
      </w:hyperlink>
    </w:p>
    <w:p>
      <w:pPr>
        <w:pStyle w:val="TOC2"/>
        <w:tabs>
          <w:tab w:val="right" w:leader="dot" w:pos="8306"/>
        </w:tabs>
      </w:pPr>
      <w:hyperlink w:anchor="_Toc18793" w:history="1">
        <w:r>
          <w:rPr>
            <w:rFonts w:ascii="仿宋" w:eastAsia="仿宋" w:hAnsi="仿宋" w:cs="仿宋" w:hint="eastAsia"/>
            <w:lang w:eastAsia="zh-CN"/>
          </w:rPr>
          <w:t>(三)、区域经济影响分析</w:t>
        </w:r>
        <w:r>
          <w:tab/>
        </w:r>
        <w:r>
          <w:fldChar w:fldCharType="begin"/>
        </w:r>
        <w:r>
          <w:instrText xml:space="preserve"> PAGEREF _Toc18793 \h </w:instrText>
        </w:r>
        <w:r>
          <w:fldChar w:fldCharType="separate"/>
        </w:r>
        <w:r>
          <w:t>7</w:t>
        </w:r>
        <w:r>
          <w:fldChar w:fldCharType="end"/>
        </w:r>
      </w:hyperlink>
    </w:p>
    <w:p>
      <w:pPr>
        <w:pStyle w:val="TOC2"/>
        <w:tabs>
          <w:tab w:val="right" w:leader="dot" w:pos="8306"/>
        </w:tabs>
      </w:pPr>
      <w:hyperlink w:anchor="_Toc6409" w:history="1">
        <w:r>
          <w:rPr>
            <w:rFonts w:ascii="仿宋" w:eastAsia="仿宋" w:hAnsi="仿宋" w:cs="仿宋" w:hint="eastAsia"/>
            <w:lang w:eastAsia="zh-CN"/>
          </w:rPr>
          <w:t>(四)、宏观经济影响分析</w:t>
        </w:r>
        <w:r>
          <w:tab/>
        </w:r>
        <w:r>
          <w:fldChar w:fldCharType="begin"/>
        </w:r>
        <w:r>
          <w:instrText xml:space="preserve"> PAGEREF _Toc6409 \h </w:instrText>
        </w:r>
        <w:r>
          <w:fldChar w:fldCharType="separate"/>
        </w:r>
        <w:r>
          <w:t>8</w:t>
        </w:r>
        <w:r>
          <w:fldChar w:fldCharType="end"/>
        </w:r>
      </w:hyperlink>
    </w:p>
    <w:p>
      <w:pPr>
        <w:pStyle w:val="TOC1"/>
        <w:tabs>
          <w:tab w:val="right" w:leader="dot" w:pos="8306"/>
        </w:tabs>
      </w:pPr>
      <w:hyperlink w:anchor="_Toc13020" w:history="1">
        <w:r>
          <w:rPr>
            <w:rFonts w:ascii="仿宋" w:eastAsia="仿宋" w:hAnsi="仿宋" w:cs="仿宋" w:hint="eastAsia"/>
            <w:lang w:eastAsia="zh-CN"/>
          </w:rPr>
          <w:t>二、社会影响分析</w:t>
        </w:r>
        <w:r>
          <w:tab/>
        </w:r>
        <w:r>
          <w:fldChar w:fldCharType="begin"/>
        </w:r>
        <w:r>
          <w:instrText xml:space="preserve"> PAGEREF _Toc13020 \h </w:instrText>
        </w:r>
        <w:r>
          <w:fldChar w:fldCharType="separate"/>
        </w:r>
        <w:r>
          <w:t>9</w:t>
        </w:r>
        <w:r>
          <w:fldChar w:fldCharType="end"/>
        </w:r>
      </w:hyperlink>
    </w:p>
    <w:p>
      <w:pPr>
        <w:pStyle w:val="TOC2"/>
        <w:tabs>
          <w:tab w:val="right" w:leader="dot" w:pos="8306"/>
        </w:tabs>
      </w:pPr>
      <w:hyperlink w:anchor="_Toc14972" w:history="1">
        <w:r>
          <w:rPr>
            <w:rFonts w:ascii="仿宋" w:eastAsia="仿宋" w:hAnsi="仿宋" w:cs="仿宋" w:hint="eastAsia"/>
            <w:lang w:eastAsia="zh-CN"/>
          </w:rPr>
          <w:t>(一)、社会影响效果分析</w:t>
        </w:r>
        <w:r>
          <w:tab/>
        </w:r>
        <w:r>
          <w:fldChar w:fldCharType="begin"/>
        </w:r>
        <w:r>
          <w:instrText xml:space="preserve"> PAGEREF _Toc14972 \h </w:instrText>
        </w:r>
        <w:r>
          <w:fldChar w:fldCharType="separate"/>
        </w:r>
        <w:r>
          <w:t>9</w:t>
        </w:r>
        <w:r>
          <w:fldChar w:fldCharType="end"/>
        </w:r>
      </w:hyperlink>
    </w:p>
    <w:p>
      <w:pPr>
        <w:pStyle w:val="TOC2"/>
        <w:tabs>
          <w:tab w:val="right" w:leader="dot" w:pos="8306"/>
        </w:tabs>
      </w:pPr>
      <w:hyperlink w:anchor="_Toc5823" w:history="1">
        <w:r>
          <w:rPr>
            <w:rFonts w:ascii="仿宋" w:eastAsia="仿宋" w:hAnsi="仿宋" w:cs="仿宋" w:hint="eastAsia"/>
            <w:lang w:eastAsia="zh-CN"/>
          </w:rPr>
          <w:t>(二)、社会适应性分析</w:t>
        </w:r>
        <w:r>
          <w:tab/>
        </w:r>
        <w:r>
          <w:fldChar w:fldCharType="begin"/>
        </w:r>
        <w:r>
          <w:instrText xml:space="preserve"> PAGEREF _Toc5823 \h </w:instrText>
        </w:r>
        <w:r>
          <w:fldChar w:fldCharType="separate"/>
        </w:r>
        <w:r>
          <w:t>12</w:t>
        </w:r>
        <w:r>
          <w:fldChar w:fldCharType="end"/>
        </w:r>
      </w:hyperlink>
    </w:p>
    <w:p>
      <w:pPr>
        <w:pStyle w:val="TOC2"/>
        <w:tabs>
          <w:tab w:val="right" w:leader="dot" w:pos="8306"/>
        </w:tabs>
      </w:pPr>
      <w:hyperlink w:anchor="_Toc4414" w:history="1">
        <w:r>
          <w:rPr>
            <w:rFonts w:ascii="仿宋" w:eastAsia="仿宋" w:hAnsi="仿宋" w:cs="仿宋" w:hint="eastAsia"/>
            <w:lang w:eastAsia="zh-CN"/>
          </w:rPr>
          <w:t>(三)、社会风险及对策分析</w:t>
        </w:r>
        <w:r>
          <w:tab/>
        </w:r>
        <w:r>
          <w:fldChar w:fldCharType="begin"/>
        </w:r>
        <w:r>
          <w:instrText xml:space="preserve"> PAGEREF _Toc4414 \h </w:instrText>
        </w:r>
        <w:r>
          <w:fldChar w:fldCharType="separate"/>
        </w:r>
        <w:r>
          <w:t>13</w:t>
        </w:r>
        <w:r>
          <w:fldChar w:fldCharType="end"/>
        </w:r>
      </w:hyperlink>
    </w:p>
    <w:p>
      <w:pPr>
        <w:pStyle w:val="TOC1"/>
        <w:tabs>
          <w:tab w:val="right" w:leader="dot" w:pos="8306"/>
        </w:tabs>
      </w:pPr>
      <w:hyperlink w:anchor="_Toc31192" w:history="1">
        <w:r>
          <w:rPr>
            <w:rFonts w:ascii="仿宋" w:eastAsia="仿宋" w:hAnsi="仿宋" w:cs="仿宋" w:hint="eastAsia"/>
            <w:lang w:eastAsia="zh-CN"/>
          </w:rPr>
          <w:t>三、背景、必要性分析</w:t>
        </w:r>
        <w:r>
          <w:tab/>
        </w:r>
        <w:r>
          <w:fldChar w:fldCharType="begin"/>
        </w:r>
        <w:r>
          <w:instrText xml:space="preserve"> PAGEREF _Toc31192 \h </w:instrText>
        </w:r>
        <w:r>
          <w:fldChar w:fldCharType="separate"/>
        </w:r>
        <w:r>
          <w:t>17</w:t>
        </w:r>
        <w:r>
          <w:fldChar w:fldCharType="end"/>
        </w:r>
      </w:hyperlink>
    </w:p>
    <w:p>
      <w:pPr>
        <w:pStyle w:val="TOC2"/>
        <w:tabs>
          <w:tab w:val="right" w:leader="dot" w:pos="8306"/>
        </w:tabs>
      </w:pPr>
      <w:hyperlink w:anchor="_Toc26104" w:history="1">
        <w:r>
          <w:rPr>
            <w:rFonts w:ascii="仿宋" w:eastAsia="仿宋" w:hAnsi="仿宋" w:cs="仿宋" w:hint="eastAsia"/>
            <w:lang w:eastAsia="zh-CN"/>
          </w:rPr>
          <w:t>(一)、项目建设背景</w:t>
        </w:r>
        <w:r>
          <w:tab/>
        </w:r>
        <w:r>
          <w:fldChar w:fldCharType="begin"/>
        </w:r>
        <w:r>
          <w:instrText xml:space="preserve"> PAGEREF _Toc26104 \h </w:instrText>
        </w:r>
        <w:r>
          <w:fldChar w:fldCharType="separate"/>
        </w:r>
        <w:r>
          <w:t>17</w:t>
        </w:r>
        <w:r>
          <w:fldChar w:fldCharType="end"/>
        </w:r>
      </w:hyperlink>
    </w:p>
    <w:p>
      <w:pPr>
        <w:pStyle w:val="TOC2"/>
        <w:tabs>
          <w:tab w:val="right" w:leader="dot" w:pos="8306"/>
        </w:tabs>
      </w:pPr>
      <w:hyperlink w:anchor="_Toc25915" w:history="1">
        <w:r>
          <w:rPr>
            <w:rFonts w:ascii="仿宋" w:eastAsia="仿宋" w:hAnsi="仿宋" w:cs="仿宋" w:hint="eastAsia"/>
            <w:lang w:eastAsia="zh-CN"/>
          </w:rPr>
          <w:t>(二)、必要性分析</w:t>
        </w:r>
        <w:r>
          <w:tab/>
        </w:r>
        <w:r>
          <w:fldChar w:fldCharType="begin"/>
        </w:r>
        <w:r>
          <w:instrText xml:space="preserve"> PAGEREF _Toc25915 \h </w:instrText>
        </w:r>
        <w:r>
          <w:fldChar w:fldCharType="separate"/>
        </w:r>
        <w:r>
          <w:t>18</w:t>
        </w:r>
        <w:r>
          <w:fldChar w:fldCharType="end"/>
        </w:r>
      </w:hyperlink>
    </w:p>
    <w:p>
      <w:pPr>
        <w:pStyle w:val="TOC2"/>
        <w:tabs>
          <w:tab w:val="right" w:leader="dot" w:pos="8306"/>
        </w:tabs>
      </w:pPr>
      <w:hyperlink w:anchor="_Toc15414" w:history="1">
        <w:r>
          <w:rPr>
            <w:rFonts w:ascii="仿宋" w:eastAsia="仿宋" w:hAnsi="仿宋" w:cs="仿宋" w:hint="eastAsia"/>
            <w:lang w:eastAsia="zh-CN"/>
          </w:rPr>
          <w:t>(三)、项目建设有利条件</w:t>
        </w:r>
        <w:r>
          <w:tab/>
        </w:r>
        <w:r>
          <w:fldChar w:fldCharType="begin"/>
        </w:r>
        <w:r>
          <w:instrText xml:space="preserve"> PAGEREF _Toc15414 \h </w:instrText>
        </w:r>
        <w:r>
          <w:fldChar w:fldCharType="separate"/>
        </w:r>
        <w:r>
          <w:t>19</w:t>
        </w:r>
        <w:r>
          <w:fldChar w:fldCharType="end"/>
        </w:r>
      </w:hyperlink>
    </w:p>
    <w:p>
      <w:pPr>
        <w:pStyle w:val="TOC1"/>
        <w:tabs>
          <w:tab w:val="right" w:leader="dot" w:pos="8306"/>
        </w:tabs>
      </w:pPr>
      <w:hyperlink w:anchor="_Toc6636" w:history="1">
        <w:r>
          <w:rPr>
            <w:rFonts w:ascii="仿宋" w:eastAsia="仿宋" w:hAnsi="仿宋" w:cs="仿宋" w:hint="eastAsia"/>
            <w:lang w:eastAsia="zh-CN"/>
          </w:rPr>
          <w:t>四、资源开发及综合利用分析</w:t>
        </w:r>
        <w:r>
          <w:tab/>
        </w:r>
        <w:r>
          <w:fldChar w:fldCharType="begin"/>
        </w:r>
        <w:r>
          <w:instrText xml:space="preserve"> PAGEREF _Toc6636 \h </w:instrText>
        </w:r>
        <w:r>
          <w:fldChar w:fldCharType="separate"/>
        </w:r>
        <w:r>
          <w:t>21</w:t>
        </w:r>
        <w:r>
          <w:fldChar w:fldCharType="end"/>
        </w:r>
      </w:hyperlink>
    </w:p>
    <w:p>
      <w:pPr>
        <w:pStyle w:val="TOC2"/>
        <w:tabs>
          <w:tab w:val="right" w:leader="dot" w:pos="8306"/>
        </w:tabs>
      </w:pPr>
      <w:hyperlink w:anchor="_Toc30217" w:history="1">
        <w:r>
          <w:rPr>
            <w:rFonts w:ascii="仿宋" w:eastAsia="仿宋" w:hAnsi="仿宋" w:cs="仿宋" w:hint="eastAsia"/>
            <w:lang w:eastAsia="zh-CN"/>
          </w:rPr>
          <w:t>(一)、资源开发方案</w:t>
        </w:r>
        <w:r>
          <w:tab/>
        </w:r>
        <w:r>
          <w:fldChar w:fldCharType="begin"/>
        </w:r>
        <w:r>
          <w:instrText xml:space="preserve"> PAGEREF _Toc30217 \h </w:instrText>
        </w:r>
        <w:r>
          <w:fldChar w:fldCharType="separate"/>
        </w:r>
        <w:r>
          <w:t>21</w:t>
        </w:r>
        <w:r>
          <w:fldChar w:fldCharType="end"/>
        </w:r>
      </w:hyperlink>
    </w:p>
    <w:p>
      <w:pPr>
        <w:pStyle w:val="TOC2"/>
        <w:tabs>
          <w:tab w:val="right" w:leader="dot" w:pos="8306"/>
        </w:tabs>
      </w:pPr>
      <w:hyperlink w:anchor="_Toc27236" w:history="1">
        <w:r>
          <w:rPr>
            <w:rFonts w:ascii="仿宋" w:eastAsia="仿宋" w:hAnsi="仿宋" w:cs="仿宋" w:hint="eastAsia"/>
            <w:lang w:eastAsia="zh-CN"/>
          </w:rPr>
          <w:t>(二)、资源利用方案</w:t>
        </w:r>
        <w:r>
          <w:tab/>
        </w:r>
        <w:r>
          <w:fldChar w:fldCharType="begin"/>
        </w:r>
        <w:r>
          <w:instrText xml:space="preserve"> PAGEREF _Toc27236 \h </w:instrText>
        </w:r>
        <w:r>
          <w:fldChar w:fldCharType="separate"/>
        </w:r>
        <w:r>
          <w:t>22</w:t>
        </w:r>
        <w:r>
          <w:fldChar w:fldCharType="end"/>
        </w:r>
      </w:hyperlink>
    </w:p>
    <w:p>
      <w:pPr>
        <w:pStyle w:val="TOC2"/>
        <w:tabs>
          <w:tab w:val="right" w:leader="dot" w:pos="8306"/>
        </w:tabs>
      </w:pPr>
      <w:hyperlink w:anchor="_Toc31212" w:history="1">
        <w:r>
          <w:rPr>
            <w:rFonts w:ascii="仿宋" w:eastAsia="仿宋" w:hAnsi="仿宋" w:cs="仿宋" w:hint="eastAsia"/>
            <w:lang w:eastAsia="zh-CN"/>
          </w:rPr>
          <w:t>(三)、资源节约措施</w:t>
        </w:r>
        <w:r>
          <w:tab/>
        </w:r>
        <w:r>
          <w:fldChar w:fldCharType="begin"/>
        </w:r>
        <w:r>
          <w:instrText xml:space="preserve"> PAGEREF _Toc31212 \h </w:instrText>
        </w:r>
        <w:r>
          <w:fldChar w:fldCharType="separate"/>
        </w:r>
        <w:r>
          <w:t>23</w:t>
        </w:r>
        <w:r>
          <w:fldChar w:fldCharType="end"/>
        </w:r>
      </w:hyperlink>
    </w:p>
    <w:p>
      <w:pPr>
        <w:pStyle w:val="TOC1"/>
        <w:tabs>
          <w:tab w:val="right" w:leader="dot" w:pos="8306"/>
        </w:tabs>
      </w:pPr>
      <w:hyperlink w:anchor="_Toc12663" w:history="1">
        <w:r>
          <w:rPr>
            <w:rFonts w:ascii="仿宋" w:eastAsia="仿宋" w:hAnsi="仿宋" w:cs="仿宋" w:hint="eastAsia"/>
            <w:lang w:eastAsia="zh-CN"/>
          </w:rPr>
          <w:t>五、项目监理与质量保证</w:t>
        </w:r>
        <w:r>
          <w:tab/>
        </w:r>
        <w:r>
          <w:fldChar w:fldCharType="begin"/>
        </w:r>
        <w:r>
          <w:instrText xml:space="preserve"> PAGEREF _Toc12663 \h </w:instrText>
        </w:r>
        <w:r>
          <w:fldChar w:fldCharType="separate"/>
        </w:r>
        <w:r>
          <w:t>24</w:t>
        </w:r>
        <w:r>
          <w:fldChar w:fldCharType="end"/>
        </w:r>
      </w:hyperlink>
    </w:p>
    <w:p>
      <w:pPr>
        <w:pStyle w:val="TOC2"/>
        <w:tabs>
          <w:tab w:val="right" w:leader="dot" w:pos="8306"/>
        </w:tabs>
      </w:pPr>
      <w:hyperlink w:anchor="_Toc5283" w:history="1">
        <w:r>
          <w:rPr>
            <w:rFonts w:ascii="仿宋" w:eastAsia="仿宋" w:hAnsi="仿宋" w:cs="仿宋" w:hint="eastAsia"/>
            <w:lang w:eastAsia="zh-CN"/>
          </w:rPr>
          <w:t>(一)、监理体系构建</w:t>
        </w:r>
        <w:r>
          <w:tab/>
        </w:r>
        <w:r>
          <w:fldChar w:fldCharType="begin"/>
        </w:r>
        <w:r>
          <w:instrText xml:space="preserve"> PAGEREF _Toc5283 \h </w:instrText>
        </w:r>
        <w:r>
          <w:fldChar w:fldCharType="separate"/>
        </w:r>
        <w:r>
          <w:t>24</w:t>
        </w:r>
        <w:r>
          <w:fldChar w:fldCharType="end"/>
        </w:r>
      </w:hyperlink>
    </w:p>
    <w:p>
      <w:pPr>
        <w:pStyle w:val="TOC2"/>
        <w:tabs>
          <w:tab w:val="right" w:leader="dot" w:pos="8306"/>
        </w:tabs>
      </w:pPr>
      <w:hyperlink w:anchor="_Toc22825" w:history="1">
        <w:r>
          <w:rPr>
            <w:rFonts w:ascii="仿宋" w:eastAsia="仿宋" w:hAnsi="仿宋" w:cs="仿宋" w:hint="eastAsia"/>
            <w:lang w:eastAsia="zh-CN"/>
          </w:rPr>
          <w:t>(二)、质量保证体系实施</w:t>
        </w:r>
        <w:r>
          <w:tab/>
        </w:r>
        <w:r>
          <w:fldChar w:fldCharType="begin"/>
        </w:r>
        <w:r>
          <w:instrText xml:space="preserve"> PAGEREF _Toc22825 \h </w:instrText>
        </w:r>
        <w:r>
          <w:fldChar w:fldCharType="separate"/>
        </w:r>
        <w:r>
          <w:t>25</w:t>
        </w:r>
        <w:r>
          <w:fldChar w:fldCharType="end"/>
        </w:r>
      </w:hyperlink>
    </w:p>
    <w:p>
      <w:pPr>
        <w:pStyle w:val="TOC2"/>
        <w:tabs>
          <w:tab w:val="right" w:leader="dot" w:pos="8306"/>
        </w:tabs>
      </w:pPr>
      <w:hyperlink w:anchor="_Toc24358" w:history="1">
        <w:r>
          <w:rPr>
            <w:rFonts w:ascii="仿宋" w:eastAsia="仿宋" w:hAnsi="仿宋" w:cs="仿宋" w:hint="eastAsia"/>
            <w:lang w:eastAsia="zh-CN"/>
          </w:rPr>
          <w:t>(三)、监理与质量控制流程</w:t>
        </w:r>
        <w:r>
          <w:tab/>
        </w:r>
        <w:r>
          <w:fldChar w:fldCharType="begin"/>
        </w:r>
        <w:r>
          <w:instrText xml:space="preserve"> PAGEREF _Toc24358 \h </w:instrText>
        </w:r>
        <w:r>
          <w:fldChar w:fldCharType="separate"/>
        </w:r>
        <w:r>
          <w:t>25</w:t>
        </w:r>
        <w:r>
          <w:fldChar w:fldCharType="end"/>
        </w:r>
      </w:hyperlink>
    </w:p>
    <w:p>
      <w:pPr>
        <w:pStyle w:val="TOC1"/>
        <w:tabs>
          <w:tab w:val="right" w:leader="dot" w:pos="8306"/>
        </w:tabs>
      </w:pPr>
      <w:hyperlink w:anchor="_Toc14711" w:history="1">
        <w:r>
          <w:rPr>
            <w:rFonts w:ascii="仿宋" w:eastAsia="仿宋" w:hAnsi="仿宋" w:cs="仿宋" w:hint="eastAsia"/>
            <w:lang w:eastAsia="zh-CN"/>
          </w:rPr>
          <w:t>六、发展规划、产业政策和行业准入分析</w:t>
        </w:r>
        <w:r>
          <w:tab/>
        </w:r>
        <w:r>
          <w:fldChar w:fldCharType="begin"/>
        </w:r>
        <w:r>
          <w:instrText xml:space="preserve"> PAGEREF _Toc14711 \h </w:instrText>
        </w:r>
        <w:r>
          <w:fldChar w:fldCharType="separate"/>
        </w:r>
        <w:r>
          <w:t>26</w:t>
        </w:r>
        <w:r>
          <w:fldChar w:fldCharType="end"/>
        </w:r>
      </w:hyperlink>
    </w:p>
    <w:p>
      <w:pPr>
        <w:pStyle w:val="TOC2"/>
        <w:tabs>
          <w:tab w:val="right" w:leader="dot" w:pos="8306"/>
        </w:tabs>
      </w:pPr>
      <w:hyperlink w:anchor="_Toc28890" w:history="1">
        <w:r>
          <w:rPr>
            <w:rFonts w:ascii="仿宋" w:eastAsia="仿宋" w:hAnsi="仿宋" w:cs="仿宋" w:hint="eastAsia"/>
            <w:lang w:eastAsia="zh-CN"/>
          </w:rPr>
          <w:t>(一)、发展规划分析</w:t>
        </w:r>
        <w:r>
          <w:tab/>
        </w:r>
        <w:r>
          <w:fldChar w:fldCharType="begin"/>
        </w:r>
        <w:r>
          <w:instrText xml:space="preserve"> PAGEREF _Toc28890 \h </w:instrText>
        </w:r>
        <w:r>
          <w:fldChar w:fldCharType="separate"/>
        </w:r>
        <w:r>
          <w:t>26</w:t>
        </w:r>
        <w:r>
          <w:fldChar w:fldCharType="end"/>
        </w:r>
      </w:hyperlink>
    </w:p>
    <w:p>
      <w:pPr>
        <w:pStyle w:val="TOC2"/>
        <w:tabs>
          <w:tab w:val="right" w:leader="dot" w:pos="8306"/>
        </w:tabs>
      </w:pPr>
      <w:hyperlink w:anchor="_Toc5665" w:history="1">
        <w:r>
          <w:rPr>
            <w:rFonts w:ascii="仿宋" w:eastAsia="仿宋" w:hAnsi="仿宋" w:cs="仿宋" w:hint="eastAsia"/>
            <w:lang w:eastAsia="zh-CN"/>
          </w:rPr>
          <w:t>(二)、产业政策分析</w:t>
        </w:r>
        <w:r>
          <w:tab/>
        </w:r>
        <w:r>
          <w:fldChar w:fldCharType="begin"/>
        </w:r>
        <w:r>
          <w:instrText xml:space="preserve"> PAGEREF _Toc5665 \h </w:instrText>
        </w:r>
        <w:r>
          <w:fldChar w:fldCharType="separate"/>
        </w:r>
        <w:r>
          <w:t>28</w:t>
        </w:r>
        <w:r>
          <w:fldChar w:fldCharType="end"/>
        </w:r>
      </w:hyperlink>
    </w:p>
    <w:p>
      <w:pPr>
        <w:pStyle w:val="TOC2"/>
        <w:tabs>
          <w:tab w:val="right" w:leader="dot" w:pos="8306"/>
        </w:tabs>
      </w:pPr>
      <w:hyperlink w:anchor="_Toc10408" w:history="1">
        <w:r>
          <w:rPr>
            <w:rFonts w:ascii="仿宋" w:eastAsia="仿宋" w:hAnsi="仿宋" w:cs="仿宋" w:hint="eastAsia"/>
            <w:lang w:eastAsia="zh-CN"/>
          </w:rPr>
          <w:t>(三)、行业准入分析</w:t>
        </w:r>
        <w:r>
          <w:tab/>
        </w:r>
        <w:r>
          <w:fldChar w:fldCharType="begin"/>
        </w:r>
        <w:r>
          <w:instrText xml:space="preserve"> PAGEREF _Toc10408 \h </w:instrText>
        </w:r>
        <w:r>
          <w:fldChar w:fldCharType="separate"/>
        </w:r>
        <w:r>
          <w:t>29</w:t>
        </w:r>
        <w:r>
          <w:fldChar w:fldCharType="end"/>
        </w:r>
      </w:hyperlink>
    </w:p>
    <w:p>
      <w:pPr>
        <w:pStyle w:val="TOC1"/>
        <w:tabs>
          <w:tab w:val="right" w:leader="dot" w:pos="8306"/>
        </w:tabs>
      </w:pPr>
      <w:hyperlink w:anchor="_Toc31729" w:history="1">
        <w:r>
          <w:rPr>
            <w:rFonts w:ascii="仿宋" w:eastAsia="仿宋" w:hAnsi="仿宋" w:cs="仿宋" w:hint="eastAsia"/>
            <w:lang w:eastAsia="zh-CN"/>
          </w:rPr>
          <w:t>七、环境保护与治理方案</w:t>
        </w:r>
        <w:r>
          <w:tab/>
        </w:r>
        <w:r>
          <w:fldChar w:fldCharType="begin"/>
        </w:r>
        <w:r>
          <w:instrText xml:space="preserve"> PAGEREF _Toc31729 \h </w:instrText>
        </w:r>
        <w:r>
          <w:fldChar w:fldCharType="separate"/>
        </w:r>
        <w:r>
          <w:t>31</w:t>
        </w:r>
        <w:r>
          <w:fldChar w:fldCharType="end"/>
        </w:r>
      </w:hyperlink>
    </w:p>
    <w:p>
      <w:pPr>
        <w:pStyle w:val="TOC2"/>
        <w:tabs>
          <w:tab w:val="right" w:leader="dot" w:pos="8306"/>
        </w:tabs>
      </w:pPr>
      <w:hyperlink w:anchor="_Toc27567" w:history="1">
        <w:r>
          <w:rPr>
            <w:rFonts w:ascii="仿宋" w:eastAsia="仿宋" w:hAnsi="仿宋" w:cs="仿宋" w:hint="eastAsia"/>
            <w:lang w:eastAsia="zh-CN"/>
          </w:rPr>
          <w:t>(一)、项目环境影响评估</w:t>
        </w:r>
        <w:r>
          <w:tab/>
        </w:r>
        <w:r>
          <w:fldChar w:fldCharType="begin"/>
        </w:r>
        <w:r>
          <w:instrText xml:space="preserve"> PAGEREF _Toc27567 \h </w:instrText>
        </w:r>
        <w:r>
          <w:fldChar w:fldCharType="separate"/>
        </w:r>
        <w:r>
          <w:t>31</w:t>
        </w:r>
        <w:r>
          <w:fldChar w:fldCharType="end"/>
        </w:r>
      </w:hyperlink>
    </w:p>
    <w:p>
      <w:pPr>
        <w:pStyle w:val="TOC2"/>
        <w:tabs>
          <w:tab w:val="right" w:leader="dot" w:pos="8306"/>
        </w:tabs>
      </w:pPr>
      <w:hyperlink w:anchor="_Toc279" w:history="1">
        <w:r>
          <w:rPr>
            <w:rFonts w:ascii="仿宋" w:eastAsia="仿宋" w:hAnsi="仿宋" w:cs="仿宋" w:hint="eastAsia"/>
            <w:lang w:eastAsia="zh-CN"/>
          </w:rPr>
          <w:t>(二)、环境保护措施与治理方案</w:t>
        </w:r>
        <w:r>
          <w:tab/>
        </w:r>
        <w:r>
          <w:fldChar w:fldCharType="begin"/>
        </w:r>
        <w:r>
          <w:instrText xml:space="preserve"> PAGEREF _Toc279 \h </w:instrText>
        </w:r>
        <w:r>
          <w:fldChar w:fldCharType="separate"/>
        </w:r>
        <w:r>
          <w:t>31</w:t>
        </w:r>
        <w:r>
          <w:fldChar w:fldCharType="end"/>
        </w:r>
      </w:hyperlink>
    </w:p>
    <w:p>
      <w:pPr>
        <w:pStyle w:val="TOC1"/>
        <w:tabs>
          <w:tab w:val="right" w:leader="dot" w:pos="8306"/>
        </w:tabs>
      </w:pPr>
      <w:hyperlink w:anchor="_Toc28327" w:history="1">
        <w:r>
          <w:rPr>
            <w:rFonts w:ascii="仿宋" w:eastAsia="仿宋" w:hAnsi="仿宋" w:cs="仿宋" w:hint="eastAsia"/>
            <w:lang w:eastAsia="zh-CN"/>
          </w:rPr>
          <w:t>八、项目质量与标准</w:t>
        </w:r>
        <w:r>
          <w:tab/>
        </w:r>
        <w:r>
          <w:fldChar w:fldCharType="begin"/>
        </w:r>
        <w:r>
          <w:instrText xml:space="preserve"> PAGEREF _Toc28327 \h </w:instrText>
        </w:r>
        <w:r>
          <w:fldChar w:fldCharType="separate"/>
        </w:r>
        <w:r>
          <w:t>32</w:t>
        </w:r>
        <w:r>
          <w:fldChar w:fldCharType="end"/>
        </w:r>
      </w:hyperlink>
    </w:p>
    <w:p>
      <w:pPr>
        <w:pStyle w:val="TOC2"/>
        <w:tabs>
          <w:tab w:val="right" w:leader="dot" w:pos="8306"/>
        </w:tabs>
      </w:pPr>
      <w:hyperlink w:anchor="_Toc18835" w:history="1">
        <w:r>
          <w:rPr>
            <w:rFonts w:ascii="仿宋" w:eastAsia="仿宋" w:hAnsi="仿宋" w:cs="仿宋" w:hint="eastAsia"/>
            <w:lang w:eastAsia="zh-CN"/>
          </w:rPr>
          <w:t>(一)、质量保障体系</w:t>
        </w:r>
        <w:r>
          <w:tab/>
        </w:r>
        <w:r>
          <w:fldChar w:fldCharType="begin"/>
        </w:r>
        <w:r>
          <w:instrText xml:space="preserve"> PAGEREF _Toc18835 \h </w:instrText>
        </w:r>
        <w:r>
          <w:fldChar w:fldCharType="separate"/>
        </w:r>
        <w:r>
          <w:t>32</w:t>
        </w:r>
        <w:r>
          <w:fldChar w:fldCharType="end"/>
        </w:r>
      </w:hyperlink>
    </w:p>
    <w:p>
      <w:pPr>
        <w:pStyle w:val="TOC2"/>
        <w:tabs>
          <w:tab w:val="right" w:leader="dot" w:pos="8306"/>
        </w:tabs>
      </w:pPr>
      <w:hyperlink w:anchor="_Toc1834" w:history="1">
        <w:r>
          <w:rPr>
            <w:rFonts w:ascii="仿宋" w:eastAsia="仿宋" w:hAnsi="仿宋" w:cs="仿宋" w:hint="eastAsia"/>
            <w:lang w:eastAsia="zh-CN"/>
          </w:rPr>
          <w:t>(二)、标准化作业流程</w:t>
        </w:r>
        <w:r>
          <w:tab/>
        </w:r>
        <w:r>
          <w:fldChar w:fldCharType="begin"/>
        </w:r>
        <w:r>
          <w:instrText xml:space="preserve"> PAGEREF _Toc1834 \h </w:instrText>
        </w:r>
        <w:r>
          <w:fldChar w:fldCharType="separate"/>
        </w:r>
        <w:r>
          <w:t>33</w:t>
        </w:r>
        <w:r>
          <w:fldChar w:fldCharType="end"/>
        </w:r>
      </w:hyperlink>
    </w:p>
    <w:p>
      <w:pPr>
        <w:pStyle w:val="TOC2"/>
        <w:tabs>
          <w:tab w:val="right" w:leader="dot" w:pos="8306"/>
        </w:tabs>
      </w:pPr>
      <w:hyperlink w:anchor="_Toc30661" w:history="1">
        <w:r>
          <w:rPr>
            <w:rFonts w:ascii="仿宋" w:eastAsia="仿宋" w:hAnsi="仿宋" w:cs="仿宋" w:hint="eastAsia"/>
            <w:lang w:eastAsia="zh-CN"/>
          </w:rPr>
          <w:t>(三)、质量监控与评估</w:t>
        </w:r>
        <w:r>
          <w:tab/>
        </w:r>
        <w:r>
          <w:fldChar w:fldCharType="begin"/>
        </w:r>
        <w:r>
          <w:instrText xml:space="preserve"> PAGEREF _Toc30661 \h </w:instrText>
        </w:r>
        <w:r>
          <w:fldChar w:fldCharType="separate"/>
        </w:r>
        <w:r>
          <w:t>35</w:t>
        </w:r>
        <w:r>
          <w:fldChar w:fldCharType="end"/>
        </w:r>
      </w:hyperlink>
    </w:p>
    <w:p>
      <w:pPr>
        <w:pStyle w:val="TOC2"/>
        <w:tabs>
          <w:tab w:val="right" w:leader="dot" w:pos="8306"/>
        </w:tabs>
      </w:pPr>
      <w:hyperlink w:anchor="_Toc11392" w:history="1">
        <w:r>
          <w:rPr>
            <w:rFonts w:ascii="仿宋" w:eastAsia="仿宋" w:hAnsi="仿宋" w:cs="仿宋" w:hint="eastAsia"/>
            <w:lang w:eastAsia="zh-CN"/>
          </w:rPr>
          <w:t>(四)、质量改进计划</w:t>
        </w:r>
        <w:r>
          <w:tab/>
        </w:r>
        <w:r>
          <w:fldChar w:fldCharType="begin"/>
        </w:r>
        <w:r>
          <w:instrText xml:space="preserve"> PAGEREF _Toc11392 \h </w:instrText>
        </w:r>
        <w:r>
          <w:fldChar w:fldCharType="separate"/>
        </w:r>
        <w:r>
          <w:t>36</w:t>
        </w:r>
        <w:r>
          <w:fldChar w:fldCharType="end"/>
        </w:r>
      </w:hyperlink>
    </w:p>
    <w:p>
      <w:pPr>
        <w:pStyle w:val="TOC1"/>
        <w:tabs>
          <w:tab w:val="right" w:leader="dot" w:pos="8306"/>
        </w:tabs>
      </w:pPr>
      <w:hyperlink w:anchor="_Toc12952" w:history="1">
        <w:r>
          <w:rPr>
            <w:rFonts w:ascii="仿宋" w:eastAsia="仿宋" w:hAnsi="仿宋" w:cs="仿宋" w:hint="eastAsia"/>
            <w:lang w:eastAsia="zh-CN"/>
          </w:rPr>
          <w:t>九、技术创新与产业升级</w:t>
        </w:r>
        <w:r>
          <w:tab/>
        </w:r>
        <w:r>
          <w:fldChar w:fldCharType="begin"/>
        </w:r>
        <w:r>
          <w:instrText xml:space="preserve"> PAGEREF _Toc12952 \h </w:instrText>
        </w:r>
        <w:r>
          <w:fldChar w:fldCharType="separate"/>
        </w:r>
        <w:r>
          <w:t>37</w:t>
        </w:r>
        <w:r>
          <w:fldChar w:fldCharType="end"/>
        </w:r>
      </w:hyperlink>
    </w:p>
    <w:p>
      <w:pPr>
        <w:pStyle w:val="TOC2"/>
        <w:tabs>
          <w:tab w:val="right" w:leader="dot" w:pos="8306"/>
        </w:tabs>
      </w:pPr>
      <w:hyperlink w:anchor="_Toc19369" w:history="1">
        <w:r>
          <w:rPr>
            <w:rFonts w:ascii="仿宋" w:eastAsia="仿宋" w:hAnsi="仿宋" w:cs="仿宋" w:hint="eastAsia"/>
            <w:lang w:eastAsia="zh-CN"/>
          </w:rPr>
          <w:t>(一)、技术创新方向与目标</w:t>
        </w:r>
        <w:r>
          <w:tab/>
        </w:r>
        <w:r>
          <w:fldChar w:fldCharType="begin"/>
        </w:r>
        <w:r>
          <w:instrText xml:space="preserve"> PAGEREF _Toc19369 \h </w:instrText>
        </w:r>
        <w:r>
          <w:fldChar w:fldCharType="separate"/>
        </w:r>
        <w:r>
          <w:t>37</w:t>
        </w:r>
        <w:r>
          <w:fldChar w:fldCharType="end"/>
        </w:r>
      </w:hyperlink>
    </w:p>
    <w:p>
      <w:pPr>
        <w:pStyle w:val="TOC2"/>
        <w:tabs>
          <w:tab w:val="right" w:leader="dot" w:pos="8306"/>
        </w:tabs>
      </w:pPr>
      <w:hyperlink w:anchor="_Toc30176" w:history="1">
        <w:r>
          <w:rPr>
            <w:rFonts w:ascii="仿宋" w:eastAsia="仿宋" w:hAnsi="仿宋" w:cs="仿宋" w:hint="eastAsia"/>
            <w:lang w:eastAsia="zh-CN"/>
          </w:rPr>
          <w:t>(二)、产业升级路径与措施</w:t>
        </w:r>
        <w:r>
          <w:tab/>
        </w:r>
        <w:r>
          <w:fldChar w:fldCharType="begin"/>
        </w:r>
        <w:r>
          <w:instrText xml:space="preserve"> PAGEREF _Toc30176 \h </w:instrText>
        </w:r>
        <w:r>
          <w:fldChar w:fldCharType="separate"/>
        </w:r>
        <w:r>
          <w:t>38</w:t>
        </w:r>
        <w:r>
          <w:fldChar w:fldCharType="end"/>
        </w:r>
      </w:hyperlink>
    </w:p>
    <w:p>
      <w:pPr>
        <w:pStyle w:val="TOC1"/>
        <w:tabs>
          <w:tab w:val="right" w:leader="dot" w:pos="8306"/>
        </w:tabs>
      </w:pPr>
      <w:hyperlink w:anchor="_Toc28842" w:history="1">
        <w:r>
          <w:rPr>
            <w:rFonts w:ascii="仿宋" w:eastAsia="仿宋" w:hAnsi="仿宋" w:cs="仿宋" w:hint="eastAsia"/>
            <w:lang w:eastAsia="zh-CN"/>
          </w:rPr>
          <w:t>十、项目实施与管理方案</w:t>
        </w:r>
        <w:r>
          <w:tab/>
        </w:r>
        <w:r>
          <w:fldChar w:fldCharType="begin"/>
        </w:r>
        <w:r>
          <w:instrText xml:space="preserve"> PAGEREF _Toc28842 \h </w:instrText>
        </w:r>
        <w:r>
          <w:fldChar w:fldCharType="separate"/>
        </w:r>
        <w:r>
          <w:t>40</w:t>
        </w:r>
        <w:r>
          <w:fldChar w:fldCharType="end"/>
        </w:r>
      </w:hyperlink>
    </w:p>
    <w:p>
      <w:pPr>
        <w:pStyle w:val="TOC2"/>
        <w:tabs>
          <w:tab w:val="right" w:leader="dot" w:pos="8306"/>
        </w:tabs>
      </w:pPr>
      <w:hyperlink w:anchor="_Toc18156" w:history="1">
        <w:r>
          <w:rPr>
            <w:rFonts w:ascii="仿宋" w:eastAsia="仿宋" w:hAnsi="仿宋" w:cs="仿宋" w:hint="eastAsia"/>
            <w:lang w:eastAsia="zh-CN"/>
          </w:rPr>
          <w:t>(一)、项目实施计划</w:t>
        </w:r>
        <w:r>
          <w:tab/>
        </w:r>
        <w:r>
          <w:fldChar w:fldCharType="begin"/>
        </w:r>
        <w:r>
          <w:instrText xml:space="preserve"> PAGEREF _Toc18156 \h </w:instrText>
        </w:r>
        <w:r>
          <w:fldChar w:fldCharType="separate"/>
        </w:r>
        <w:r>
          <w:t>40</w:t>
        </w:r>
        <w:r>
          <w:fldChar w:fldCharType="end"/>
        </w:r>
      </w:hyperlink>
    </w:p>
    <w:p>
      <w:pPr>
        <w:pStyle w:val="TOC2"/>
        <w:tabs>
          <w:tab w:val="right" w:leader="dot" w:pos="8306"/>
        </w:tabs>
      </w:pPr>
      <w:hyperlink w:anchor="_Toc6007" w:history="1">
        <w:r>
          <w:rPr>
            <w:rFonts w:ascii="仿宋" w:eastAsia="仿宋" w:hAnsi="仿宋" w:cs="仿宋" w:hint="eastAsia"/>
            <w:lang w:eastAsia="zh-CN"/>
          </w:rPr>
          <w:t>(二)、项目组织机构与职责</w:t>
        </w:r>
        <w:r>
          <w:tab/>
        </w:r>
        <w:r>
          <w:fldChar w:fldCharType="begin"/>
        </w:r>
        <w:r>
          <w:instrText xml:space="preserve"> PAGEREF _Toc6007 \h </w:instrText>
        </w:r>
        <w:r>
          <w:fldChar w:fldCharType="separate"/>
        </w:r>
        <w:r>
          <w:t>41</w:t>
        </w:r>
        <w:r>
          <w:fldChar w:fldCharType="end"/>
        </w:r>
      </w:hyperlink>
    </w:p>
    <w:p>
      <w:pPr>
        <w:pStyle w:val="TOC2"/>
        <w:tabs>
          <w:tab w:val="right" w:leader="dot" w:pos="8306"/>
        </w:tabs>
      </w:pPr>
      <w:hyperlink w:anchor="_Toc30293" w:history="1">
        <w:r>
          <w:rPr>
            <w:rFonts w:ascii="仿宋" w:eastAsia="仿宋" w:hAnsi="仿宋" w:cs="仿宋" w:hint="eastAsia"/>
            <w:lang w:eastAsia="zh-CN"/>
          </w:rPr>
          <w:t>(三)、项目管理与监控体系</w:t>
        </w:r>
        <w:r>
          <w:tab/>
        </w:r>
        <w:r>
          <w:fldChar w:fldCharType="begin"/>
        </w:r>
        <w:r>
          <w:instrText xml:space="preserve"> PAGEREF _Toc30293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65" w:history="1">
        <w:r>
          <w:rPr>
            <w:rFonts w:ascii="仿宋" w:eastAsia="仿宋" w:hAnsi="仿宋" w:cs="仿宋" w:hint="eastAsia"/>
            <w:lang w:eastAsia="zh-CN"/>
          </w:rPr>
          <w:t>十一、项目变更管理</w:t>
        </w:r>
        <w:r>
          <w:tab/>
        </w:r>
        <w:r>
          <w:fldChar w:fldCharType="begin"/>
        </w:r>
        <w:r>
          <w:instrText xml:space="preserve"> PAGEREF _Toc18665 \h </w:instrText>
        </w:r>
        <w:r>
          <w:fldChar w:fldCharType="separate"/>
        </w:r>
        <w:r>
          <w:t>45</w:t>
        </w:r>
        <w:r>
          <w:fldChar w:fldCharType="end"/>
        </w:r>
      </w:hyperlink>
    </w:p>
    <w:p>
      <w:pPr>
        <w:pStyle w:val="TOC2"/>
        <w:tabs>
          <w:tab w:val="right" w:leader="dot" w:pos="8306"/>
        </w:tabs>
      </w:pPr>
      <w:hyperlink w:anchor="_Toc8592" w:history="1">
        <w:r>
          <w:rPr>
            <w:rFonts w:ascii="仿宋" w:eastAsia="仿宋" w:hAnsi="仿宋" w:cs="仿宋" w:hint="eastAsia"/>
            <w:lang w:eastAsia="zh-CN"/>
          </w:rPr>
          <w:t>(一)、变更控制流程</w:t>
        </w:r>
        <w:r>
          <w:tab/>
        </w:r>
        <w:r>
          <w:fldChar w:fldCharType="begin"/>
        </w:r>
        <w:r>
          <w:instrText xml:space="preserve"> PAGEREF _Toc8592 \h </w:instrText>
        </w:r>
        <w:r>
          <w:fldChar w:fldCharType="separate"/>
        </w:r>
        <w:r>
          <w:t>45</w:t>
        </w:r>
        <w:r>
          <w:fldChar w:fldCharType="end"/>
        </w:r>
      </w:hyperlink>
    </w:p>
    <w:p>
      <w:pPr>
        <w:pStyle w:val="TOC2"/>
        <w:tabs>
          <w:tab w:val="right" w:leader="dot" w:pos="8306"/>
        </w:tabs>
      </w:pPr>
      <w:hyperlink w:anchor="_Toc3232" w:history="1">
        <w:r>
          <w:rPr>
            <w:rFonts w:ascii="仿宋" w:eastAsia="仿宋" w:hAnsi="仿宋" w:cs="仿宋" w:hint="eastAsia"/>
            <w:lang w:eastAsia="zh-CN"/>
          </w:rPr>
          <w:t>(二)、影响评估与处理</w:t>
        </w:r>
        <w:r>
          <w:tab/>
        </w:r>
        <w:r>
          <w:fldChar w:fldCharType="begin"/>
        </w:r>
        <w:r>
          <w:instrText xml:space="preserve"> PAGEREF _Toc3232 \h </w:instrText>
        </w:r>
        <w:r>
          <w:fldChar w:fldCharType="separate"/>
        </w:r>
        <w:r>
          <w:t>46</w:t>
        </w:r>
        <w:r>
          <w:fldChar w:fldCharType="end"/>
        </w:r>
      </w:hyperlink>
    </w:p>
    <w:p>
      <w:pPr>
        <w:pStyle w:val="TOC2"/>
        <w:tabs>
          <w:tab w:val="right" w:leader="dot" w:pos="8306"/>
        </w:tabs>
      </w:pPr>
      <w:hyperlink w:anchor="_Toc31187" w:history="1">
        <w:r>
          <w:rPr>
            <w:rFonts w:ascii="仿宋" w:eastAsia="仿宋" w:hAnsi="仿宋" w:cs="仿宋" w:hint="eastAsia"/>
            <w:lang w:eastAsia="zh-CN"/>
          </w:rPr>
          <w:t>(三)、变更记录与追踪</w:t>
        </w:r>
        <w:r>
          <w:tab/>
        </w:r>
        <w:r>
          <w:fldChar w:fldCharType="begin"/>
        </w:r>
        <w:r>
          <w:instrText xml:space="preserve"> PAGEREF _Toc31187 \h </w:instrText>
        </w:r>
        <w:r>
          <w:fldChar w:fldCharType="separate"/>
        </w:r>
        <w:r>
          <w:t>48</w:t>
        </w:r>
        <w:r>
          <w:fldChar w:fldCharType="end"/>
        </w:r>
      </w:hyperlink>
    </w:p>
    <w:p>
      <w:pPr>
        <w:pStyle w:val="TOC2"/>
        <w:tabs>
          <w:tab w:val="right" w:leader="dot" w:pos="8306"/>
        </w:tabs>
      </w:pPr>
      <w:hyperlink w:anchor="_Toc16069" w:history="1">
        <w:r>
          <w:rPr>
            <w:rFonts w:ascii="仿宋" w:eastAsia="仿宋" w:hAnsi="仿宋" w:cs="仿宋" w:hint="eastAsia"/>
            <w:lang w:eastAsia="zh-CN"/>
          </w:rPr>
          <w:t>(四)、变更管理策略</w:t>
        </w:r>
        <w:r>
          <w:tab/>
        </w:r>
        <w:r>
          <w:fldChar w:fldCharType="begin"/>
        </w:r>
        <w:r>
          <w:instrText xml:space="preserve"> PAGEREF _Toc16069 \h </w:instrText>
        </w:r>
        <w:r>
          <w:fldChar w:fldCharType="separate"/>
        </w:r>
        <w:r>
          <w:t>49</w:t>
        </w:r>
        <w:r>
          <w:fldChar w:fldCharType="end"/>
        </w:r>
      </w:hyperlink>
    </w:p>
    <w:p>
      <w:pPr>
        <w:pStyle w:val="TOC1"/>
        <w:tabs>
          <w:tab w:val="right" w:leader="dot" w:pos="8306"/>
        </w:tabs>
      </w:pPr>
      <w:hyperlink w:anchor="_Toc17217" w:history="1">
        <w:r>
          <w:rPr>
            <w:rFonts w:ascii="仿宋" w:eastAsia="仿宋" w:hAnsi="仿宋" w:cs="仿宋" w:hint="eastAsia"/>
            <w:lang w:eastAsia="zh-CN"/>
          </w:rPr>
          <w:t>十二、客户关系管理与市场拓展</w:t>
        </w:r>
        <w:r>
          <w:tab/>
        </w:r>
        <w:r>
          <w:fldChar w:fldCharType="begin"/>
        </w:r>
        <w:r>
          <w:instrText xml:space="preserve"> PAGEREF _Toc17217 \h </w:instrText>
        </w:r>
        <w:r>
          <w:fldChar w:fldCharType="separate"/>
        </w:r>
        <w:r>
          <w:t>51</w:t>
        </w:r>
        <w:r>
          <w:fldChar w:fldCharType="end"/>
        </w:r>
      </w:hyperlink>
    </w:p>
    <w:p>
      <w:pPr>
        <w:pStyle w:val="TOC2"/>
        <w:tabs>
          <w:tab w:val="right" w:leader="dot" w:pos="8306"/>
        </w:tabs>
      </w:pPr>
      <w:hyperlink w:anchor="_Toc4356" w:history="1">
        <w:r>
          <w:rPr>
            <w:rFonts w:ascii="仿宋" w:eastAsia="仿宋" w:hAnsi="仿宋" w:cs="仿宋" w:hint="eastAsia"/>
            <w:lang w:eastAsia="zh-CN"/>
          </w:rPr>
          <w:t>(一)、客户关系管理策略</w:t>
        </w:r>
        <w:r>
          <w:tab/>
        </w:r>
        <w:r>
          <w:fldChar w:fldCharType="begin"/>
        </w:r>
        <w:r>
          <w:instrText xml:space="preserve"> PAGEREF _Toc4356 \h </w:instrText>
        </w:r>
        <w:r>
          <w:fldChar w:fldCharType="separate"/>
        </w:r>
        <w:r>
          <w:t>51</w:t>
        </w:r>
        <w:r>
          <w:fldChar w:fldCharType="end"/>
        </w:r>
      </w:hyperlink>
    </w:p>
    <w:p>
      <w:pPr>
        <w:pStyle w:val="TOC2"/>
        <w:tabs>
          <w:tab w:val="right" w:leader="dot" w:pos="8306"/>
        </w:tabs>
      </w:pPr>
      <w:hyperlink w:anchor="_Toc22153" w:history="1">
        <w:r>
          <w:rPr>
            <w:rFonts w:ascii="仿宋" w:eastAsia="仿宋" w:hAnsi="仿宋" w:cs="仿宋" w:hint="eastAsia"/>
            <w:lang w:eastAsia="zh-CN"/>
          </w:rPr>
          <w:t>(二)、市场拓展方案</w:t>
        </w:r>
        <w:r>
          <w:tab/>
        </w:r>
        <w:r>
          <w:fldChar w:fldCharType="begin"/>
        </w:r>
        <w:r>
          <w:instrText xml:space="preserve"> PAGEREF _Toc22153 \h </w:instrText>
        </w:r>
        <w:r>
          <w:fldChar w:fldCharType="separate"/>
        </w:r>
        <w:r>
          <w:t>52</w:t>
        </w:r>
        <w:r>
          <w:fldChar w:fldCharType="end"/>
        </w:r>
      </w:hyperlink>
    </w:p>
    <w:p>
      <w:pPr>
        <w:pStyle w:val="TOC1"/>
        <w:tabs>
          <w:tab w:val="right" w:leader="dot" w:pos="8306"/>
        </w:tabs>
      </w:pPr>
      <w:hyperlink w:anchor="_Toc30779" w:history="1">
        <w:r>
          <w:rPr>
            <w:rFonts w:ascii="仿宋" w:eastAsia="仿宋" w:hAnsi="仿宋" w:cs="仿宋" w:hint="eastAsia"/>
            <w:lang w:eastAsia="zh-CN"/>
          </w:rPr>
          <w:t>十三、成果转化与推广应用</w:t>
        </w:r>
        <w:r>
          <w:tab/>
        </w:r>
        <w:r>
          <w:fldChar w:fldCharType="begin"/>
        </w:r>
        <w:r>
          <w:instrText xml:space="preserve"> PAGEREF _Toc30779 \h </w:instrText>
        </w:r>
        <w:r>
          <w:fldChar w:fldCharType="separate"/>
        </w:r>
        <w:r>
          <w:t>53</w:t>
        </w:r>
        <w:r>
          <w:fldChar w:fldCharType="end"/>
        </w:r>
      </w:hyperlink>
    </w:p>
    <w:p>
      <w:pPr>
        <w:pStyle w:val="TOC2"/>
        <w:tabs>
          <w:tab w:val="right" w:leader="dot" w:pos="8306"/>
        </w:tabs>
      </w:pPr>
      <w:hyperlink w:anchor="_Toc84" w:history="1">
        <w:r>
          <w:rPr>
            <w:rFonts w:ascii="仿宋" w:eastAsia="仿宋" w:hAnsi="仿宋" w:cs="仿宋" w:hint="eastAsia"/>
            <w:lang w:eastAsia="zh-CN"/>
          </w:rPr>
          <w:t>(一)、成果转化策略制定</w:t>
        </w:r>
        <w:r>
          <w:tab/>
        </w:r>
        <w:r>
          <w:fldChar w:fldCharType="begin"/>
        </w:r>
        <w:r>
          <w:instrText xml:space="preserve"> PAGEREF _Toc84 \h </w:instrText>
        </w:r>
        <w:r>
          <w:fldChar w:fldCharType="separate"/>
        </w:r>
        <w:r>
          <w:t>53</w:t>
        </w:r>
        <w:r>
          <w:fldChar w:fldCharType="end"/>
        </w:r>
      </w:hyperlink>
    </w:p>
    <w:p>
      <w:pPr>
        <w:pStyle w:val="TOC2"/>
        <w:tabs>
          <w:tab w:val="right" w:leader="dot" w:pos="8306"/>
        </w:tabs>
      </w:pPr>
      <w:hyperlink w:anchor="_Toc5291" w:history="1">
        <w:r>
          <w:rPr>
            <w:rFonts w:ascii="仿宋" w:eastAsia="仿宋" w:hAnsi="仿宋" w:cs="仿宋" w:hint="eastAsia"/>
            <w:lang w:eastAsia="zh-CN"/>
          </w:rPr>
          <w:t>(二)、成果推广应用方案</w:t>
        </w:r>
        <w:r>
          <w:tab/>
        </w:r>
        <w:r>
          <w:fldChar w:fldCharType="begin"/>
        </w:r>
        <w:r>
          <w:instrText xml:space="preserve"> PAGEREF _Toc5291 \h </w:instrText>
        </w:r>
        <w:r>
          <w:fldChar w:fldCharType="separate"/>
        </w:r>
        <w:r>
          <w:t>55</w:t>
        </w:r>
        <w:r>
          <w:fldChar w:fldCharType="end"/>
        </w:r>
      </w:hyperlink>
    </w:p>
    <w:p>
      <w:pPr>
        <w:pStyle w:val="TOC1"/>
        <w:tabs>
          <w:tab w:val="right" w:leader="dot" w:pos="8306"/>
        </w:tabs>
      </w:pPr>
      <w:hyperlink w:anchor="_Toc13617" w:history="1">
        <w:r>
          <w:rPr>
            <w:rFonts w:ascii="仿宋" w:eastAsia="仿宋" w:hAnsi="仿宋" w:cs="仿宋" w:hint="eastAsia"/>
            <w:lang w:eastAsia="zh-CN"/>
          </w:rPr>
          <w:t>十四、创新驱动与持续发展</w:t>
        </w:r>
        <w:r>
          <w:tab/>
        </w:r>
        <w:r>
          <w:fldChar w:fldCharType="begin"/>
        </w:r>
        <w:r>
          <w:instrText xml:space="preserve"> PAGEREF _Toc13617 \h </w:instrText>
        </w:r>
        <w:r>
          <w:fldChar w:fldCharType="separate"/>
        </w:r>
        <w:r>
          <w:t>56</w:t>
        </w:r>
        <w:r>
          <w:fldChar w:fldCharType="end"/>
        </w:r>
      </w:hyperlink>
    </w:p>
    <w:p>
      <w:pPr>
        <w:pStyle w:val="TOC2"/>
        <w:tabs>
          <w:tab w:val="right" w:leader="dot" w:pos="8306"/>
        </w:tabs>
      </w:pPr>
      <w:hyperlink w:anchor="_Toc20658" w:history="1">
        <w:r>
          <w:rPr>
            <w:rFonts w:ascii="仿宋" w:eastAsia="仿宋" w:hAnsi="仿宋" w:cs="仿宋" w:hint="eastAsia"/>
            <w:lang w:eastAsia="zh-CN"/>
          </w:rPr>
          <w:t>(一)、创新驱动战略实施</w:t>
        </w:r>
        <w:r>
          <w:tab/>
        </w:r>
        <w:r>
          <w:fldChar w:fldCharType="begin"/>
        </w:r>
        <w:r>
          <w:instrText xml:space="preserve"> PAGEREF _Toc20658 \h </w:instrText>
        </w:r>
        <w:r>
          <w:fldChar w:fldCharType="separate"/>
        </w:r>
        <w:r>
          <w:t>56</w:t>
        </w:r>
        <w:r>
          <w:fldChar w:fldCharType="end"/>
        </w:r>
      </w:hyperlink>
    </w:p>
    <w:p>
      <w:pPr>
        <w:pStyle w:val="TOC2"/>
        <w:tabs>
          <w:tab w:val="right" w:leader="dot" w:pos="8306"/>
        </w:tabs>
      </w:pPr>
      <w:hyperlink w:anchor="_Toc1509" w:history="1">
        <w:r>
          <w:rPr>
            <w:rFonts w:ascii="仿宋" w:eastAsia="仿宋" w:hAnsi="仿宋" w:cs="仿宋" w:hint="eastAsia"/>
            <w:lang w:eastAsia="zh-CN"/>
          </w:rPr>
          <w:t>(二)、持续发展路径探索</w:t>
        </w:r>
        <w:r>
          <w:tab/>
        </w:r>
        <w:r>
          <w:fldChar w:fldCharType="begin"/>
        </w:r>
        <w:r>
          <w:instrText xml:space="preserve"> PAGEREF _Toc1509 \h </w:instrText>
        </w:r>
        <w:r>
          <w:fldChar w:fldCharType="separate"/>
        </w:r>
        <w:r>
          <w:t>58</w:t>
        </w:r>
        <w:r>
          <w:fldChar w:fldCharType="end"/>
        </w:r>
      </w:hyperlink>
    </w:p>
    <w:p>
      <w:pPr>
        <w:pStyle w:val="TOC1"/>
        <w:tabs>
          <w:tab w:val="right" w:leader="dot" w:pos="8306"/>
        </w:tabs>
      </w:pPr>
      <w:hyperlink w:anchor="_Toc4696" w:history="1">
        <w:r>
          <w:rPr>
            <w:rFonts w:ascii="仿宋" w:eastAsia="仿宋" w:hAnsi="仿宋" w:cs="仿宋" w:hint="eastAsia"/>
            <w:lang w:eastAsia="zh-CN"/>
          </w:rPr>
          <w:t>十五、设施与设备管理</w:t>
        </w:r>
        <w:r>
          <w:tab/>
        </w:r>
        <w:r>
          <w:fldChar w:fldCharType="begin"/>
        </w:r>
        <w:r>
          <w:instrText xml:space="preserve"> PAGEREF _Toc4696 \h </w:instrText>
        </w:r>
        <w:r>
          <w:fldChar w:fldCharType="separate"/>
        </w:r>
        <w:r>
          <w:t>62</w:t>
        </w:r>
        <w:r>
          <w:fldChar w:fldCharType="end"/>
        </w:r>
      </w:hyperlink>
    </w:p>
    <w:p>
      <w:pPr>
        <w:pStyle w:val="TOC2"/>
        <w:tabs>
          <w:tab w:val="right" w:leader="dot" w:pos="8306"/>
        </w:tabs>
      </w:pPr>
      <w:hyperlink w:anchor="_Toc24397" w:history="1">
        <w:r>
          <w:rPr>
            <w:rFonts w:ascii="仿宋" w:eastAsia="仿宋" w:hAnsi="仿宋" w:cs="仿宋" w:hint="eastAsia"/>
            <w:lang w:eastAsia="zh-CN"/>
          </w:rPr>
          <w:t>(一)、设施规划与配置</w:t>
        </w:r>
        <w:r>
          <w:tab/>
        </w:r>
        <w:r>
          <w:fldChar w:fldCharType="begin"/>
        </w:r>
        <w:r>
          <w:instrText xml:space="preserve"> PAGEREF _Toc24397 \h </w:instrText>
        </w:r>
        <w:r>
          <w:fldChar w:fldCharType="separate"/>
        </w:r>
        <w:r>
          <w:t>62</w:t>
        </w:r>
        <w:r>
          <w:fldChar w:fldCharType="end"/>
        </w:r>
      </w:hyperlink>
    </w:p>
    <w:p>
      <w:pPr>
        <w:pStyle w:val="TOC2"/>
        <w:tabs>
          <w:tab w:val="right" w:leader="dot" w:pos="8306"/>
        </w:tabs>
      </w:pPr>
      <w:hyperlink w:anchor="_Toc32305" w:history="1">
        <w:r>
          <w:rPr>
            <w:rFonts w:ascii="仿宋" w:eastAsia="仿宋" w:hAnsi="仿宋" w:cs="仿宋" w:hint="eastAsia"/>
            <w:lang w:eastAsia="zh-CN"/>
          </w:rPr>
          <w:t>(二)、设备采购与维护管理</w:t>
        </w:r>
        <w:r>
          <w:tab/>
        </w:r>
        <w:r>
          <w:fldChar w:fldCharType="begin"/>
        </w:r>
        <w:r>
          <w:instrText xml:space="preserve"> PAGEREF _Toc32305 \h </w:instrText>
        </w:r>
        <w:r>
          <w:fldChar w:fldCharType="separate"/>
        </w:r>
        <w:r>
          <w:t>63</w:t>
        </w:r>
        <w:r>
          <w:fldChar w:fldCharType="end"/>
        </w:r>
      </w:hyperlink>
    </w:p>
    <w:p>
      <w:pPr>
        <w:pStyle w:val="TOC2"/>
        <w:tabs>
          <w:tab w:val="right" w:leader="dot" w:pos="8306"/>
        </w:tabs>
      </w:pPr>
      <w:hyperlink w:anchor="_Toc14896" w:history="1">
        <w:r>
          <w:rPr>
            <w:rFonts w:ascii="仿宋" w:eastAsia="仿宋" w:hAnsi="仿宋" w:cs="仿宋" w:hint="eastAsia"/>
            <w:lang w:eastAsia="zh-CN"/>
          </w:rPr>
          <w:t>(三)、设施设备升级策略</w:t>
        </w:r>
        <w:r>
          <w:tab/>
        </w:r>
        <w:r>
          <w:fldChar w:fldCharType="begin"/>
        </w:r>
        <w:r>
          <w:instrText xml:space="preserve"> PAGEREF _Toc14896 \h </w:instrText>
        </w:r>
        <w:r>
          <w:fldChar w:fldCharType="separate"/>
        </w:r>
        <w:r>
          <w:t>63</w:t>
        </w:r>
        <w:r>
          <w:fldChar w:fldCharType="end"/>
        </w:r>
      </w:hyperlink>
    </w:p>
    <w:p>
      <w:pPr>
        <w:pStyle w:val="TOC1"/>
        <w:tabs>
          <w:tab w:val="right" w:leader="dot" w:pos="8306"/>
        </w:tabs>
      </w:pPr>
      <w:hyperlink w:anchor="_Toc32353" w:history="1">
        <w:r>
          <w:rPr>
            <w:rFonts w:ascii="仿宋" w:eastAsia="仿宋" w:hAnsi="仿宋" w:cs="仿宋" w:hint="eastAsia"/>
            <w:lang w:eastAsia="zh-CN"/>
          </w:rPr>
          <w:t>十六、法律法规与政策遵循</w:t>
        </w:r>
        <w:r>
          <w:tab/>
        </w:r>
        <w:r>
          <w:fldChar w:fldCharType="begin"/>
        </w:r>
        <w:r>
          <w:instrText xml:space="preserve"> PAGEREF _Toc32353 \h </w:instrText>
        </w:r>
        <w:r>
          <w:fldChar w:fldCharType="separate"/>
        </w:r>
        <w:r>
          <w:t>64</w:t>
        </w:r>
        <w:r>
          <w:fldChar w:fldCharType="end"/>
        </w:r>
      </w:hyperlink>
    </w:p>
    <w:p>
      <w:pPr>
        <w:pStyle w:val="TOC2"/>
        <w:tabs>
          <w:tab w:val="right" w:leader="dot" w:pos="8306"/>
        </w:tabs>
      </w:pPr>
      <w:hyperlink w:anchor="_Toc17072" w:history="1">
        <w:r>
          <w:rPr>
            <w:rFonts w:ascii="仿宋" w:eastAsia="仿宋" w:hAnsi="仿宋" w:cs="仿宋" w:hint="eastAsia"/>
            <w:lang w:eastAsia="zh-CN"/>
          </w:rPr>
          <w:t>(一)、法律法规遵守</w:t>
        </w:r>
        <w:r>
          <w:tab/>
        </w:r>
        <w:r>
          <w:fldChar w:fldCharType="begin"/>
        </w:r>
        <w:r>
          <w:instrText xml:space="preserve"> PAGEREF _Toc17072 \h </w:instrText>
        </w:r>
        <w:r>
          <w:fldChar w:fldCharType="separate"/>
        </w:r>
        <w:r>
          <w:t>64</w:t>
        </w:r>
        <w:r>
          <w:fldChar w:fldCharType="end"/>
        </w:r>
      </w:hyperlink>
    </w:p>
    <w:p>
      <w:pPr>
        <w:pStyle w:val="TOC2"/>
        <w:tabs>
          <w:tab w:val="right" w:leader="dot" w:pos="8306"/>
        </w:tabs>
      </w:pPr>
      <w:hyperlink w:anchor="_Toc5838" w:history="1">
        <w:r>
          <w:rPr>
            <w:rFonts w:ascii="仿宋" w:eastAsia="仿宋" w:hAnsi="仿宋" w:cs="仿宋" w:hint="eastAsia"/>
            <w:lang w:eastAsia="zh-CN"/>
          </w:rPr>
          <w:t>(二)、政策导向与利用</w:t>
        </w:r>
        <w:r>
          <w:tab/>
        </w:r>
        <w:r>
          <w:fldChar w:fldCharType="begin"/>
        </w:r>
        <w:r>
          <w:instrText xml:space="preserve"> PAGEREF _Toc5838 \h </w:instrText>
        </w:r>
        <w:r>
          <w:fldChar w:fldCharType="separate"/>
        </w:r>
        <w:r>
          <w:t>65</w:t>
        </w:r>
        <w:r>
          <w:fldChar w:fldCharType="end"/>
        </w:r>
      </w:hyperlink>
    </w:p>
    <w:p>
      <w:pPr>
        <w:pStyle w:val="TOC1"/>
        <w:tabs>
          <w:tab w:val="right" w:leader="dot" w:pos="8306"/>
        </w:tabs>
      </w:pPr>
      <w:hyperlink w:anchor="_Toc31807" w:history="1">
        <w:r>
          <w:rPr>
            <w:rFonts w:ascii="仿宋" w:eastAsia="仿宋" w:hAnsi="仿宋" w:cs="仿宋" w:hint="eastAsia"/>
            <w:lang w:eastAsia="zh-CN"/>
          </w:rPr>
          <w:t>十七、合作与交流机制建立</w:t>
        </w:r>
        <w:r>
          <w:tab/>
        </w:r>
        <w:r>
          <w:fldChar w:fldCharType="begin"/>
        </w:r>
        <w:r>
          <w:instrText xml:space="preserve"> PAGEREF _Toc31807 \h </w:instrText>
        </w:r>
        <w:r>
          <w:fldChar w:fldCharType="separate"/>
        </w:r>
        <w:r>
          <w:t>66</w:t>
        </w:r>
        <w:r>
          <w:fldChar w:fldCharType="end"/>
        </w:r>
      </w:hyperlink>
    </w:p>
    <w:p>
      <w:pPr>
        <w:pStyle w:val="TOC2"/>
        <w:tabs>
          <w:tab w:val="right" w:leader="dot" w:pos="8306"/>
        </w:tabs>
      </w:pPr>
      <w:hyperlink w:anchor="_Toc6077" w:history="1">
        <w:r>
          <w:rPr>
            <w:rFonts w:ascii="仿宋" w:eastAsia="仿宋" w:hAnsi="仿宋" w:cs="仿宋" w:hint="eastAsia"/>
            <w:lang w:eastAsia="zh-CN"/>
          </w:rPr>
          <w:t>(一)、合作伙伴选择与合作方式</w:t>
        </w:r>
        <w:r>
          <w:tab/>
        </w:r>
        <w:r>
          <w:fldChar w:fldCharType="begin"/>
        </w:r>
        <w:r>
          <w:instrText xml:space="preserve"> PAGEREF _Toc6077 \h </w:instrText>
        </w:r>
        <w:r>
          <w:fldChar w:fldCharType="separate"/>
        </w:r>
        <w:r>
          <w:t>66</w:t>
        </w:r>
        <w:r>
          <w:fldChar w:fldCharType="end"/>
        </w:r>
      </w:hyperlink>
    </w:p>
    <w:p>
      <w:pPr>
        <w:pStyle w:val="TOC2"/>
        <w:tabs>
          <w:tab w:val="right" w:leader="dot" w:pos="8306"/>
        </w:tabs>
      </w:pPr>
      <w:hyperlink w:anchor="_Toc20033" w:history="1">
        <w:r>
          <w:rPr>
            <w:rFonts w:ascii="仿宋" w:eastAsia="仿宋" w:hAnsi="仿宋" w:cs="仿宋" w:hint="eastAsia"/>
            <w:lang w:eastAsia="zh-CN"/>
          </w:rPr>
          <w:t>(二)、交流与合作平台搭建</w:t>
        </w:r>
        <w:r>
          <w:tab/>
        </w:r>
        <w:r>
          <w:fldChar w:fldCharType="begin"/>
        </w:r>
        <w:r>
          <w:instrText xml:space="preserve"> PAGEREF _Toc20033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6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9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直接收益：假设芯类产品项目的产品或服务年销售收入为XX万元。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71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若芯类产品项目成功推广新型环保产品，比如采用可回收材料的包装，可能会激发消费者对可持续产品的需求。这种需求的增长可能迫使整个行业转向更环保的产品设计和生产方法。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79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40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芯类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芯类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芯类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020"/>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4972"/>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芯类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芯类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芯类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芯类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https://d.book118.com/498121136106006036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126DE4"/>
    <w:rsid w:val="6F126D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12113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2024-02-02T18:55:00Z</dcterms:created>
  <dcterms:modified xsi:type="dcterms:W3CDTF">2024-02-02T18:55:22Z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6B4D1B98ABCF40768E1C04A3EFB4E455_11</vt:lpwstr>
  </property>
  <property fmtid="{D5CDD505-2E9C-101B-9397-08002B2CF9AE}" pid="3" name="KSOProductBuildVer">
    <vt:lpwstr>2052-12.1.0.16250</vt:lpwstr>
  </property>
</Properties>
</file>