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会议及展览服务项目可行性建设方案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6" w:history="1">
        <w:r>
          <w:rPr>
            <w:rFonts w:ascii="仿宋" w:eastAsia="仿宋" w:hAnsi="仿宋" w:cs="仿宋" w:hint="eastAsia"/>
            <w:lang w:eastAsia="zh-CN"/>
          </w:rPr>
          <w:t>前言</w:t>
        </w:r>
        <w:r>
          <w:tab/>
        </w:r>
        <w:r>
          <w:fldChar w:fldCharType="begin"/>
        </w:r>
        <w:r>
          <w:instrText xml:space="preserve"> PAGEREF _Toc17016 \h </w:instrText>
        </w:r>
        <w:r>
          <w:fldChar w:fldCharType="separate"/>
        </w:r>
        <w:r>
          <w:t>3</w:t>
        </w:r>
        <w:r>
          <w:fldChar w:fldCharType="end"/>
        </w:r>
      </w:hyperlink>
    </w:p>
    <w:p>
      <w:pPr>
        <w:pStyle w:val="TOC1"/>
        <w:tabs>
          <w:tab w:val="right" w:leader="dot" w:pos="8306"/>
        </w:tabs>
      </w:pPr>
      <w:hyperlink w:anchor="_Toc30262" w:history="1">
        <w:r>
          <w:rPr>
            <w:rFonts w:ascii="仿宋" w:eastAsia="仿宋" w:hAnsi="仿宋" w:cs="仿宋" w:hint="eastAsia"/>
            <w:lang w:eastAsia="zh-CN"/>
          </w:rPr>
          <w:t>一、财务管理与成本控制</w:t>
        </w:r>
        <w:r>
          <w:tab/>
        </w:r>
        <w:r>
          <w:fldChar w:fldCharType="begin"/>
        </w:r>
        <w:r>
          <w:instrText xml:space="preserve"> PAGEREF _Toc30262 \h </w:instrText>
        </w:r>
        <w:r>
          <w:fldChar w:fldCharType="separate"/>
        </w:r>
        <w:r>
          <w:t>3</w:t>
        </w:r>
        <w:r>
          <w:fldChar w:fldCharType="end"/>
        </w:r>
      </w:hyperlink>
    </w:p>
    <w:p>
      <w:pPr>
        <w:pStyle w:val="TOC2"/>
        <w:tabs>
          <w:tab w:val="right" w:leader="dot" w:pos="8306"/>
        </w:tabs>
      </w:pPr>
      <w:hyperlink w:anchor="_Toc31546" w:history="1">
        <w:r>
          <w:rPr>
            <w:rFonts w:ascii="仿宋" w:eastAsia="仿宋" w:hAnsi="仿宋" w:cs="仿宋" w:hint="eastAsia"/>
            <w:lang w:eastAsia="zh-CN"/>
          </w:rPr>
          <w:t>(一)、财务管理体系建设</w:t>
        </w:r>
        <w:r>
          <w:tab/>
        </w:r>
        <w:r>
          <w:fldChar w:fldCharType="begin"/>
        </w:r>
        <w:r>
          <w:instrText xml:space="preserve"> PAGEREF _Toc31546 \h </w:instrText>
        </w:r>
        <w:r>
          <w:fldChar w:fldCharType="separate"/>
        </w:r>
        <w:r>
          <w:t>3</w:t>
        </w:r>
        <w:r>
          <w:fldChar w:fldCharType="end"/>
        </w:r>
      </w:hyperlink>
    </w:p>
    <w:p>
      <w:pPr>
        <w:pStyle w:val="TOC2"/>
        <w:tabs>
          <w:tab w:val="right" w:leader="dot" w:pos="8306"/>
        </w:tabs>
      </w:pPr>
      <w:hyperlink w:anchor="_Toc22249" w:history="1">
        <w:r>
          <w:rPr>
            <w:rFonts w:ascii="仿宋" w:eastAsia="仿宋" w:hAnsi="仿宋" w:cs="仿宋" w:hint="eastAsia"/>
            <w:lang w:eastAsia="zh-CN"/>
          </w:rPr>
          <w:t>(二)、成本控制措施</w:t>
        </w:r>
        <w:r>
          <w:tab/>
        </w:r>
        <w:r>
          <w:fldChar w:fldCharType="begin"/>
        </w:r>
        <w:r>
          <w:instrText xml:space="preserve"> PAGEREF _Toc22249 \h </w:instrText>
        </w:r>
        <w:r>
          <w:fldChar w:fldCharType="separate"/>
        </w:r>
        <w:r>
          <w:t>4</w:t>
        </w:r>
        <w:r>
          <w:fldChar w:fldCharType="end"/>
        </w:r>
      </w:hyperlink>
    </w:p>
    <w:p>
      <w:pPr>
        <w:pStyle w:val="TOC1"/>
        <w:tabs>
          <w:tab w:val="right" w:leader="dot" w:pos="8306"/>
        </w:tabs>
      </w:pPr>
      <w:hyperlink w:anchor="_Toc24921" w:history="1">
        <w:r>
          <w:rPr>
            <w:rFonts w:ascii="仿宋" w:eastAsia="仿宋" w:hAnsi="仿宋" w:cs="仿宋" w:hint="eastAsia"/>
            <w:lang w:eastAsia="zh-CN"/>
          </w:rPr>
          <w:t>二、发展规划、产业政策和行业准入分析</w:t>
        </w:r>
        <w:r>
          <w:tab/>
        </w:r>
        <w:r>
          <w:fldChar w:fldCharType="begin"/>
        </w:r>
        <w:r>
          <w:instrText xml:space="preserve"> PAGEREF _Toc24921 \h </w:instrText>
        </w:r>
        <w:r>
          <w:fldChar w:fldCharType="separate"/>
        </w:r>
        <w:r>
          <w:t>5</w:t>
        </w:r>
        <w:r>
          <w:fldChar w:fldCharType="end"/>
        </w:r>
      </w:hyperlink>
    </w:p>
    <w:p>
      <w:pPr>
        <w:pStyle w:val="TOC2"/>
        <w:tabs>
          <w:tab w:val="right" w:leader="dot" w:pos="8306"/>
        </w:tabs>
      </w:pPr>
      <w:hyperlink w:anchor="_Toc4225" w:history="1">
        <w:r>
          <w:rPr>
            <w:rFonts w:ascii="仿宋" w:eastAsia="仿宋" w:hAnsi="仿宋" w:cs="仿宋" w:hint="eastAsia"/>
            <w:lang w:eastAsia="zh-CN"/>
          </w:rPr>
          <w:t>(一)、发展规划分析</w:t>
        </w:r>
        <w:r>
          <w:tab/>
        </w:r>
        <w:r>
          <w:fldChar w:fldCharType="begin"/>
        </w:r>
        <w:r>
          <w:instrText xml:space="preserve"> PAGEREF _Toc4225 \h </w:instrText>
        </w:r>
        <w:r>
          <w:fldChar w:fldCharType="separate"/>
        </w:r>
        <w:r>
          <w:t>5</w:t>
        </w:r>
        <w:r>
          <w:fldChar w:fldCharType="end"/>
        </w:r>
      </w:hyperlink>
    </w:p>
    <w:p>
      <w:pPr>
        <w:pStyle w:val="TOC2"/>
        <w:tabs>
          <w:tab w:val="right" w:leader="dot" w:pos="8306"/>
        </w:tabs>
      </w:pPr>
      <w:hyperlink w:anchor="_Toc25294" w:history="1">
        <w:r>
          <w:rPr>
            <w:rFonts w:ascii="仿宋" w:eastAsia="仿宋" w:hAnsi="仿宋" w:cs="仿宋" w:hint="eastAsia"/>
            <w:lang w:eastAsia="zh-CN"/>
          </w:rPr>
          <w:t>(二)、产业政策分析</w:t>
        </w:r>
        <w:r>
          <w:tab/>
        </w:r>
        <w:r>
          <w:fldChar w:fldCharType="begin"/>
        </w:r>
        <w:r>
          <w:instrText xml:space="preserve"> PAGEREF _Toc25294 \h </w:instrText>
        </w:r>
        <w:r>
          <w:fldChar w:fldCharType="separate"/>
        </w:r>
        <w:r>
          <w:t>7</w:t>
        </w:r>
        <w:r>
          <w:fldChar w:fldCharType="end"/>
        </w:r>
      </w:hyperlink>
    </w:p>
    <w:p>
      <w:pPr>
        <w:pStyle w:val="TOC2"/>
        <w:tabs>
          <w:tab w:val="right" w:leader="dot" w:pos="8306"/>
        </w:tabs>
      </w:pPr>
      <w:hyperlink w:anchor="_Toc11017" w:history="1">
        <w:r>
          <w:rPr>
            <w:rFonts w:ascii="仿宋" w:eastAsia="仿宋" w:hAnsi="仿宋" w:cs="仿宋" w:hint="eastAsia"/>
            <w:lang w:eastAsia="zh-CN"/>
          </w:rPr>
          <w:t>(三)、行业准入分析</w:t>
        </w:r>
        <w:r>
          <w:tab/>
        </w:r>
        <w:r>
          <w:fldChar w:fldCharType="begin"/>
        </w:r>
        <w:r>
          <w:instrText xml:space="preserve"> PAGEREF _Toc11017 \h </w:instrText>
        </w:r>
        <w:r>
          <w:fldChar w:fldCharType="separate"/>
        </w:r>
        <w:r>
          <w:t>9</w:t>
        </w:r>
        <w:r>
          <w:fldChar w:fldCharType="end"/>
        </w:r>
      </w:hyperlink>
    </w:p>
    <w:p>
      <w:pPr>
        <w:pStyle w:val="TOC1"/>
        <w:tabs>
          <w:tab w:val="right" w:leader="dot" w:pos="8306"/>
        </w:tabs>
      </w:pPr>
      <w:hyperlink w:anchor="_Toc14755" w:history="1">
        <w:r>
          <w:rPr>
            <w:rFonts w:ascii="仿宋" w:eastAsia="仿宋" w:hAnsi="仿宋" w:cs="仿宋" w:hint="eastAsia"/>
            <w:lang w:eastAsia="zh-CN"/>
          </w:rPr>
          <w:t>三、建设风险评估分析</w:t>
        </w:r>
        <w:r>
          <w:tab/>
        </w:r>
        <w:r>
          <w:fldChar w:fldCharType="begin"/>
        </w:r>
        <w:r>
          <w:instrText xml:space="preserve"> PAGEREF _Toc14755 \h </w:instrText>
        </w:r>
        <w:r>
          <w:fldChar w:fldCharType="separate"/>
        </w:r>
        <w:r>
          <w:t>10</w:t>
        </w:r>
        <w:r>
          <w:fldChar w:fldCharType="end"/>
        </w:r>
      </w:hyperlink>
    </w:p>
    <w:p>
      <w:pPr>
        <w:pStyle w:val="TOC2"/>
        <w:tabs>
          <w:tab w:val="right" w:leader="dot" w:pos="8306"/>
        </w:tabs>
      </w:pPr>
      <w:hyperlink w:anchor="_Toc10724" w:history="1">
        <w:r>
          <w:rPr>
            <w:rFonts w:ascii="仿宋" w:eastAsia="仿宋" w:hAnsi="仿宋" w:cs="仿宋" w:hint="eastAsia"/>
            <w:lang w:eastAsia="zh-CN"/>
          </w:rPr>
          <w:t>(一)、政策风险分析</w:t>
        </w:r>
        <w:r>
          <w:tab/>
        </w:r>
        <w:r>
          <w:fldChar w:fldCharType="begin"/>
        </w:r>
        <w:r>
          <w:instrText xml:space="preserve"> PAGEREF _Toc10724 \h </w:instrText>
        </w:r>
        <w:r>
          <w:fldChar w:fldCharType="separate"/>
        </w:r>
        <w:r>
          <w:t>10</w:t>
        </w:r>
        <w:r>
          <w:fldChar w:fldCharType="end"/>
        </w:r>
      </w:hyperlink>
    </w:p>
    <w:p>
      <w:pPr>
        <w:pStyle w:val="TOC2"/>
        <w:tabs>
          <w:tab w:val="right" w:leader="dot" w:pos="8306"/>
        </w:tabs>
      </w:pPr>
      <w:hyperlink w:anchor="_Toc20265" w:history="1">
        <w:r>
          <w:rPr>
            <w:rFonts w:ascii="仿宋" w:eastAsia="仿宋" w:hAnsi="仿宋" w:cs="仿宋" w:hint="eastAsia"/>
            <w:lang w:eastAsia="zh-CN"/>
          </w:rPr>
          <w:t>(二)、社会风险分析</w:t>
        </w:r>
        <w:r>
          <w:tab/>
        </w:r>
        <w:r>
          <w:fldChar w:fldCharType="begin"/>
        </w:r>
        <w:r>
          <w:instrText xml:space="preserve"> PAGEREF _Toc20265 \h </w:instrText>
        </w:r>
        <w:r>
          <w:fldChar w:fldCharType="separate"/>
        </w:r>
        <w:r>
          <w:t>11</w:t>
        </w:r>
        <w:r>
          <w:fldChar w:fldCharType="end"/>
        </w:r>
      </w:hyperlink>
    </w:p>
    <w:p>
      <w:pPr>
        <w:pStyle w:val="TOC2"/>
        <w:tabs>
          <w:tab w:val="right" w:leader="dot" w:pos="8306"/>
        </w:tabs>
      </w:pPr>
      <w:hyperlink w:anchor="_Toc24236" w:history="1">
        <w:r>
          <w:rPr>
            <w:rFonts w:ascii="仿宋" w:eastAsia="仿宋" w:hAnsi="仿宋" w:cs="仿宋" w:hint="eastAsia"/>
            <w:lang w:eastAsia="zh-CN"/>
          </w:rPr>
          <w:t>(三)、市场风险分析</w:t>
        </w:r>
        <w:r>
          <w:tab/>
        </w:r>
        <w:r>
          <w:fldChar w:fldCharType="begin"/>
        </w:r>
        <w:r>
          <w:instrText xml:space="preserve"> PAGEREF _Toc24236 \h </w:instrText>
        </w:r>
        <w:r>
          <w:fldChar w:fldCharType="separate"/>
        </w:r>
        <w:r>
          <w:t>13</w:t>
        </w:r>
        <w:r>
          <w:fldChar w:fldCharType="end"/>
        </w:r>
      </w:hyperlink>
    </w:p>
    <w:p>
      <w:pPr>
        <w:pStyle w:val="TOC2"/>
        <w:tabs>
          <w:tab w:val="right" w:leader="dot" w:pos="8306"/>
        </w:tabs>
      </w:pPr>
      <w:hyperlink w:anchor="_Toc19931" w:history="1">
        <w:r>
          <w:rPr>
            <w:rFonts w:ascii="仿宋" w:eastAsia="仿宋" w:hAnsi="仿宋" w:cs="仿宋" w:hint="eastAsia"/>
            <w:lang w:eastAsia="zh-CN"/>
          </w:rPr>
          <w:t>(四)、资金风险分析</w:t>
        </w:r>
        <w:r>
          <w:tab/>
        </w:r>
        <w:r>
          <w:fldChar w:fldCharType="begin"/>
        </w:r>
        <w:r>
          <w:instrText xml:space="preserve"> PAGEREF _Toc19931 \h </w:instrText>
        </w:r>
        <w:r>
          <w:fldChar w:fldCharType="separate"/>
        </w:r>
        <w:r>
          <w:t>13</w:t>
        </w:r>
        <w:r>
          <w:fldChar w:fldCharType="end"/>
        </w:r>
      </w:hyperlink>
    </w:p>
    <w:p>
      <w:pPr>
        <w:pStyle w:val="TOC2"/>
        <w:tabs>
          <w:tab w:val="right" w:leader="dot" w:pos="8306"/>
        </w:tabs>
      </w:pPr>
      <w:hyperlink w:anchor="_Toc5147" w:history="1">
        <w:r>
          <w:rPr>
            <w:rFonts w:ascii="仿宋" w:eastAsia="仿宋" w:hAnsi="仿宋" w:cs="仿宋" w:hint="eastAsia"/>
            <w:lang w:eastAsia="zh-CN"/>
          </w:rPr>
          <w:t>(五)、技术风险分析</w:t>
        </w:r>
        <w:r>
          <w:tab/>
        </w:r>
        <w:r>
          <w:fldChar w:fldCharType="begin"/>
        </w:r>
        <w:r>
          <w:instrText xml:space="preserve"> PAGEREF _Toc5147 \h </w:instrText>
        </w:r>
        <w:r>
          <w:fldChar w:fldCharType="separate"/>
        </w:r>
        <w:r>
          <w:t>15</w:t>
        </w:r>
        <w:r>
          <w:fldChar w:fldCharType="end"/>
        </w:r>
      </w:hyperlink>
    </w:p>
    <w:p>
      <w:pPr>
        <w:pStyle w:val="TOC2"/>
        <w:tabs>
          <w:tab w:val="right" w:leader="dot" w:pos="8306"/>
        </w:tabs>
      </w:pPr>
      <w:hyperlink w:anchor="_Toc32547" w:history="1">
        <w:r>
          <w:rPr>
            <w:rFonts w:ascii="仿宋" w:eastAsia="仿宋" w:hAnsi="仿宋" w:cs="仿宋" w:hint="eastAsia"/>
            <w:lang w:eastAsia="zh-CN"/>
          </w:rPr>
          <w:t>(六)、财务风险分析</w:t>
        </w:r>
        <w:r>
          <w:tab/>
        </w:r>
        <w:r>
          <w:fldChar w:fldCharType="begin"/>
        </w:r>
        <w:r>
          <w:instrText xml:space="preserve"> PAGEREF _Toc32547 \h </w:instrText>
        </w:r>
        <w:r>
          <w:fldChar w:fldCharType="separate"/>
        </w:r>
        <w:r>
          <w:t>16</w:t>
        </w:r>
        <w:r>
          <w:fldChar w:fldCharType="end"/>
        </w:r>
      </w:hyperlink>
    </w:p>
    <w:p>
      <w:pPr>
        <w:pStyle w:val="TOC2"/>
        <w:tabs>
          <w:tab w:val="right" w:leader="dot" w:pos="8306"/>
        </w:tabs>
      </w:pPr>
      <w:hyperlink w:anchor="_Toc22813" w:history="1">
        <w:r>
          <w:rPr>
            <w:rFonts w:ascii="仿宋" w:eastAsia="仿宋" w:hAnsi="仿宋" w:cs="仿宋" w:hint="eastAsia"/>
            <w:lang w:eastAsia="zh-CN"/>
          </w:rPr>
          <w:t>(七)、管理风险分析</w:t>
        </w:r>
        <w:r>
          <w:tab/>
        </w:r>
        <w:r>
          <w:fldChar w:fldCharType="begin"/>
        </w:r>
        <w:r>
          <w:instrText xml:space="preserve"> PAGEREF _Toc22813 \h </w:instrText>
        </w:r>
        <w:r>
          <w:fldChar w:fldCharType="separate"/>
        </w:r>
        <w:r>
          <w:t>18</w:t>
        </w:r>
        <w:r>
          <w:fldChar w:fldCharType="end"/>
        </w:r>
      </w:hyperlink>
    </w:p>
    <w:p>
      <w:pPr>
        <w:pStyle w:val="TOC2"/>
        <w:tabs>
          <w:tab w:val="right" w:leader="dot" w:pos="8306"/>
        </w:tabs>
      </w:pPr>
      <w:hyperlink w:anchor="_Toc15534" w:history="1">
        <w:r>
          <w:rPr>
            <w:rFonts w:ascii="仿宋" w:eastAsia="仿宋" w:hAnsi="仿宋" w:cs="仿宋" w:hint="eastAsia"/>
            <w:lang w:eastAsia="zh-CN"/>
          </w:rPr>
          <w:t>(八)、其它风险分析</w:t>
        </w:r>
        <w:r>
          <w:tab/>
        </w:r>
        <w:r>
          <w:fldChar w:fldCharType="begin"/>
        </w:r>
        <w:r>
          <w:instrText xml:space="preserve"> PAGEREF _Toc15534 \h </w:instrText>
        </w:r>
        <w:r>
          <w:fldChar w:fldCharType="separate"/>
        </w:r>
        <w:r>
          <w:t>19</w:t>
        </w:r>
        <w:r>
          <w:fldChar w:fldCharType="end"/>
        </w:r>
      </w:hyperlink>
    </w:p>
    <w:p>
      <w:pPr>
        <w:pStyle w:val="TOC2"/>
        <w:tabs>
          <w:tab w:val="right" w:leader="dot" w:pos="8306"/>
        </w:tabs>
      </w:pPr>
      <w:hyperlink w:anchor="_Toc13683" w:history="1">
        <w:r>
          <w:rPr>
            <w:rFonts w:ascii="仿宋" w:eastAsia="仿宋" w:hAnsi="仿宋" w:cs="仿宋" w:hint="eastAsia"/>
            <w:lang w:eastAsia="zh-CN"/>
          </w:rPr>
          <w:t>(九)、社会影响评估</w:t>
        </w:r>
        <w:r>
          <w:tab/>
        </w:r>
        <w:r>
          <w:fldChar w:fldCharType="begin"/>
        </w:r>
        <w:r>
          <w:instrText xml:space="preserve"> PAGEREF _Toc13683 \h </w:instrText>
        </w:r>
        <w:r>
          <w:fldChar w:fldCharType="separate"/>
        </w:r>
        <w:r>
          <w:t>20</w:t>
        </w:r>
        <w:r>
          <w:fldChar w:fldCharType="end"/>
        </w:r>
      </w:hyperlink>
    </w:p>
    <w:p>
      <w:pPr>
        <w:pStyle w:val="TOC1"/>
        <w:tabs>
          <w:tab w:val="right" w:leader="dot" w:pos="8306"/>
        </w:tabs>
      </w:pPr>
      <w:hyperlink w:anchor="_Toc14570" w:history="1">
        <w:r>
          <w:rPr>
            <w:rFonts w:ascii="仿宋" w:eastAsia="仿宋" w:hAnsi="仿宋" w:cs="仿宋" w:hint="eastAsia"/>
            <w:lang w:eastAsia="zh-CN"/>
          </w:rPr>
          <w:t>四、项目选址研究</w:t>
        </w:r>
        <w:r>
          <w:tab/>
        </w:r>
        <w:r>
          <w:fldChar w:fldCharType="begin"/>
        </w:r>
        <w:r>
          <w:instrText xml:space="preserve"> PAGEREF _Toc14570 \h </w:instrText>
        </w:r>
        <w:r>
          <w:fldChar w:fldCharType="separate"/>
        </w:r>
        <w:r>
          <w:t>22</w:t>
        </w:r>
        <w:r>
          <w:fldChar w:fldCharType="end"/>
        </w:r>
      </w:hyperlink>
    </w:p>
    <w:p>
      <w:pPr>
        <w:pStyle w:val="TOC2"/>
        <w:tabs>
          <w:tab w:val="right" w:leader="dot" w:pos="8306"/>
        </w:tabs>
      </w:pPr>
      <w:hyperlink w:anchor="_Toc7326" w:history="1">
        <w:r>
          <w:rPr>
            <w:rFonts w:ascii="仿宋" w:eastAsia="仿宋" w:hAnsi="仿宋" w:cs="仿宋" w:hint="eastAsia"/>
            <w:lang w:eastAsia="zh-CN"/>
          </w:rPr>
          <w:t>(一)、项目选址原则</w:t>
        </w:r>
        <w:r>
          <w:tab/>
        </w:r>
        <w:r>
          <w:fldChar w:fldCharType="begin"/>
        </w:r>
        <w:r>
          <w:instrText xml:space="preserve"> PAGEREF _Toc7326 \h </w:instrText>
        </w:r>
        <w:r>
          <w:fldChar w:fldCharType="separate"/>
        </w:r>
        <w:r>
          <w:t>22</w:t>
        </w:r>
        <w:r>
          <w:fldChar w:fldCharType="end"/>
        </w:r>
      </w:hyperlink>
    </w:p>
    <w:p>
      <w:pPr>
        <w:pStyle w:val="TOC2"/>
        <w:tabs>
          <w:tab w:val="right" w:leader="dot" w:pos="8306"/>
        </w:tabs>
      </w:pPr>
      <w:hyperlink w:anchor="_Toc16610" w:history="1">
        <w:r>
          <w:rPr>
            <w:rFonts w:ascii="仿宋" w:eastAsia="仿宋" w:hAnsi="仿宋" w:cs="仿宋" w:hint="eastAsia"/>
            <w:lang w:eastAsia="zh-CN"/>
          </w:rPr>
          <w:t>(二)、项目选址</w:t>
        </w:r>
        <w:r>
          <w:tab/>
        </w:r>
        <w:r>
          <w:fldChar w:fldCharType="begin"/>
        </w:r>
        <w:r>
          <w:instrText xml:space="preserve"> PAGEREF _Toc16610 \h </w:instrText>
        </w:r>
        <w:r>
          <w:fldChar w:fldCharType="separate"/>
        </w:r>
        <w:r>
          <w:t>26</w:t>
        </w:r>
        <w:r>
          <w:fldChar w:fldCharType="end"/>
        </w:r>
      </w:hyperlink>
    </w:p>
    <w:p>
      <w:pPr>
        <w:pStyle w:val="TOC2"/>
        <w:tabs>
          <w:tab w:val="right" w:leader="dot" w:pos="8306"/>
        </w:tabs>
      </w:pPr>
      <w:hyperlink w:anchor="_Toc22759" w:history="1">
        <w:r>
          <w:rPr>
            <w:rFonts w:ascii="仿宋" w:eastAsia="仿宋" w:hAnsi="仿宋" w:cs="仿宋" w:hint="eastAsia"/>
            <w:lang w:eastAsia="zh-CN"/>
          </w:rPr>
          <w:t>(三)、建设条件分析</w:t>
        </w:r>
        <w:r>
          <w:tab/>
        </w:r>
        <w:r>
          <w:fldChar w:fldCharType="begin"/>
        </w:r>
        <w:r>
          <w:instrText xml:space="preserve"> PAGEREF _Toc22759 \h </w:instrText>
        </w:r>
        <w:r>
          <w:fldChar w:fldCharType="separate"/>
        </w:r>
        <w:r>
          <w:t>28</w:t>
        </w:r>
        <w:r>
          <w:fldChar w:fldCharType="end"/>
        </w:r>
      </w:hyperlink>
    </w:p>
    <w:p>
      <w:pPr>
        <w:pStyle w:val="TOC2"/>
        <w:tabs>
          <w:tab w:val="right" w:leader="dot" w:pos="8306"/>
        </w:tabs>
      </w:pPr>
      <w:hyperlink w:anchor="_Toc27034" w:history="1">
        <w:r>
          <w:rPr>
            <w:rFonts w:ascii="仿宋" w:eastAsia="仿宋" w:hAnsi="仿宋" w:cs="仿宋" w:hint="eastAsia"/>
            <w:lang w:eastAsia="zh-CN"/>
          </w:rPr>
          <w:t>(四)、用地控制指标</w:t>
        </w:r>
        <w:r>
          <w:tab/>
        </w:r>
        <w:r>
          <w:fldChar w:fldCharType="begin"/>
        </w:r>
        <w:r>
          <w:instrText xml:space="preserve"> PAGEREF _Toc27034 \h </w:instrText>
        </w:r>
        <w:r>
          <w:fldChar w:fldCharType="separate"/>
        </w:r>
        <w:r>
          <w:t>29</w:t>
        </w:r>
        <w:r>
          <w:fldChar w:fldCharType="end"/>
        </w:r>
      </w:hyperlink>
    </w:p>
    <w:p>
      <w:pPr>
        <w:pStyle w:val="TOC2"/>
        <w:tabs>
          <w:tab w:val="right" w:leader="dot" w:pos="8306"/>
        </w:tabs>
      </w:pPr>
      <w:hyperlink w:anchor="_Toc14256" w:history="1">
        <w:r>
          <w:rPr>
            <w:rFonts w:ascii="仿宋" w:eastAsia="仿宋" w:hAnsi="仿宋" w:cs="仿宋" w:hint="eastAsia"/>
            <w:lang w:eastAsia="zh-CN"/>
          </w:rPr>
          <w:t>(五)、地总体要求</w:t>
        </w:r>
        <w:r>
          <w:tab/>
        </w:r>
        <w:r>
          <w:fldChar w:fldCharType="begin"/>
        </w:r>
        <w:r>
          <w:instrText xml:space="preserve"> PAGEREF _Toc14256 \h </w:instrText>
        </w:r>
        <w:r>
          <w:fldChar w:fldCharType="separate"/>
        </w:r>
        <w:r>
          <w:t>30</w:t>
        </w:r>
        <w:r>
          <w:fldChar w:fldCharType="end"/>
        </w:r>
      </w:hyperlink>
    </w:p>
    <w:p>
      <w:pPr>
        <w:pStyle w:val="TOC2"/>
        <w:tabs>
          <w:tab w:val="right" w:leader="dot" w:pos="8306"/>
        </w:tabs>
      </w:pPr>
      <w:hyperlink w:anchor="_Toc28046" w:history="1">
        <w:r>
          <w:rPr>
            <w:rFonts w:ascii="仿宋" w:eastAsia="仿宋" w:hAnsi="仿宋" w:cs="仿宋" w:hint="eastAsia"/>
            <w:lang w:eastAsia="zh-CN"/>
          </w:rPr>
          <w:t>(六)、节约用地措施</w:t>
        </w:r>
        <w:r>
          <w:tab/>
        </w:r>
        <w:r>
          <w:fldChar w:fldCharType="begin"/>
        </w:r>
        <w:r>
          <w:instrText xml:space="preserve"> PAGEREF _Toc28046 \h </w:instrText>
        </w:r>
        <w:r>
          <w:fldChar w:fldCharType="separate"/>
        </w:r>
        <w:r>
          <w:t>32</w:t>
        </w:r>
        <w:r>
          <w:fldChar w:fldCharType="end"/>
        </w:r>
      </w:hyperlink>
    </w:p>
    <w:p>
      <w:pPr>
        <w:pStyle w:val="TOC2"/>
        <w:tabs>
          <w:tab w:val="right" w:leader="dot" w:pos="8306"/>
        </w:tabs>
      </w:pPr>
      <w:hyperlink w:anchor="_Toc18824" w:history="1">
        <w:r>
          <w:rPr>
            <w:rFonts w:ascii="仿宋" w:eastAsia="仿宋" w:hAnsi="仿宋" w:cs="仿宋" w:hint="eastAsia"/>
            <w:lang w:eastAsia="zh-CN"/>
          </w:rPr>
          <w:t>(七)、选址综合评价</w:t>
        </w:r>
        <w:r>
          <w:tab/>
        </w:r>
        <w:r>
          <w:fldChar w:fldCharType="begin"/>
        </w:r>
        <w:r>
          <w:instrText xml:space="preserve"> PAGEREF _Toc18824 \h </w:instrText>
        </w:r>
        <w:r>
          <w:fldChar w:fldCharType="separate"/>
        </w:r>
        <w:r>
          <w:t>33</w:t>
        </w:r>
        <w:r>
          <w:fldChar w:fldCharType="end"/>
        </w:r>
      </w:hyperlink>
    </w:p>
    <w:p>
      <w:pPr>
        <w:pStyle w:val="TOC1"/>
        <w:tabs>
          <w:tab w:val="right" w:leader="dot" w:pos="8306"/>
        </w:tabs>
      </w:pPr>
      <w:hyperlink w:anchor="_Toc25358" w:history="1">
        <w:r>
          <w:rPr>
            <w:rFonts w:ascii="仿宋" w:eastAsia="仿宋" w:hAnsi="仿宋" w:cs="仿宋" w:hint="eastAsia"/>
            <w:lang w:eastAsia="zh-CN"/>
          </w:rPr>
          <w:t>五、项目监理与质量保证</w:t>
        </w:r>
        <w:r>
          <w:tab/>
        </w:r>
        <w:r>
          <w:fldChar w:fldCharType="begin"/>
        </w:r>
        <w:r>
          <w:instrText xml:space="preserve"> PAGEREF _Toc25358 \h </w:instrText>
        </w:r>
        <w:r>
          <w:fldChar w:fldCharType="separate"/>
        </w:r>
        <w:r>
          <w:t>34</w:t>
        </w:r>
        <w:r>
          <w:fldChar w:fldCharType="end"/>
        </w:r>
      </w:hyperlink>
    </w:p>
    <w:p>
      <w:pPr>
        <w:pStyle w:val="TOC2"/>
        <w:tabs>
          <w:tab w:val="right" w:leader="dot" w:pos="8306"/>
        </w:tabs>
      </w:pPr>
      <w:hyperlink w:anchor="_Toc23438" w:history="1">
        <w:r>
          <w:rPr>
            <w:rFonts w:ascii="仿宋" w:eastAsia="仿宋" w:hAnsi="仿宋" w:cs="仿宋" w:hint="eastAsia"/>
            <w:lang w:eastAsia="zh-CN"/>
          </w:rPr>
          <w:t>(一)、监理体系构建</w:t>
        </w:r>
        <w:r>
          <w:tab/>
        </w:r>
        <w:r>
          <w:fldChar w:fldCharType="begin"/>
        </w:r>
        <w:r>
          <w:instrText xml:space="preserve"> PAGEREF _Toc23438 \h </w:instrText>
        </w:r>
        <w:r>
          <w:fldChar w:fldCharType="separate"/>
        </w:r>
        <w:r>
          <w:t>34</w:t>
        </w:r>
        <w:r>
          <w:fldChar w:fldCharType="end"/>
        </w:r>
      </w:hyperlink>
    </w:p>
    <w:p>
      <w:pPr>
        <w:pStyle w:val="TOC2"/>
        <w:tabs>
          <w:tab w:val="right" w:leader="dot" w:pos="8306"/>
        </w:tabs>
      </w:pPr>
      <w:hyperlink w:anchor="_Toc31366" w:history="1">
        <w:r>
          <w:rPr>
            <w:rFonts w:ascii="仿宋" w:eastAsia="仿宋" w:hAnsi="仿宋" w:cs="仿宋" w:hint="eastAsia"/>
            <w:lang w:eastAsia="zh-CN"/>
          </w:rPr>
          <w:t>(二)、质量保证体系实施</w:t>
        </w:r>
        <w:r>
          <w:tab/>
        </w:r>
        <w:r>
          <w:fldChar w:fldCharType="begin"/>
        </w:r>
        <w:r>
          <w:instrText xml:space="preserve"> PAGEREF _Toc31366 \h </w:instrText>
        </w:r>
        <w:r>
          <w:fldChar w:fldCharType="separate"/>
        </w:r>
        <w:r>
          <w:t>35</w:t>
        </w:r>
        <w:r>
          <w:fldChar w:fldCharType="end"/>
        </w:r>
      </w:hyperlink>
    </w:p>
    <w:p>
      <w:pPr>
        <w:pStyle w:val="TOC2"/>
        <w:tabs>
          <w:tab w:val="right" w:leader="dot" w:pos="8306"/>
        </w:tabs>
      </w:pPr>
      <w:hyperlink w:anchor="_Toc15650" w:history="1">
        <w:r>
          <w:rPr>
            <w:rFonts w:ascii="仿宋" w:eastAsia="仿宋" w:hAnsi="仿宋" w:cs="仿宋" w:hint="eastAsia"/>
            <w:lang w:eastAsia="zh-CN"/>
          </w:rPr>
          <w:t>(三)、监理与质量控制流程</w:t>
        </w:r>
        <w:r>
          <w:tab/>
        </w:r>
        <w:r>
          <w:fldChar w:fldCharType="begin"/>
        </w:r>
        <w:r>
          <w:instrText xml:space="preserve"> PAGEREF _Toc15650 \h </w:instrText>
        </w:r>
        <w:r>
          <w:fldChar w:fldCharType="separate"/>
        </w:r>
        <w:r>
          <w:t>35</w:t>
        </w:r>
        <w:r>
          <w:fldChar w:fldCharType="end"/>
        </w:r>
      </w:hyperlink>
    </w:p>
    <w:p>
      <w:pPr>
        <w:pStyle w:val="TOC1"/>
        <w:tabs>
          <w:tab w:val="right" w:leader="dot" w:pos="8306"/>
        </w:tabs>
      </w:pPr>
      <w:hyperlink w:anchor="_Toc11253" w:history="1">
        <w:r>
          <w:rPr>
            <w:rFonts w:ascii="仿宋" w:eastAsia="仿宋" w:hAnsi="仿宋" w:cs="仿宋" w:hint="eastAsia"/>
            <w:lang w:eastAsia="zh-CN"/>
          </w:rPr>
          <w:t>六、经济影响分析</w:t>
        </w:r>
        <w:r>
          <w:tab/>
        </w:r>
        <w:r>
          <w:fldChar w:fldCharType="begin"/>
        </w:r>
        <w:r>
          <w:instrText xml:space="preserve"> PAGEREF _Toc11253 \h </w:instrText>
        </w:r>
        <w:r>
          <w:fldChar w:fldCharType="separate"/>
        </w:r>
        <w:r>
          <w:t>36</w:t>
        </w:r>
        <w:r>
          <w:fldChar w:fldCharType="end"/>
        </w:r>
      </w:hyperlink>
    </w:p>
    <w:p>
      <w:pPr>
        <w:pStyle w:val="TOC2"/>
        <w:tabs>
          <w:tab w:val="right" w:leader="dot" w:pos="8306"/>
        </w:tabs>
      </w:pPr>
      <w:hyperlink w:anchor="_Toc15355" w:history="1">
        <w:r>
          <w:rPr>
            <w:rFonts w:ascii="仿宋" w:eastAsia="仿宋" w:hAnsi="仿宋" w:cs="仿宋" w:hint="eastAsia"/>
            <w:lang w:eastAsia="zh-CN"/>
          </w:rPr>
          <w:t>(一)、经济费用效益或费用效果分析</w:t>
        </w:r>
        <w:r>
          <w:tab/>
        </w:r>
        <w:r>
          <w:fldChar w:fldCharType="begin"/>
        </w:r>
        <w:r>
          <w:instrText xml:space="preserve"> PAGEREF _Toc15355 \h </w:instrText>
        </w:r>
        <w:r>
          <w:fldChar w:fldCharType="separate"/>
        </w:r>
        <w:r>
          <w:t>36</w:t>
        </w:r>
        <w:r>
          <w:fldChar w:fldCharType="end"/>
        </w:r>
      </w:hyperlink>
    </w:p>
    <w:p>
      <w:pPr>
        <w:pStyle w:val="TOC2"/>
        <w:tabs>
          <w:tab w:val="right" w:leader="dot" w:pos="8306"/>
        </w:tabs>
      </w:pPr>
      <w:hyperlink w:anchor="_Toc13594" w:history="1">
        <w:r>
          <w:rPr>
            <w:rFonts w:ascii="仿宋" w:eastAsia="仿宋" w:hAnsi="仿宋" w:cs="仿宋" w:hint="eastAsia"/>
            <w:lang w:eastAsia="zh-CN"/>
          </w:rPr>
          <w:t>(二)、行业影响分析</w:t>
        </w:r>
        <w:r>
          <w:tab/>
        </w:r>
        <w:r>
          <w:fldChar w:fldCharType="begin"/>
        </w:r>
        <w:r>
          <w:instrText xml:space="preserve"> PAGEREF _Toc13594 \h </w:instrText>
        </w:r>
        <w:r>
          <w:fldChar w:fldCharType="separate"/>
        </w:r>
        <w:r>
          <w:t>38</w:t>
        </w:r>
        <w:r>
          <w:fldChar w:fldCharType="end"/>
        </w:r>
      </w:hyperlink>
    </w:p>
    <w:p>
      <w:pPr>
        <w:pStyle w:val="TOC2"/>
        <w:tabs>
          <w:tab w:val="right" w:leader="dot" w:pos="8306"/>
        </w:tabs>
      </w:pPr>
      <w:hyperlink w:anchor="_Toc21020" w:history="1">
        <w:r>
          <w:rPr>
            <w:rFonts w:ascii="仿宋" w:eastAsia="仿宋" w:hAnsi="仿宋" w:cs="仿宋" w:hint="eastAsia"/>
            <w:lang w:eastAsia="zh-CN"/>
          </w:rPr>
          <w:t>(三)、区域经济影响分析</w:t>
        </w:r>
        <w:r>
          <w:tab/>
        </w:r>
        <w:r>
          <w:fldChar w:fldCharType="begin"/>
        </w:r>
        <w:r>
          <w:instrText xml:space="preserve"> PAGEREF _Toc21020 \h </w:instrText>
        </w:r>
        <w:r>
          <w:fldChar w:fldCharType="separate"/>
        </w:r>
        <w:r>
          <w:t>40</w:t>
        </w:r>
        <w:r>
          <w:fldChar w:fldCharType="end"/>
        </w:r>
      </w:hyperlink>
    </w:p>
    <w:p>
      <w:pPr>
        <w:pStyle w:val="TOC2"/>
        <w:tabs>
          <w:tab w:val="right" w:leader="dot" w:pos="8306"/>
        </w:tabs>
      </w:pPr>
      <w:hyperlink w:anchor="_Toc5672" w:history="1">
        <w:r>
          <w:rPr>
            <w:rFonts w:ascii="仿宋" w:eastAsia="仿宋" w:hAnsi="仿宋" w:cs="仿宋" w:hint="eastAsia"/>
            <w:lang w:eastAsia="zh-CN"/>
          </w:rPr>
          <w:t>(四)、宏观经济影响分析</w:t>
        </w:r>
        <w:r>
          <w:tab/>
        </w:r>
        <w:r>
          <w:fldChar w:fldCharType="begin"/>
        </w:r>
        <w:r>
          <w:instrText xml:space="preserve"> PAGEREF _Toc5672 \h </w:instrText>
        </w:r>
        <w:r>
          <w:fldChar w:fldCharType="separate"/>
        </w:r>
        <w:r>
          <w:t>41</w:t>
        </w:r>
        <w:r>
          <w:fldChar w:fldCharType="end"/>
        </w:r>
      </w:hyperlink>
    </w:p>
    <w:p>
      <w:pPr>
        <w:pStyle w:val="TOC1"/>
        <w:tabs>
          <w:tab w:val="right" w:leader="dot" w:pos="8306"/>
        </w:tabs>
      </w:pPr>
      <w:hyperlink w:anchor="_Toc7229" w:history="1">
        <w:r>
          <w:rPr>
            <w:rFonts w:ascii="仿宋" w:eastAsia="仿宋" w:hAnsi="仿宋" w:cs="仿宋" w:hint="eastAsia"/>
            <w:lang w:eastAsia="zh-CN"/>
          </w:rPr>
          <w:t>七、环境保护与绿色发展</w:t>
        </w:r>
        <w:r>
          <w:tab/>
        </w:r>
        <w:r>
          <w:fldChar w:fldCharType="begin"/>
        </w:r>
        <w:r>
          <w:instrText xml:space="preserve"> PAGEREF _Toc7229 \h </w:instrText>
        </w:r>
        <w:r>
          <w:fldChar w:fldCharType="separate"/>
        </w:r>
        <w:r>
          <w:t>43</w:t>
        </w:r>
        <w:r>
          <w:fldChar w:fldCharType="end"/>
        </w:r>
      </w:hyperlink>
    </w:p>
    <w:p>
      <w:pPr>
        <w:pStyle w:val="TOC2"/>
        <w:tabs>
          <w:tab w:val="right" w:leader="dot" w:pos="8306"/>
        </w:tabs>
      </w:pPr>
      <w:hyperlink w:anchor="_Toc26880" w:history="1">
        <w:r>
          <w:rPr>
            <w:rFonts w:ascii="仿宋" w:eastAsia="仿宋" w:hAnsi="仿宋" w:cs="仿宋" w:hint="eastAsia"/>
            <w:lang w:eastAsia="zh-CN"/>
          </w:rPr>
          <w:t>(一)、环境保护措施</w:t>
        </w:r>
        <w:r>
          <w:tab/>
        </w:r>
        <w:r>
          <w:fldChar w:fldCharType="begin"/>
        </w:r>
        <w:r>
          <w:instrText xml:space="preserve"> PAGEREF _Toc26880 \h </w:instrText>
        </w:r>
        <w:r>
          <w:fldChar w:fldCharType="separate"/>
        </w:r>
        <w:r>
          <w:t>43</w:t>
        </w:r>
        <w:r>
          <w:fldChar w:fldCharType="end"/>
        </w:r>
      </w:hyperlink>
    </w:p>
    <w:p>
      <w:pPr>
        <w:pStyle w:val="TOC2"/>
        <w:tabs>
          <w:tab w:val="right" w:leader="dot" w:pos="8306"/>
        </w:tabs>
      </w:pPr>
      <w:hyperlink w:anchor="_Toc9376" w:history="1">
        <w:r>
          <w:rPr>
            <w:rFonts w:ascii="仿宋" w:eastAsia="仿宋" w:hAnsi="仿宋" w:cs="仿宋" w:hint="eastAsia"/>
            <w:lang w:eastAsia="zh-CN"/>
          </w:rPr>
          <w:t>(二)、绿色发展与可持续发展策略</w:t>
        </w:r>
        <w:r>
          <w:tab/>
        </w:r>
        <w:r>
          <w:fldChar w:fldCharType="begin"/>
        </w:r>
        <w:r>
          <w:instrText xml:space="preserve"> PAGEREF _Toc9376 \h </w:instrText>
        </w:r>
        <w:r>
          <w:fldChar w:fldCharType="separate"/>
        </w:r>
        <w:r>
          <w:t>44</w:t>
        </w:r>
        <w:r>
          <w:fldChar w:fldCharType="end"/>
        </w:r>
      </w:hyperlink>
    </w:p>
    <w:p>
      <w:pPr>
        <w:pStyle w:val="TOC1"/>
        <w:tabs>
          <w:tab w:val="right" w:leader="dot" w:pos="8306"/>
        </w:tabs>
      </w:pPr>
      <w:hyperlink w:anchor="_Toc3899" w:history="1">
        <w:r>
          <w:rPr>
            <w:rFonts w:ascii="仿宋" w:eastAsia="仿宋" w:hAnsi="仿宋" w:cs="仿宋" w:hint="eastAsia"/>
            <w:lang w:eastAsia="zh-CN"/>
          </w:rPr>
          <w:t>八、安全与应急管理</w:t>
        </w:r>
        <w:r>
          <w:tab/>
        </w:r>
        <w:r>
          <w:fldChar w:fldCharType="begin"/>
        </w:r>
        <w:r>
          <w:instrText xml:space="preserve"> PAGEREF _Toc3899 \h </w:instrText>
        </w:r>
        <w:r>
          <w:fldChar w:fldCharType="separate"/>
        </w:r>
        <w:r>
          <w:t>46</w:t>
        </w:r>
        <w:r>
          <w:fldChar w:fldCharType="end"/>
        </w:r>
      </w:hyperlink>
    </w:p>
    <w:p>
      <w:pPr>
        <w:pStyle w:val="TOC2"/>
        <w:tabs>
          <w:tab w:val="right" w:leader="dot" w:pos="8306"/>
        </w:tabs>
      </w:pPr>
      <w:hyperlink w:anchor="_Toc11626" w:history="1">
        <w:r>
          <w:rPr>
            <w:rFonts w:ascii="仿宋" w:eastAsia="仿宋" w:hAnsi="仿宋" w:cs="仿宋" w:hint="eastAsia"/>
            <w:lang w:eastAsia="zh-CN"/>
          </w:rPr>
          <w:t>(一)、安全生产管理</w:t>
        </w:r>
        <w:r>
          <w:tab/>
        </w:r>
        <w:r>
          <w:fldChar w:fldCharType="begin"/>
        </w:r>
        <w:r>
          <w:instrText xml:space="preserve"> PAGEREF _Toc11626 \h </w:instrText>
        </w:r>
        <w:r>
          <w:fldChar w:fldCharType="separate"/>
        </w:r>
        <w:r>
          <w:t>46</w:t>
        </w:r>
        <w:r>
          <w:fldChar w:fldCharType="end"/>
        </w:r>
      </w:hyperlink>
    </w:p>
    <w:p>
      <w:pPr>
        <w:pStyle w:val="TOC2"/>
        <w:tabs>
          <w:tab w:val="right" w:leader="dot" w:pos="8306"/>
        </w:tabs>
      </w:pPr>
      <w:hyperlink w:anchor="_Toc21902" w:history="1">
        <w:r>
          <w:rPr>
            <w:rFonts w:ascii="仿宋" w:eastAsia="仿宋" w:hAnsi="仿宋" w:cs="仿宋" w:hint="eastAsia"/>
            <w:lang w:eastAsia="zh-CN"/>
          </w:rPr>
          <w:t>(二)、应急预案与响应</w:t>
        </w:r>
        <w:r>
          <w:tab/>
        </w:r>
        <w:r>
          <w:fldChar w:fldCharType="begin"/>
        </w:r>
        <w:r>
          <w:instrText xml:space="preserve"> PAGEREF _Toc21902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24" w:history="1">
        <w:r>
          <w:rPr>
            <w:rFonts w:ascii="仿宋" w:eastAsia="仿宋" w:hAnsi="仿宋" w:cs="仿宋" w:hint="eastAsia"/>
            <w:lang w:eastAsia="zh-CN"/>
          </w:rPr>
          <w:t>九、客户关系管理与市场拓展</w:t>
        </w:r>
        <w:r>
          <w:tab/>
        </w:r>
        <w:r>
          <w:fldChar w:fldCharType="begin"/>
        </w:r>
        <w:r>
          <w:instrText xml:space="preserve"> PAGEREF _Toc16124 \h </w:instrText>
        </w:r>
        <w:r>
          <w:fldChar w:fldCharType="separate"/>
        </w:r>
        <w:r>
          <w:t>49</w:t>
        </w:r>
        <w:r>
          <w:fldChar w:fldCharType="end"/>
        </w:r>
      </w:hyperlink>
    </w:p>
    <w:p>
      <w:pPr>
        <w:pStyle w:val="TOC2"/>
        <w:tabs>
          <w:tab w:val="right" w:leader="dot" w:pos="8306"/>
        </w:tabs>
      </w:pPr>
      <w:hyperlink w:anchor="_Toc24401" w:history="1">
        <w:r>
          <w:rPr>
            <w:rFonts w:ascii="仿宋" w:eastAsia="仿宋" w:hAnsi="仿宋" w:cs="仿宋" w:hint="eastAsia"/>
            <w:lang w:eastAsia="zh-CN"/>
          </w:rPr>
          <w:t>(一)、客户关系管理策略</w:t>
        </w:r>
        <w:r>
          <w:tab/>
        </w:r>
        <w:r>
          <w:fldChar w:fldCharType="begin"/>
        </w:r>
        <w:r>
          <w:instrText xml:space="preserve"> PAGEREF _Toc24401 \h </w:instrText>
        </w:r>
        <w:r>
          <w:fldChar w:fldCharType="separate"/>
        </w:r>
        <w:r>
          <w:t>49</w:t>
        </w:r>
        <w:r>
          <w:fldChar w:fldCharType="end"/>
        </w:r>
      </w:hyperlink>
    </w:p>
    <w:p>
      <w:pPr>
        <w:pStyle w:val="TOC2"/>
        <w:tabs>
          <w:tab w:val="right" w:leader="dot" w:pos="8306"/>
        </w:tabs>
      </w:pPr>
      <w:hyperlink w:anchor="_Toc8674" w:history="1">
        <w:r>
          <w:rPr>
            <w:rFonts w:ascii="仿宋" w:eastAsia="仿宋" w:hAnsi="仿宋" w:cs="仿宋" w:hint="eastAsia"/>
            <w:lang w:eastAsia="zh-CN"/>
          </w:rPr>
          <w:t>(二)、市场拓展方案</w:t>
        </w:r>
        <w:r>
          <w:tab/>
        </w:r>
        <w:r>
          <w:fldChar w:fldCharType="begin"/>
        </w:r>
        <w:r>
          <w:instrText xml:space="preserve"> PAGEREF _Toc8674 \h </w:instrText>
        </w:r>
        <w:r>
          <w:fldChar w:fldCharType="separate"/>
        </w:r>
        <w:r>
          <w:t>50</w:t>
        </w:r>
        <w:r>
          <w:fldChar w:fldCharType="end"/>
        </w:r>
      </w:hyperlink>
    </w:p>
    <w:p>
      <w:pPr>
        <w:pStyle w:val="TOC1"/>
        <w:tabs>
          <w:tab w:val="right" w:leader="dot" w:pos="8306"/>
        </w:tabs>
      </w:pPr>
      <w:hyperlink w:anchor="_Toc812" w:history="1">
        <w:r>
          <w:rPr>
            <w:rFonts w:ascii="仿宋" w:eastAsia="仿宋" w:hAnsi="仿宋" w:cs="仿宋" w:hint="eastAsia"/>
            <w:lang w:eastAsia="zh-CN"/>
          </w:rPr>
          <w:t>十、技术创新与产业升级</w:t>
        </w:r>
        <w:r>
          <w:tab/>
        </w:r>
        <w:r>
          <w:fldChar w:fldCharType="begin"/>
        </w:r>
        <w:r>
          <w:instrText xml:space="preserve"> PAGEREF _Toc812 \h </w:instrText>
        </w:r>
        <w:r>
          <w:fldChar w:fldCharType="separate"/>
        </w:r>
        <w:r>
          <w:t>51</w:t>
        </w:r>
        <w:r>
          <w:fldChar w:fldCharType="end"/>
        </w:r>
      </w:hyperlink>
    </w:p>
    <w:p>
      <w:pPr>
        <w:pStyle w:val="TOC2"/>
        <w:tabs>
          <w:tab w:val="right" w:leader="dot" w:pos="8306"/>
        </w:tabs>
      </w:pPr>
      <w:hyperlink w:anchor="_Toc26952" w:history="1">
        <w:r>
          <w:rPr>
            <w:rFonts w:ascii="仿宋" w:eastAsia="仿宋" w:hAnsi="仿宋" w:cs="仿宋" w:hint="eastAsia"/>
            <w:lang w:eastAsia="zh-CN"/>
          </w:rPr>
          <w:t>(一)、技术创新方向与目标</w:t>
        </w:r>
        <w:r>
          <w:tab/>
        </w:r>
        <w:r>
          <w:fldChar w:fldCharType="begin"/>
        </w:r>
        <w:r>
          <w:instrText xml:space="preserve"> PAGEREF _Toc26952 \h </w:instrText>
        </w:r>
        <w:r>
          <w:fldChar w:fldCharType="separate"/>
        </w:r>
        <w:r>
          <w:t>51</w:t>
        </w:r>
        <w:r>
          <w:fldChar w:fldCharType="end"/>
        </w:r>
      </w:hyperlink>
    </w:p>
    <w:p>
      <w:pPr>
        <w:pStyle w:val="TOC2"/>
        <w:tabs>
          <w:tab w:val="right" w:leader="dot" w:pos="8306"/>
        </w:tabs>
      </w:pPr>
      <w:hyperlink w:anchor="_Toc18997" w:history="1">
        <w:r>
          <w:rPr>
            <w:rFonts w:ascii="仿宋" w:eastAsia="仿宋" w:hAnsi="仿宋" w:cs="仿宋" w:hint="eastAsia"/>
            <w:lang w:eastAsia="zh-CN"/>
          </w:rPr>
          <w:t>(二)、产业升级路径与措施</w:t>
        </w:r>
        <w:r>
          <w:tab/>
        </w:r>
        <w:r>
          <w:fldChar w:fldCharType="begin"/>
        </w:r>
        <w:r>
          <w:instrText xml:space="preserve"> PAGEREF _Toc18997 \h </w:instrText>
        </w:r>
        <w:r>
          <w:fldChar w:fldCharType="separate"/>
        </w:r>
        <w:r>
          <w:t>53</w:t>
        </w:r>
        <w:r>
          <w:fldChar w:fldCharType="end"/>
        </w:r>
      </w:hyperlink>
    </w:p>
    <w:p>
      <w:pPr>
        <w:pStyle w:val="TOC1"/>
        <w:tabs>
          <w:tab w:val="right" w:leader="dot" w:pos="8306"/>
        </w:tabs>
      </w:pPr>
      <w:hyperlink w:anchor="_Toc6685" w:history="1">
        <w:r>
          <w:rPr>
            <w:rFonts w:ascii="仿宋" w:eastAsia="仿宋" w:hAnsi="仿宋" w:cs="仿宋" w:hint="eastAsia"/>
            <w:lang w:eastAsia="zh-CN"/>
          </w:rPr>
          <w:t>十一、经济效益与社会效益优化</w:t>
        </w:r>
        <w:r>
          <w:tab/>
        </w:r>
        <w:r>
          <w:fldChar w:fldCharType="begin"/>
        </w:r>
        <w:r>
          <w:instrText xml:space="preserve"> PAGEREF _Toc6685 \h </w:instrText>
        </w:r>
        <w:r>
          <w:fldChar w:fldCharType="separate"/>
        </w:r>
        <w:r>
          <w:t>54</w:t>
        </w:r>
        <w:r>
          <w:fldChar w:fldCharType="end"/>
        </w:r>
      </w:hyperlink>
    </w:p>
    <w:p>
      <w:pPr>
        <w:pStyle w:val="TOC2"/>
        <w:tabs>
          <w:tab w:val="right" w:leader="dot" w:pos="8306"/>
        </w:tabs>
      </w:pPr>
      <w:hyperlink w:anchor="_Toc3338" w:history="1">
        <w:r>
          <w:rPr>
            <w:rFonts w:ascii="仿宋" w:eastAsia="仿宋" w:hAnsi="仿宋" w:cs="仿宋" w:hint="eastAsia"/>
            <w:lang w:eastAsia="zh-CN"/>
          </w:rPr>
          <w:t>(一)、经济效益提升策略</w:t>
        </w:r>
        <w:r>
          <w:tab/>
        </w:r>
        <w:r>
          <w:fldChar w:fldCharType="begin"/>
        </w:r>
        <w:r>
          <w:instrText xml:space="preserve"> PAGEREF _Toc3338 \h </w:instrText>
        </w:r>
        <w:r>
          <w:fldChar w:fldCharType="separate"/>
        </w:r>
        <w:r>
          <w:t>54</w:t>
        </w:r>
        <w:r>
          <w:fldChar w:fldCharType="end"/>
        </w:r>
      </w:hyperlink>
    </w:p>
    <w:p>
      <w:pPr>
        <w:pStyle w:val="TOC2"/>
        <w:tabs>
          <w:tab w:val="right" w:leader="dot" w:pos="8306"/>
        </w:tabs>
      </w:pPr>
      <w:hyperlink w:anchor="_Toc7241" w:history="1">
        <w:r>
          <w:rPr>
            <w:rFonts w:ascii="仿宋" w:eastAsia="仿宋" w:hAnsi="仿宋" w:cs="仿宋" w:hint="eastAsia"/>
            <w:lang w:eastAsia="zh-CN"/>
          </w:rPr>
          <w:t>(二)、社会效益增强方案</w:t>
        </w:r>
        <w:r>
          <w:tab/>
        </w:r>
        <w:r>
          <w:fldChar w:fldCharType="begin"/>
        </w:r>
        <w:r>
          <w:instrText xml:space="preserve"> PAGEREF _Toc7241 \h </w:instrText>
        </w:r>
        <w:r>
          <w:fldChar w:fldCharType="separate"/>
        </w:r>
        <w:r>
          <w:t>55</w:t>
        </w:r>
        <w:r>
          <w:fldChar w:fldCharType="end"/>
        </w:r>
      </w:hyperlink>
    </w:p>
    <w:p>
      <w:pPr>
        <w:pStyle w:val="TOC1"/>
        <w:tabs>
          <w:tab w:val="right" w:leader="dot" w:pos="8306"/>
        </w:tabs>
      </w:pPr>
      <w:hyperlink w:anchor="_Toc18087" w:history="1">
        <w:r>
          <w:rPr>
            <w:rFonts w:ascii="仿宋" w:eastAsia="仿宋" w:hAnsi="仿宋" w:cs="仿宋" w:hint="eastAsia"/>
            <w:lang w:eastAsia="zh-CN"/>
          </w:rPr>
          <w:t>十二、环境保护与治理方案</w:t>
        </w:r>
        <w:r>
          <w:tab/>
        </w:r>
        <w:r>
          <w:fldChar w:fldCharType="begin"/>
        </w:r>
        <w:r>
          <w:instrText xml:space="preserve"> PAGEREF _Toc18087 \h </w:instrText>
        </w:r>
        <w:r>
          <w:fldChar w:fldCharType="separate"/>
        </w:r>
        <w:r>
          <w:t>56</w:t>
        </w:r>
        <w:r>
          <w:fldChar w:fldCharType="end"/>
        </w:r>
      </w:hyperlink>
    </w:p>
    <w:p>
      <w:pPr>
        <w:pStyle w:val="TOC2"/>
        <w:tabs>
          <w:tab w:val="right" w:leader="dot" w:pos="8306"/>
        </w:tabs>
      </w:pPr>
      <w:hyperlink w:anchor="_Toc20135" w:history="1">
        <w:r>
          <w:rPr>
            <w:rFonts w:ascii="仿宋" w:eastAsia="仿宋" w:hAnsi="仿宋" w:cs="仿宋" w:hint="eastAsia"/>
            <w:lang w:eastAsia="zh-CN"/>
          </w:rPr>
          <w:t>(一)、项目环境影响评估</w:t>
        </w:r>
        <w:r>
          <w:tab/>
        </w:r>
        <w:r>
          <w:fldChar w:fldCharType="begin"/>
        </w:r>
        <w:r>
          <w:instrText xml:space="preserve"> PAGEREF _Toc20135 \h </w:instrText>
        </w:r>
        <w:r>
          <w:fldChar w:fldCharType="separate"/>
        </w:r>
        <w:r>
          <w:t>56</w:t>
        </w:r>
        <w:r>
          <w:fldChar w:fldCharType="end"/>
        </w:r>
      </w:hyperlink>
    </w:p>
    <w:p>
      <w:pPr>
        <w:pStyle w:val="TOC2"/>
        <w:tabs>
          <w:tab w:val="right" w:leader="dot" w:pos="8306"/>
        </w:tabs>
      </w:pPr>
      <w:hyperlink w:anchor="_Toc13070" w:history="1">
        <w:r>
          <w:rPr>
            <w:rFonts w:ascii="仿宋" w:eastAsia="仿宋" w:hAnsi="仿宋" w:cs="仿宋" w:hint="eastAsia"/>
            <w:lang w:eastAsia="zh-CN"/>
          </w:rPr>
          <w:t>(二)、环境保护措施与治理方案</w:t>
        </w:r>
        <w:r>
          <w:tab/>
        </w:r>
        <w:r>
          <w:fldChar w:fldCharType="begin"/>
        </w:r>
        <w:r>
          <w:instrText xml:space="preserve"> PAGEREF _Toc13070 \h </w:instrText>
        </w:r>
        <w:r>
          <w:fldChar w:fldCharType="separate"/>
        </w:r>
        <w:r>
          <w:t>56</w:t>
        </w:r>
        <w:r>
          <w:fldChar w:fldCharType="end"/>
        </w:r>
      </w:hyperlink>
    </w:p>
    <w:p>
      <w:pPr>
        <w:pStyle w:val="TOC1"/>
        <w:tabs>
          <w:tab w:val="right" w:leader="dot" w:pos="8306"/>
        </w:tabs>
      </w:pPr>
      <w:hyperlink w:anchor="_Toc7062" w:history="1">
        <w:r>
          <w:rPr>
            <w:rFonts w:ascii="仿宋" w:eastAsia="仿宋" w:hAnsi="仿宋" w:cs="仿宋" w:hint="eastAsia"/>
            <w:lang w:eastAsia="zh-CN"/>
          </w:rPr>
          <w:t>十三、企业合规与伦理</w:t>
        </w:r>
        <w:r>
          <w:tab/>
        </w:r>
        <w:r>
          <w:fldChar w:fldCharType="begin"/>
        </w:r>
        <w:r>
          <w:instrText xml:space="preserve"> PAGEREF _Toc7062 \h </w:instrText>
        </w:r>
        <w:r>
          <w:fldChar w:fldCharType="separate"/>
        </w:r>
        <w:r>
          <w:t>57</w:t>
        </w:r>
        <w:r>
          <w:fldChar w:fldCharType="end"/>
        </w:r>
      </w:hyperlink>
    </w:p>
    <w:p>
      <w:pPr>
        <w:pStyle w:val="TOC2"/>
        <w:tabs>
          <w:tab w:val="right" w:leader="dot" w:pos="8306"/>
        </w:tabs>
      </w:pPr>
      <w:hyperlink w:anchor="_Toc16372" w:history="1">
        <w:r>
          <w:rPr>
            <w:rFonts w:ascii="仿宋" w:eastAsia="仿宋" w:hAnsi="仿宋" w:cs="仿宋" w:hint="eastAsia"/>
            <w:lang w:eastAsia="zh-CN"/>
          </w:rPr>
          <w:t>(一)、合规政策与程序</w:t>
        </w:r>
        <w:r>
          <w:tab/>
        </w:r>
        <w:r>
          <w:fldChar w:fldCharType="begin"/>
        </w:r>
        <w:r>
          <w:instrText xml:space="preserve"> PAGEREF _Toc16372 \h </w:instrText>
        </w:r>
        <w:r>
          <w:fldChar w:fldCharType="separate"/>
        </w:r>
        <w:r>
          <w:t>57</w:t>
        </w:r>
        <w:r>
          <w:fldChar w:fldCharType="end"/>
        </w:r>
      </w:hyperlink>
    </w:p>
    <w:p>
      <w:pPr>
        <w:pStyle w:val="TOC2"/>
        <w:tabs>
          <w:tab w:val="right" w:leader="dot" w:pos="8306"/>
        </w:tabs>
      </w:pPr>
      <w:hyperlink w:anchor="_Toc7016" w:history="1">
        <w:r>
          <w:rPr>
            <w:rFonts w:ascii="仿宋" w:eastAsia="仿宋" w:hAnsi="仿宋" w:cs="仿宋" w:hint="eastAsia"/>
            <w:lang w:eastAsia="zh-CN"/>
          </w:rPr>
          <w:t>(二)、伦理规范与培训</w:t>
        </w:r>
        <w:r>
          <w:tab/>
        </w:r>
        <w:r>
          <w:fldChar w:fldCharType="begin"/>
        </w:r>
        <w:r>
          <w:instrText xml:space="preserve"> PAGEREF _Toc7016 \h </w:instrText>
        </w:r>
        <w:r>
          <w:fldChar w:fldCharType="separate"/>
        </w:r>
        <w:r>
          <w:t>58</w:t>
        </w:r>
        <w:r>
          <w:fldChar w:fldCharType="end"/>
        </w:r>
      </w:hyperlink>
    </w:p>
    <w:p>
      <w:pPr>
        <w:pStyle w:val="TOC2"/>
        <w:tabs>
          <w:tab w:val="right" w:leader="dot" w:pos="8306"/>
        </w:tabs>
      </w:pPr>
      <w:hyperlink w:anchor="_Toc18449" w:history="1">
        <w:r>
          <w:rPr>
            <w:rFonts w:ascii="仿宋" w:eastAsia="仿宋" w:hAnsi="仿宋" w:cs="仿宋" w:hint="eastAsia"/>
            <w:lang w:eastAsia="zh-CN"/>
          </w:rPr>
          <w:t>(三)、合规风险评估</w:t>
        </w:r>
        <w:r>
          <w:tab/>
        </w:r>
        <w:r>
          <w:fldChar w:fldCharType="begin"/>
        </w:r>
        <w:r>
          <w:instrText xml:space="preserve"> PAGEREF _Toc18449 \h </w:instrText>
        </w:r>
        <w:r>
          <w:fldChar w:fldCharType="separate"/>
        </w:r>
        <w:r>
          <w:t>59</w:t>
        </w:r>
        <w:r>
          <w:fldChar w:fldCharType="end"/>
        </w:r>
      </w:hyperlink>
    </w:p>
    <w:p>
      <w:pPr>
        <w:pStyle w:val="TOC2"/>
        <w:tabs>
          <w:tab w:val="right" w:leader="dot" w:pos="8306"/>
        </w:tabs>
      </w:pPr>
      <w:hyperlink w:anchor="_Toc31481" w:history="1">
        <w:r>
          <w:rPr>
            <w:rFonts w:ascii="仿宋" w:eastAsia="仿宋" w:hAnsi="仿宋" w:cs="仿宋" w:hint="eastAsia"/>
            <w:lang w:eastAsia="zh-CN"/>
          </w:rPr>
          <w:t>(四)、合规监督与执行</w:t>
        </w:r>
        <w:r>
          <w:tab/>
        </w:r>
        <w:r>
          <w:fldChar w:fldCharType="begin"/>
        </w:r>
        <w:r>
          <w:instrText xml:space="preserve"> PAGEREF _Toc31481 \h </w:instrText>
        </w:r>
        <w:r>
          <w:fldChar w:fldCharType="separate"/>
        </w:r>
        <w:r>
          <w:t>60</w:t>
        </w:r>
        <w:r>
          <w:fldChar w:fldCharType="end"/>
        </w:r>
      </w:hyperlink>
    </w:p>
    <w:p>
      <w:pPr>
        <w:pStyle w:val="TOC1"/>
        <w:tabs>
          <w:tab w:val="right" w:leader="dot" w:pos="8306"/>
        </w:tabs>
      </w:pPr>
      <w:hyperlink w:anchor="_Toc5578" w:history="1">
        <w:r>
          <w:rPr>
            <w:rFonts w:ascii="仿宋" w:eastAsia="仿宋" w:hAnsi="仿宋" w:cs="仿宋" w:hint="eastAsia"/>
            <w:lang w:eastAsia="zh-CN"/>
          </w:rPr>
          <w:t>十四、项目施工方案</w:t>
        </w:r>
        <w:r>
          <w:tab/>
        </w:r>
        <w:r>
          <w:fldChar w:fldCharType="begin"/>
        </w:r>
        <w:r>
          <w:instrText xml:space="preserve"> PAGEREF _Toc5578 \h </w:instrText>
        </w:r>
        <w:r>
          <w:fldChar w:fldCharType="separate"/>
        </w:r>
        <w:r>
          <w:t>61</w:t>
        </w:r>
        <w:r>
          <w:fldChar w:fldCharType="end"/>
        </w:r>
      </w:hyperlink>
    </w:p>
    <w:p>
      <w:pPr>
        <w:pStyle w:val="TOC2"/>
        <w:tabs>
          <w:tab w:val="right" w:leader="dot" w:pos="8306"/>
        </w:tabs>
      </w:pPr>
      <w:hyperlink w:anchor="_Toc20521" w:history="1">
        <w:r>
          <w:rPr>
            <w:rFonts w:ascii="仿宋" w:eastAsia="仿宋" w:hAnsi="仿宋" w:cs="仿宋" w:hint="eastAsia"/>
            <w:lang w:eastAsia="zh-CN"/>
          </w:rPr>
          <w:t>(一)、施工组织设计</w:t>
        </w:r>
        <w:r>
          <w:tab/>
        </w:r>
        <w:r>
          <w:fldChar w:fldCharType="begin"/>
        </w:r>
        <w:r>
          <w:instrText xml:space="preserve"> PAGEREF _Toc20521 \h </w:instrText>
        </w:r>
        <w:r>
          <w:fldChar w:fldCharType="separate"/>
        </w:r>
        <w:r>
          <w:t>61</w:t>
        </w:r>
        <w:r>
          <w:fldChar w:fldCharType="end"/>
        </w:r>
      </w:hyperlink>
    </w:p>
    <w:p>
      <w:pPr>
        <w:pStyle w:val="TOC2"/>
        <w:tabs>
          <w:tab w:val="right" w:leader="dot" w:pos="8306"/>
        </w:tabs>
      </w:pPr>
      <w:hyperlink w:anchor="_Toc20554" w:history="1">
        <w:r>
          <w:rPr>
            <w:rFonts w:ascii="仿宋" w:eastAsia="仿宋" w:hAnsi="仿宋" w:cs="仿宋" w:hint="eastAsia"/>
            <w:lang w:eastAsia="zh-CN"/>
          </w:rPr>
          <w:t>(二)、施工工艺与技术路线</w:t>
        </w:r>
        <w:r>
          <w:tab/>
        </w:r>
        <w:r>
          <w:fldChar w:fldCharType="begin"/>
        </w:r>
        <w:r>
          <w:instrText xml:space="preserve"> PAGEREF _Toc20554 \h </w:instrText>
        </w:r>
        <w:r>
          <w:fldChar w:fldCharType="separate"/>
        </w:r>
        <w:r>
          <w:t>63</w:t>
        </w:r>
        <w:r>
          <w:fldChar w:fldCharType="end"/>
        </w:r>
      </w:hyperlink>
    </w:p>
    <w:p>
      <w:pPr>
        <w:pStyle w:val="TOC2"/>
        <w:tabs>
          <w:tab w:val="right" w:leader="dot" w:pos="8306"/>
        </w:tabs>
      </w:pPr>
      <w:hyperlink w:anchor="_Toc4888" w:history="1">
        <w:r>
          <w:rPr>
            <w:rFonts w:ascii="仿宋" w:eastAsia="仿宋" w:hAnsi="仿宋" w:cs="仿宋" w:hint="eastAsia"/>
            <w:lang w:eastAsia="zh-CN"/>
          </w:rPr>
          <w:t>(三)、关键节点施工计划</w:t>
        </w:r>
        <w:r>
          <w:tab/>
        </w:r>
        <w:r>
          <w:fldChar w:fldCharType="begin"/>
        </w:r>
        <w:r>
          <w:instrText xml:space="preserve"> PAGEREF _Toc4888 \h </w:instrText>
        </w:r>
        <w:r>
          <w:fldChar w:fldCharType="separate"/>
        </w:r>
        <w:r>
          <w:t>64</w:t>
        </w:r>
        <w:r>
          <w:fldChar w:fldCharType="end"/>
        </w:r>
      </w:hyperlink>
    </w:p>
    <w:p>
      <w:pPr>
        <w:pStyle w:val="TOC2"/>
        <w:tabs>
          <w:tab w:val="right" w:leader="dot" w:pos="8306"/>
        </w:tabs>
      </w:pPr>
      <w:hyperlink w:anchor="_Toc20041" w:history="1">
        <w:r>
          <w:rPr>
            <w:rFonts w:ascii="仿宋" w:eastAsia="仿宋" w:hAnsi="仿宋" w:cs="仿宋" w:hint="eastAsia"/>
            <w:lang w:eastAsia="zh-CN"/>
          </w:rPr>
          <w:t>(四)、施工现场管理</w:t>
        </w:r>
        <w:r>
          <w:tab/>
        </w:r>
        <w:r>
          <w:fldChar w:fldCharType="begin"/>
        </w:r>
        <w:r>
          <w:instrText xml:space="preserve"> PAGEREF _Toc20041 \h </w:instrText>
        </w:r>
        <w:r>
          <w:fldChar w:fldCharType="separate"/>
        </w:r>
        <w:r>
          <w:t>65</w:t>
        </w:r>
        <w:r>
          <w:fldChar w:fldCharType="end"/>
        </w:r>
      </w:hyperlink>
    </w:p>
    <w:p>
      <w:pPr>
        <w:pStyle w:val="TOC1"/>
        <w:tabs>
          <w:tab w:val="right" w:leader="dot" w:pos="8306"/>
        </w:tabs>
      </w:pPr>
      <w:hyperlink w:anchor="_Toc27220" w:history="1">
        <w:r>
          <w:rPr>
            <w:rFonts w:ascii="仿宋" w:eastAsia="仿宋" w:hAnsi="仿宋" w:cs="仿宋" w:hint="eastAsia"/>
            <w:lang w:eastAsia="zh-CN"/>
          </w:rPr>
          <w:t>十五、质量管理与控制</w:t>
        </w:r>
        <w:r>
          <w:tab/>
        </w:r>
        <w:r>
          <w:fldChar w:fldCharType="begin"/>
        </w:r>
        <w:r>
          <w:instrText xml:space="preserve"> PAGEREF _Toc27220 \h </w:instrText>
        </w:r>
        <w:r>
          <w:fldChar w:fldCharType="separate"/>
        </w:r>
        <w:r>
          <w:t>68</w:t>
        </w:r>
        <w:r>
          <w:fldChar w:fldCharType="end"/>
        </w:r>
      </w:hyperlink>
    </w:p>
    <w:p>
      <w:pPr>
        <w:pStyle w:val="TOC2"/>
        <w:tabs>
          <w:tab w:val="right" w:leader="dot" w:pos="8306"/>
        </w:tabs>
      </w:pPr>
      <w:hyperlink w:anchor="_Toc25610" w:history="1">
        <w:r>
          <w:rPr>
            <w:rFonts w:ascii="仿宋" w:eastAsia="仿宋" w:hAnsi="仿宋" w:cs="仿宋" w:hint="eastAsia"/>
            <w:lang w:eastAsia="zh-CN"/>
          </w:rPr>
          <w:t>(一)、质量管理体系建设</w:t>
        </w:r>
        <w:r>
          <w:tab/>
        </w:r>
        <w:r>
          <w:fldChar w:fldCharType="begin"/>
        </w:r>
        <w:r>
          <w:instrText xml:space="preserve"> PAGEREF _Toc25610 \h </w:instrText>
        </w:r>
        <w:r>
          <w:fldChar w:fldCharType="separate"/>
        </w:r>
        <w:r>
          <w:t>68</w:t>
        </w:r>
        <w:r>
          <w:fldChar w:fldCharType="end"/>
        </w:r>
      </w:hyperlink>
    </w:p>
    <w:p>
      <w:pPr>
        <w:pStyle w:val="TOC2"/>
        <w:tabs>
          <w:tab w:val="right" w:leader="dot" w:pos="8306"/>
        </w:tabs>
      </w:pPr>
      <w:hyperlink w:anchor="_Toc10581" w:history="1">
        <w:r>
          <w:rPr>
            <w:rFonts w:ascii="仿宋" w:eastAsia="仿宋" w:hAnsi="仿宋" w:cs="仿宋" w:hint="eastAsia"/>
            <w:lang w:eastAsia="zh-CN"/>
          </w:rPr>
          <w:t>(二)、质量控制措施</w:t>
        </w:r>
        <w:r>
          <w:tab/>
        </w:r>
        <w:r>
          <w:fldChar w:fldCharType="begin"/>
        </w:r>
        <w:r>
          <w:instrText xml:space="preserve"> PAGEREF _Toc10581 \h </w:instrText>
        </w:r>
        <w:r>
          <w:fldChar w:fldCharType="separate"/>
        </w:r>
        <w:r>
          <w:t>69</w:t>
        </w:r>
        <w:r>
          <w:fldChar w:fldCharType="end"/>
        </w:r>
      </w:hyperlink>
    </w:p>
    <w:p>
      <w:pPr>
        <w:pStyle w:val="TOC1"/>
        <w:tabs>
          <w:tab w:val="right" w:leader="dot" w:pos="8306"/>
        </w:tabs>
      </w:pPr>
      <w:hyperlink w:anchor="_Toc11869" w:history="1">
        <w:r>
          <w:rPr>
            <w:rFonts w:ascii="仿宋" w:eastAsia="仿宋" w:hAnsi="仿宋" w:cs="仿宋" w:hint="eastAsia"/>
            <w:lang w:eastAsia="zh-CN"/>
          </w:rPr>
          <w:t>十六、合作与交流机制建立</w:t>
        </w:r>
        <w:r>
          <w:tab/>
        </w:r>
        <w:r>
          <w:fldChar w:fldCharType="begin"/>
        </w:r>
        <w:r>
          <w:instrText xml:space="preserve"> PAGEREF _Toc11869 \h </w:instrText>
        </w:r>
        <w:r>
          <w:fldChar w:fldCharType="separate"/>
        </w:r>
        <w:r>
          <w:t>70</w:t>
        </w:r>
        <w:r>
          <w:fldChar w:fldCharType="end"/>
        </w:r>
      </w:hyperlink>
    </w:p>
    <w:p>
      <w:pPr>
        <w:pStyle w:val="TOC2"/>
        <w:tabs>
          <w:tab w:val="right" w:leader="dot" w:pos="8306"/>
        </w:tabs>
      </w:pPr>
      <w:hyperlink w:anchor="_Toc7163" w:history="1">
        <w:r>
          <w:rPr>
            <w:rFonts w:ascii="仿宋" w:eastAsia="仿宋" w:hAnsi="仿宋" w:cs="仿宋" w:hint="eastAsia"/>
            <w:lang w:eastAsia="zh-CN"/>
          </w:rPr>
          <w:t>(一)、合作伙伴选择与合作方式</w:t>
        </w:r>
        <w:r>
          <w:tab/>
        </w:r>
        <w:r>
          <w:fldChar w:fldCharType="begin"/>
        </w:r>
        <w:r>
          <w:instrText xml:space="preserve"> PAGEREF _Toc7163 \h </w:instrText>
        </w:r>
        <w:r>
          <w:fldChar w:fldCharType="separate"/>
        </w:r>
        <w:r>
          <w:t>70</w:t>
        </w:r>
        <w:r>
          <w:fldChar w:fldCharType="end"/>
        </w:r>
      </w:hyperlink>
    </w:p>
    <w:p>
      <w:pPr>
        <w:pStyle w:val="TOC2"/>
        <w:tabs>
          <w:tab w:val="right" w:leader="dot" w:pos="8306"/>
        </w:tabs>
      </w:pPr>
      <w:hyperlink w:anchor="_Toc10922" w:history="1">
        <w:r>
          <w:rPr>
            <w:rFonts w:ascii="仿宋" w:eastAsia="仿宋" w:hAnsi="仿宋" w:cs="仿宋" w:hint="eastAsia"/>
            <w:lang w:eastAsia="zh-CN"/>
          </w:rPr>
          <w:t>(二)、交流与合作平台搭建</w:t>
        </w:r>
        <w:r>
          <w:tab/>
        </w:r>
        <w:r>
          <w:fldChar w:fldCharType="begin"/>
        </w:r>
        <w:r>
          <w:instrText xml:space="preserve"> PAGEREF _Toc10922 \h </w:instrText>
        </w:r>
        <w:r>
          <w:fldChar w:fldCharType="separate"/>
        </w:r>
        <w:r>
          <w:t>72</w:t>
        </w:r>
        <w:r>
          <w:fldChar w:fldCharType="end"/>
        </w:r>
      </w:hyperlink>
    </w:p>
    <w:p>
      <w:pPr>
        <w:pStyle w:val="TOC1"/>
        <w:tabs>
          <w:tab w:val="right" w:leader="dot" w:pos="8306"/>
        </w:tabs>
      </w:pPr>
      <w:hyperlink w:anchor="_Toc20210" w:history="1">
        <w:r>
          <w:rPr>
            <w:rFonts w:ascii="仿宋" w:eastAsia="仿宋" w:hAnsi="仿宋" w:cs="仿宋" w:hint="eastAsia"/>
            <w:lang w:eastAsia="zh-CN"/>
          </w:rPr>
          <w:t>十七、人力资源管理与开发</w:t>
        </w:r>
        <w:r>
          <w:tab/>
        </w:r>
        <w:r>
          <w:fldChar w:fldCharType="begin"/>
        </w:r>
        <w:r>
          <w:instrText xml:space="preserve"> PAGEREF _Toc20210 \h </w:instrText>
        </w:r>
        <w:r>
          <w:fldChar w:fldCharType="separate"/>
        </w:r>
        <w:r>
          <w:t>73</w:t>
        </w:r>
        <w:r>
          <w:fldChar w:fldCharType="end"/>
        </w:r>
      </w:hyperlink>
    </w:p>
    <w:p>
      <w:pPr>
        <w:pStyle w:val="TOC2"/>
        <w:tabs>
          <w:tab w:val="right" w:leader="dot" w:pos="8306"/>
        </w:tabs>
      </w:pPr>
      <w:hyperlink w:anchor="_Toc11340" w:history="1">
        <w:r>
          <w:rPr>
            <w:rFonts w:ascii="仿宋" w:eastAsia="仿宋" w:hAnsi="仿宋" w:cs="仿宋" w:hint="eastAsia"/>
            <w:lang w:eastAsia="zh-CN"/>
          </w:rPr>
          <w:t>(一)、人力资源规划</w:t>
        </w:r>
        <w:r>
          <w:tab/>
        </w:r>
        <w:r>
          <w:fldChar w:fldCharType="begin"/>
        </w:r>
        <w:r>
          <w:instrText xml:space="preserve"> PAGEREF _Toc11340 \h </w:instrText>
        </w:r>
        <w:r>
          <w:fldChar w:fldCharType="separate"/>
        </w:r>
        <w:r>
          <w:t>73</w:t>
        </w:r>
        <w:r>
          <w:fldChar w:fldCharType="end"/>
        </w:r>
      </w:hyperlink>
    </w:p>
    <w:p>
      <w:pPr>
        <w:pStyle w:val="TOC2"/>
        <w:tabs>
          <w:tab w:val="right" w:leader="dot" w:pos="8306"/>
        </w:tabs>
      </w:pPr>
      <w:hyperlink w:anchor="_Toc17436" w:history="1">
        <w:r>
          <w:rPr>
            <w:rFonts w:ascii="仿宋" w:eastAsia="仿宋" w:hAnsi="仿宋" w:cs="仿宋" w:hint="eastAsia"/>
            <w:lang w:eastAsia="zh-CN"/>
          </w:rPr>
          <w:t>(二)、人力资源开发与培训</w:t>
        </w:r>
        <w:r>
          <w:tab/>
        </w:r>
        <w:r>
          <w:fldChar w:fldCharType="begin"/>
        </w:r>
        <w:r>
          <w:instrText xml:space="preserve"> PAGEREF _Toc17436 \h </w:instrText>
        </w:r>
        <w:r>
          <w:fldChar w:fldCharType="separate"/>
        </w:r>
        <w:r>
          <w:t>75</w:t>
        </w:r>
        <w:r>
          <w:fldChar w:fldCharType="end"/>
        </w:r>
      </w:hyperlink>
    </w:p>
    <w:p>
      <w:pPr>
        <w:pStyle w:val="TOC1"/>
        <w:tabs>
          <w:tab w:val="right" w:leader="dot" w:pos="8306"/>
        </w:tabs>
      </w:pPr>
      <w:hyperlink w:anchor="_Toc450" w:history="1">
        <w:r>
          <w:rPr>
            <w:rFonts w:ascii="仿宋" w:eastAsia="仿宋" w:hAnsi="仿宋" w:cs="仿宋" w:hint="eastAsia"/>
            <w:lang w:eastAsia="zh-CN"/>
          </w:rPr>
          <w:t>十八、法律法规与政策遵循</w:t>
        </w:r>
        <w:r>
          <w:tab/>
        </w:r>
        <w:r>
          <w:fldChar w:fldCharType="begin"/>
        </w:r>
        <w:r>
          <w:instrText xml:space="preserve"> PAGEREF _Toc450 \h </w:instrText>
        </w:r>
        <w:r>
          <w:fldChar w:fldCharType="separate"/>
        </w:r>
        <w:r>
          <w:t>77</w:t>
        </w:r>
        <w:r>
          <w:fldChar w:fldCharType="end"/>
        </w:r>
      </w:hyperlink>
    </w:p>
    <w:p>
      <w:pPr>
        <w:pStyle w:val="TOC2"/>
        <w:tabs>
          <w:tab w:val="right" w:leader="dot" w:pos="8306"/>
        </w:tabs>
      </w:pPr>
      <w:hyperlink w:anchor="_Toc15225" w:history="1">
        <w:r>
          <w:rPr>
            <w:rFonts w:ascii="仿宋" w:eastAsia="仿宋" w:hAnsi="仿宋" w:cs="仿宋" w:hint="eastAsia"/>
            <w:lang w:eastAsia="zh-CN"/>
          </w:rPr>
          <w:t>(一)、法律法规遵守</w:t>
        </w:r>
        <w:r>
          <w:tab/>
        </w:r>
        <w:r>
          <w:fldChar w:fldCharType="begin"/>
        </w:r>
        <w:r>
          <w:instrText xml:space="preserve"> PAGEREF _Toc15225 \h </w:instrText>
        </w:r>
        <w:r>
          <w:fldChar w:fldCharType="separate"/>
        </w:r>
        <w:r>
          <w:t>77</w:t>
        </w:r>
        <w:r>
          <w:fldChar w:fldCharType="end"/>
        </w:r>
      </w:hyperlink>
    </w:p>
    <w:p>
      <w:pPr>
        <w:pStyle w:val="TOC2"/>
        <w:tabs>
          <w:tab w:val="right" w:leader="dot" w:pos="8306"/>
        </w:tabs>
      </w:pPr>
      <w:hyperlink w:anchor="_Toc28811" w:history="1">
        <w:r>
          <w:rPr>
            <w:rFonts w:ascii="仿宋" w:eastAsia="仿宋" w:hAnsi="仿宋" w:cs="仿宋" w:hint="eastAsia"/>
            <w:lang w:eastAsia="zh-CN"/>
          </w:rPr>
          <w:t>(二)、政策导向与利用</w:t>
        </w:r>
        <w:r>
          <w:tab/>
        </w:r>
        <w:r>
          <w:fldChar w:fldCharType="begin"/>
        </w:r>
        <w:r>
          <w:instrText xml:space="preserve"> PAGEREF _Toc28811 \h </w:instrText>
        </w:r>
        <w:r>
          <w:fldChar w:fldCharType="separate"/>
        </w:r>
        <w:r>
          <w:t>78</w:t>
        </w:r>
        <w:r>
          <w:fldChar w:fldCharType="end"/>
        </w:r>
      </w:hyperlink>
    </w:p>
    <w:p>
      <w:pPr>
        <w:pStyle w:val="TOC1"/>
        <w:tabs>
          <w:tab w:val="right" w:leader="dot" w:pos="8306"/>
        </w:tabs>
      </w:pPr>
      <w:hyperlink w:anchor="_Toc15396" w:history="1">
        <w:r>
          <w:rPr>
            <w:rFonts w:ascii="仿宋" w:eastAsia="仿宋" w:hAnsi="仿宋" w:cs="仿宋" w:hint="eastAsia"/>
            <w:lang w:eastAsia="zh-CN"/>
          </w:rPr>
          <w:t>十九、创新驱动与持续发展</w:t>
        </w:r>
        <w:r>
          <w:tab/>
        </w:r>
        <w:r>
          <w:fldChar w:fldCharType="begin"/>
        </w:r>
        <w:r>
          <w:instrText xml:space="preserve"> PAGEREF _Toc15396 \h </w:instrText>
        </w:r>
        <w:r>
          <w:fldChar w:fldCharType="separate"/>
        </w:r>
        <w:r>
          <w:t>79</w:t>
        </w:r>
        <w:r>
          <w:fldChar w:fldCharType="end"/>
        </w:r>
      </w:hyperlink>
    </w:p>
    <w:p>
      <w:pPr>
        <w:pStyle w:val="TOC2"/>
        <w:tabs>
          <w:tab w:val="right" w:leader="dot" w:pos="8306"/>
        </w:tabs>
      </w:pPr>
      <w:hyperlink w:anchor="_Toc9372" w:history="1">
        <w:r>
          <w:rPr>
            <w:rFonts w:ascii="仿宋" w:eastAsia="仿宋" w:hAnsi="仿宋" w:cs="仿宋" w:hint="eastAsia"/>
            <w:lang w:eastAsia="zh-CN"/>
          </w:rPr>
          <w:t>(一)、创新驱动战略实施</w:t>
        </w:r>
        <w:r>
          <w:tab/>
        </w:r>
        <w:r>
          <w:fldChar w:fldCharType="begin"/>
        </w:r>
        <w:r>
          <w:instrText xml:space="preserve"> PAGEREF _Toc9372 \h </w:instrText>
        </w:r>
        <w:r>
          <w:fldChar w:fldCharType="separate"/>
        </w:r>
        <w:r>
          <w:t>79</w:t>
        </w:r>
        <w:r>
          <w:fldChar w:fldCharType="end"/>
        </w:r>
      </w:hyperlink>
    </w:p>
    <w:p>
      <w:pPr>
        <w:pStyle w:val="TOC2"/>
        <w:tabs>
          <w:tab w:val="right" w:leader="dot" w:pos="8306"/>
        </w:tabs>
      </w:pPr>
      <w:hyperlink w:anchor="_Toc9819" w:history="1">
        <w:r>
          <w:rPr>
            <w:rFonts w:ascii="仿宋" w:eastAsia="仿宋" w:hAnsi="仿宋" w:cs="仿宋" w:hint="eastAsia"/>
            <w:lang w:eastAsia="zh-CN"/>
          </w:rPr>
          <w:t>(二)、持续发展路径探索</w:t>
        </w:r>
        <w:r>
          <w:tab/>
        </w:r>
        <w:r>
          <w:fldChar w:fldCharType="begin"/>
        </w:r>
        <w:r>
          <w:instrText xml:space="preserve"> PAGEREF _Toc9819 \h </w:instrText>
        </w:r>
        <w:r>
          <w:fldChar w:fldCharType="separate"/>
        </w:r>
        <w:r>
          <w:t>81</w:t>
        </w:r>
        <w:r>
          <w:fldChar w:fldCharType="end"/>
        </w:r>
      </w:hyperlink>
    </w:p>
    <w:p>
      <w:pPr>
        <w:pStyle w:val="TOC1"/>
        <w:tabs>
          <w:tab w:val="right" w:leader="dot" w:pos="8306"/>
        </w:tabs>
      </w:pPr>
      <w:hyperlink w:anchor="_Toc22742" w:history="1">
        <w:r>
          <w:rPr>
            <w:rFonts w:ascii="仿宋" w:eastAsia="仿宋" w:hAnsi="仿宋" w:cs="仿宋" w:hint="eastAsia"/>
            <w:lang w:eastAsia="zh-CN"/>
          </w:rPr>
          <w:t>二十、成果转化与推广应用</w:t>
        </w:r>
        <w:r>
          <w:tab/>
        </w:r>
        <w:r>
          <w:fldChar w:fldCharType="begin"/>
        </w:r>
        <w:r>
          <w:instrText xml:space="preserve"> PAGEREF _Toc22742 \h </w:instrText>
        </w:r>
        <w:r>
          <w:fldChar w:fldCharType="separate"/>
        </w:r>
        <w:r>
          <w:t>85</w:t>
        </w:r>
        <w:r>
          <w:fldChar w:fldCharType="end"/>
        </w:r>
      </w:hyperlink>
    </w:p>
    <w:p>
      <w:pPr>
        <w:pStyle w:val="TOC2"/>
        <w:tabs>
          <w:tab w:val="right" w:leader="dot" w:pos="8306"/>
        </w:tabs>
      </w:pPr>
      <w:hyperlink w:anchor="_Toc7857" w:history="1">
        <w:r>
          <w:rPr>
            <w:rFonts w:ascii="仿宋" w:eastAsia="仿宋" w:hAnsi="仿宋" w:cs="仿宋" w:hint="eastAsia"/>
            <w:lang w:eastAsia="zh-CN"/>
          </w:rPr>
          <w:t>(一)、成果转化策略制定</w:t>
        </w:r>
        <w:r>
          <w:tab/>
        </w:r>
        <w:r>
          <w:fldChar w:fldCharType="begin"/>
        </w:r>
        <w:r>
          <w:instrText xml:space="preserve"> PAGEREF _Toc7857 \h </w:instrText>
        </w:r>
        <w:r>
          <w:fldChar w:fldCharType="separate"/>
        </w:r>
        <w:r>
          <w:t>85</w:t>
        </w:r>
        <w:r>
          <w:fldChar w:fldCharType="end"/>
        </w:r>
      </w:hyperlink>
    </w:p>
    <w:p>
      <w:pPr>
        <w:pStyle w:val="TOC2"/>
        <w:tabs>
          <w:tab w:val="right" w:leader="dot" w:pos="8306"/>
        </w:tabs>
      </w:pPr>
      <w:hyperlink w:anchor="_Toc26601" w:history="1">
        <w:r>
          <w:rPr>
            <w:rFonts w:ascii="仿宋" w:eastAsia="仿宋" w:hAnsi="仿宋" w:cs="仿宋" w:hint="eastAsia"/>
            <w:lang w:eastAsia="zh-CN"/>
          </w:rPr>
          <w:t>(二)、成果推广应用方案</w:t>
        </w:r>
        <w:r>
          <w:tab/>
        </w:r>
        <w:r>
          <w:fldChar w:fldCharType="begin"/>
        </w:r>
        <w:r>
          <w:instrText xml:space="preserve"> PAGEREF _Toc26601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5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会议及展览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2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92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422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529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101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一、会议及展览服务项目的市场准入条件分析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会议及展览服务项目而言，市场准入条件首先取决于政策法规环境。政府对于[行业名称]领域的法规，如环保标准、税收政策、和技术使用规范，直接影响会议及展览服务项目的运营和成本结构。例如，若政府针对使用可再生能源的企业提供税收优惠，这将对会议及展览服务项目的财务规划产生重要影响。同时，考虑经济环境和消费者偏好的变化对会议及展览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二、会议及展览服务项目的行业规范与合规性要求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会议及展览服务项目来说，遵守行业规范和合规性要求是确保项目顺利进行的基础。这包括遵循质量控制标准、安全规定、数据保护法规等。例如，若会议及展览服务项目涉及数据处理，须严格遵守相关的数据保护法规。此外，行业内部的自律规范，如产品标准和服务流程，也对于提升会议及展览服务项目在行业内的认可度和竞争力至关重要。项目管理团队必须不断更新策略，以应对行业规范和法规的变化，确保会议及展览服务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三、会议及展览服务项目的竞争格局和战略定位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及展览服务项目的发展规划中，理解行业的竞争格局对于制定有效的市场策略极为关键。这包括分析主要竞争对手的市场地位、优势及其业务模式。会议及展览服务项目面临的竞争对手可能包括大型成熟企业和创新型初创公司，各自采取不同的市场策略。因此，会议及展览服务项目需精确地定位自己的市场策略，如专注于产品创新、客户服务或成本效率，以在竞争中占据优势。通过深入的市场和竞争分析，会议及展览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475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072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026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https://d.book118.com/498123005003006050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C2735"/>
    <w:rsid w:val="42FC2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2300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2024-03-13T23:20:00Z</dcterms:created>
  <dcterms:modified xsi:type="dcterms:W3CDTF">2024-03-13T23:20:55Z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C74B18E77C5244BD8F917C79A4E288C3_11</vt:lpwstr>
  </property>
  <property fmtid="{D5CDD505-2E9C-101B-9397-08002B2CF9AE}" pid="3" name="KSOProductBuildVer">
    <vt:lpwstr>2052-12.1.0.16250</vt:lpwstr>
  </property>
</Properties>
</file>