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单组元肼、双组元液体推力器项目经营分析报告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250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_Toc11250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3" w:history="1">
        <w:r>
          <w:rPr>
            <w:rFonts w:ascii="仿宋" w:eastAsia="仿宋" w:hAnsi="仿宋" w:cs="仿宋" w:hint="eastAsia"/>
            <w:lang w:val="en-US"/>
          </w:rPr>
          <w:t>一、发展规划</w:t>
        </w:r>
        <w:r>
          <w:tab/>
        </w:r>
        <w:r>
          <w:fldChar w:fldCharType="begin"/>
        </w:r>
        <w:r>
          <w:instrText xml:space="preserve"> PAGEREF _Toc1853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9" w:history="1">
        <w:r>
          <w:rPr>
            <w:rFonts w:ascii="仿宋" w:eastAsia="仿宋" w:hAnsi="仿宋" w:cs="仿宋" w:hint="eastAsia"/>
            <w:lang w:val="en-US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_Toc11559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40" w:history="1">
        <w:r>
          <w:rPr>
            <w:rFonts w:ascii="仿宋" w:eastAsia="仿宋" w:hAnsi="仿宋" w:cs="仿宋" w:hint="eastAsia"/>
            <w:lang w:val="en-US"/>
          </w:rPr>
          <w:t>(二)、保障措施</w:t>
        </w:r>
        <w:r>
          <w:tab/>
        </w:r>
        <w:r>
          <w:fldChar w:fldCharType="begin"/>
        </w:r>
        <w:r>
          <w:instrText xml:space="preserve"> PAGEREF _Toc10740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44" w:history="1">
        <w:r>
          <w:rPr>
            <w:rFonts w:ascii="仿宋" w:eastAsia="仿宋" w:hAnsi="仿宋" w:cs="仿宋" w:hint="eastAsia"/>
            <w:lang w:val="en-US"/>
          </w:rPr>
          <w:t>二、公司简介</w:t>
        </w:r>
        <w:r>
          <w:tab/>
        </w:r>
        <w:r>
          <w:fldChar w:fldCharType="begin"/>
        </w:r>
        <w:r>
          <w:instrText xml:space="preserve"> PAGEREF _Toc26144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04" w:history="1">
        <w:r>
          <w:rPr>
            <w:rFonts w:ascii="仿宋" w:eastAsia="仿宋" w:hAnsi="仿宋" w:cs="仿宋" w:hint="eastAsia"/>
            <w:lang w:val="en-US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_Toc24404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02" w:history="1">
        <w:r>
          <w:rPr>
            <w:rFonts w:ascii="仿宋" w:eastAsia="仿宋" w:hAnsi="仿宋" w:cs="仿宋" w:hint="eastAsia"/>
            <w:lang w:val="en-US"/>
          </w:rPr>
          <w:t>(二)、公司简介</w:t>
        </w:r>
        <w:r>
          <w:tab/>
        </w:r>
        <w:r>
          <w:fldChar w:fldCharType="begin"/>
        </w:r>
        <w:r>
          <w:instrText xml:space="preserve"> PAGEREF _Toc23102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47" w:history="1">
        <w:r>
          <w:rPr>
            <w:rFonts w:ascii="仿宋" w:eastAsia="仿宋" w:hAnsi="仿宋" w:cs="仿宋" w:hint="eastAsia"/>
            <w:lang w:val="en-US"/>
          </w:rPr>
          <w:t>三、项目后期运营与拓展</w:t>
        </w:r>
        <w:r>
          <w:tab/>
        </w:r>
        <w:r>
          <w:fldChar w:fldCharType="begin"/>
        </w:r>
        <w:r>
          <w:instrText xml:space="preserve"> PAGEREF _Toc9947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8" w:history="1">
        <w:r>
          <w:rPr>
            <w:rFonts w:ascii="仿宋" w:eastAsia="仿宋" w:hAnsi="仿宋" w:cs="仿宋" w:hint="eastAsia"/>
            <w:lang w:val="en-US"/>
          </w:rPr>
          <w:t>(一)、后期运营计划</w:t>
        </w:r>
        <w:r>
          <w:tab/>
        </w:r>
        <w:r>
          <w:fldChar w:fldCharType="begin"/>
        </w:r>
        <w:r>
          <w:instrText xml:space="preserve"> PAGEREF _Toc30248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3" w:history="1">
        <w:r>
          <w:rPr>
            <w:rFonts w:ascii="仿宋" w:eastAsia="仿宋" w:hAnsi="仿宋" w:cs="仿宋" w:hint="eastAsia"/>
            <w:lang w:val="en-US"/>
          </w:rPr>
          <w:t>(二)、市场拓展与多元化发展</w:t>
        </w:r>
        <w:r>
          <w:tab/>
        </w:r>
        <w:r>
          <w:fldChar w:fldCharType="begin"/>
        </w:r>
        <w:r>
          <w:instrText xml:space="preserve"> PAGEREF _Toc24903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27" w:history="1">
        <w:r>
          <w:rPr>
            <w:rFonts w:ascii="仿宋" w:eastAsia="仿宋" w:hAnsi="仿宋" w:cs="仿宋" w:hint="eastAsia"/>
            <w:lang w:val="en-US"/>
          </w:rPr>
          <w:t>(三)、技术创新与升级计划</w:t>
        </w:r>
        <w:r>
          <w:tab/>
        </w:r>
        <w:r>
          <w:fldChar w:fldCharType="begin"/>
        </w:r>
        <w:r>
          <w:instrText xml:space="preserve"> PAGEREF _Toc27527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93" w:history="1">
        <w:r>
          <w:rPr>
            <w:rFonts w:ascii="仿宋" w:eastAsia="仿宋" w:hAnsi="仿宋" w:cs="仿宋" w:hint="eastAsia"/>
            <w:lang w:val="en-US"/>
          </w:rPr>
          <w:t>四、发展规划产业政策和行业准入分析</w:t>
        </w:r>
        <w:r>
          <w:tab/>
        </w:r>
        <w:r>
          <w:fldChar w:fldCharType="begin"/>
        </w:r>
        <w:r>
          <w:instrText xml:space="preserve"> PAGEREF _Toc9693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67" w:history="1">
        <w:r>
          <w:rPr>
            <w:rFonts w:ascii="仿宋" w:eastAsia="仿宋" w:hAnsi="仿宋" w:cs="仿宋" w:hint="eastAsia"/>
            <w:lang w:val="en-US"/>
          </w:rPr>
          <w:t>(一)、发展规划分析</w:t>
        </w:r>
        <w:r>
          <w:tab/>
        </w:r>
        <w:r>
          <w:fldChar w:fldCharType="begin"/>
        </w:r>
        <w:r>
          <w:instrText xml:space="preserve"> PAGEREF _Toc30667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16" w:history="1">
        <w:r>
          <w:rPr>
            <w:rFonts w:ascii="仿宋" w:eastAsia="仿宋" w:hAnsi="仿宋" w:cs="仿宋" w:hint="eastAsia"/>
            <w:lang w:val="en-US"/>
          </w:rPr>
          <w:t>(二)、产业政策分析</w:t>
        </w:r>
        <w:r>
          <w:tab/>
        </w:r>
        <w:r>
          <w:fldChar w:fldCharType="begin"/>
        </w:r>
        <w:r>
          <w:instrText xml:space="preserve"> PAGEREF _Toc6816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3" w:history="1">
        <w:r>
          <w:rPr>
            <w:rFonts w:ascii="仿宋" w:eastAsia="仿宋" w:hAnsi="仿宋" w:cs="仿宋" w:hint="eastAsia"/>
            <w:lang w:val="en-US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_Toc22003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49" w:history="1">
        <w:r>
          <w:rPr>
            <w:rFonts w:ascii="仿宋" w:eastAsia="仿宋" w:hAnsi="仿宋" w:cs="仿宋" w:hint="eastAsia"/>
            <w:lang w:val="en-US"/>
          </w:rPr>
          <w:t>五、公司简介</w:t>
        </w:r>
        <w:r>
          <w:tab/>
        </w:r>
        <w:r>
          <w:fldChar w:fldCharType="begin"/>
        </w:r>
        <w:r>
          <w:instrText xml:space="preserve"> PAGEREF _Toc12149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65" w:history="1">
        <w:r>
          <w:rPr>
            <w:rFonts w:ascii="仿宋" w:eastAsia="仿宋" w:hAnsi="仿宋" w:cs="仿宋" w:hint="eastAsia"/>
            <w:lang w:val="en-US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_Toc23465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79" w:history="1">
        <w:r>
          <w:rPr>
            <w:rFonts w:ascii="仿宋" w:eastAsia="仿宋" w:hAnsi="仿宋" w:cs="仿宋" w:hint="eastAsia"/>
            <w:lang w:val="en-US"/>
          </w:rPr>
          <w:t>(二)、公司简介</w:t>
        </w:r>
        <w:r>
          <w:tab/>
        </w:r>
        <w:r>
          <w:fldChar w:fldCharType="begin"/>
        </w:r>
        <w:r>
          <w:instrText xml:space="preserve"> PAGEREF _Toc23379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" w:history="1">
        <w:r>
          <w:rPr>
            <w:rFonts w:ascii="仿宋" w:eastAsia="仿宋" w:hAnsi="仿宋" w:cs="仿宋" w:hint="eastAsia"/>
            <w:lang w:val="en-US"/>
          </w:rPr>
          <w:t>(三)、核心人员介绍</w:t>
        </w:r>
        <w:r>
          <w:tab/>
        </w:r>
        <w:r>
          <w:fldChar w:fldCharType="begin"/>
        </w:r>
        <w:r>
          <w:instrText xml:space="preserve"> PAGEREF _Toc1075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84" w:history="1">
        <w:r>
          <w:rPr>
            <w:rFonts w:ascii="仿宋" w:eastAsia="仿宋" w:hAnsi="仿宋" w:cs="仿宋" w:hint="eastAsia"/>
            <w:lang w:val="en-US"/>
          </w:rPr>
          <w:t>六、单组元肼、双组元液体推力器项目概论</w:t>
        </w:r>
        <w:r>
          <w:tab/>
        </w:r>
        <w:r>
          <w:fldChar w:fldCharType="begin"/>
        </w:r>
        <w:r>
          <w:instrText xml:space="preserve"> PAGEREF _Toc13284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" w:history="1">
        <w:r>
          <w:rPr>
            <w:rFonts w:ascii="仿宋" w:eastAsia="仿宋" w:hAnsi="仿宋" w:cs="仿宋" w:hint="eastAsia"/>
            <w:lang w:val="en-US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75" w:history="1">
        <w:r>
          <w:rPr>
            <w:rFonts w:ascii="仿宋" w:eastAsia="仿宋" w:hAnsi="仿宋" w:cs="仿宋" w:hint="eastAsia"/>
            <w:lang w:val="en-US"/>
          </w:rPr>
          <w:t>(二)、项目概况</w:t>
        </w:r>
        <w:r>
          <w:tab/>
        </w:r>
        <w:r>
          <w:fldChar w:fldCharType="begin"/>
        </w:r>
        <w:r>
          <w:instrText xml:space="preserve"> PAGEREF _Toc15175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57" w:history="1">
        <w:r>
          <w:rPr>
            <w:rFonts w:ascii="仿宋" w:eastAsia="仿宋" w:hAnsi="仿宋" w:cs="仿宋" w:hint="eastAsia"/>
            <w:lang w:val="en-US"/>
          </w:rPr>
          <w:t>七、单组元肼、双组元液体推力器生产控制的概念</w:t>
        </w:r>
        <w:r>
          <w:tab/>
        </w:r>
        <w:r>
          <w:fldChar w:fldCharType="begin"/>
        </w:r>
        <w:r>
          <w:instrText xml:space="preserve"> PAGEREF _Toc22057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64" w:history="1">
        <w:r>
          <w:rPr>
            <w:rFonts w:ascii="仿宋" w:eastAsia="仿宋" w:hAnsi="仿宋" w:cs="仿宋" w:hint="eastAsia"/>
            <w:lang w:val="en-US"/>
          </w:rPr>
          <w:t>(一)、单组元肼、双组元液体推力器生产控制的概念</w:t>
        </w:r>
        <w:r>
          <w:tab/>
        </w:r>
        <w:r>
          <w:fldChar w:fldCharType="begin"/>
        </w:r>
        <w:r>
          <w:instrText xml:space="preserve"> PAGEREF _Toc23764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72" w:history="1">
        <w:r>
          <w:rPr>
            <w:rFonts w:ascii="仿宋" w:eastAsia="仿宋" w:hAnsi="仿宋" w:cs="仿宋" w:hint="eastAsia"/>
            <w:lang w:val="en-US"/>
          </w:rPr>
          <w:t>八、节能方案</w:t>
        </w:r>
        <w:r>
          <w:tab/>
        </w:r>
        <w:r>
          <w:fldChar w:fldCharType="begin"/>
        </w:r>
        <w:r>
          <w:instrText xml:space="preserve"> PAGEREF _Toc19472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418" w:history="1">
        <w:r>
          <w:rPr>
            <w:rFonts w:ascii="仿宋" w:eastAsia="仿宋" w:hAnsi="仿宋" w:cs="仿宋" w:hint="eastAsia"/>
            <w:lang w:val="en-US"/>
          </w:rPr>
          <w:t>(一)、单组元肼、双组元液体推力器项目节能概述</w:t>
        </w:r>
        <w:r>
          <w:tab/>
        </w:r>
        <w:r>
          <w:fldChar w:fldCharType="begin"/>
        </w:r>
        <w:r>
          <w:instrText xml:space="preserve"> PAGEREF _Toc6418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68" w:history="1">
        <w:r>
          <w:rPr>
            <w:rFonts w:ascii="仿宋" w:eastAsia="仿宋" w:hAnsi="仿宋" w:cs="仿宋" w:hint="eastAsia"/>
            <w:lang w:val="en-US"/>
          </w:rPr>
          <w:t>(二)、能源消费种类和数量分析</w:t>
        </w:r>
        <w:r>
          <w:tab/>
        </w:r>
        <w:r>
          <w:fldChar w:fldCharType="begin"/>
        </w:r>
        <w:r>
          <w:instrText xml:space="preserve"> PAGEREF _Toc13468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64" w:history="1">
        <w:r>
          <w:rPr>
            <w:rFonts w:ascii="仿宋" w:eastAsia="仿宋" w:hAnsi="仿宋" w:cs="仿宋" w:hint="eastAsia"/>
            <w:lang w:val="en-US"/>
          </w:rPr>
          <w:t>(三)、单组元肼、双组元液体推力器项目节能措施</w:t>
        </w:r>
        <w:r>
          <w:tab/>
        </w:r>
        <w:r>
          <w:fldChar w:fldCharType="begin"/>
        </w:r>
        <w:r>
          <w:instrText xml:space="preserve"> PAGEREF _Toc8764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" w:history="1">
        <w:r>
          <w:rPr>
            <w:rFonts w:ascii="仿宋" w:eastAsia="仿宋" w:hAnsi="仿宋" w:cs="仿宋" w:hint="eastAsia"/>
            <w:lang w:val="en-US"/>
          </w:rPr>
          <w:t>(四)、节能综合评价</w:t>
        </w:r>
        <w:r>
          <w:tab/>
        </w:r>
        <w:r>
          <w:fldChar w:fldCharType="begin"/>
        </w:r>
        <w:r>
          <w:instrText xml:space="preserve"> PAGEREF _Toc215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13" w:history="1">
        <w:r>
          <w:rPr>
            <w:rFonts w:ascii="仿宋" w:eastAsia="仿宋" w:hAnsi="仿宋" w:cs="仿宋" w:hint="eastAsia"/>
            <w:lang w:val="en-US"/>
          </w:rPr>
          <w:t>九、市场营销策略</w:t>
        </w:r>
        <w:r>
          <w:tab/>
        </w:r>
        <w:r>
          <w:fldChar w:fldCharType="begin"/>
        </w:r>
        <w:r>
          <w:instrText xml:space="preserve"> PAGEREF _Toc30213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75" w:history="1">
        <w:r>
          <w:rPr>
            <w:rFonts w:ascii="仿宋" w:eastAsia="仿宋" w:hAnsi="仿宋" w:cs="仿宋" w:hint="eastAsia"/>
            <w:lang w:val="en-US"/>
          </w:rPr>
          <w:t>(一)、目标市场分析</w:t>
        </w:r>
        <w:r>
          <w:tab/>
        </w:r>
        <w:r>
          <w:fldChar w:fldCharType="begin"/>
        </w:r>
        <w:r>
          <w:instrText xml:space="preserve"> PAGEREF _Toc3375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59" w:history="1">
        <w:r>
          <w:rPr>
            <w:rFonts w:ascii="仿宋" w:eastAsia="仿宋" w:hAnsi="仿宋" w:cs="仿宋" w:hint="eastAsia"/>
            <w:lang w:val="en-US"/>
          </w:rPr>
          <w:t>(二)、市场定位</w:t>
        </w:r>
        <w:r>
          <w:tab/>
        </w:r>
        <w:r>
          <w:fldChar w:fldCharType="begin"/>
        </w:r>
        <w:r>
          <w:instrText xml:space="preserve"> PAGEREF _Toc9859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27" w:history="1">
        <w:r>
          <w:rPr>
            <w:rFonts w:ascii="仿宋" w:eastAsia="仿宋" w:hAnsi="仿宋" w:cs="仿宋" w:hint="eastAsia"/>
            <w:lang w:val="en-US"/>
          </w:rPr>
          <w:t>(三)、产品定价策略</w:t>
        </w:r>
        <w:r>
          <w:tab/>
        </w:r>
        <w:r>
          <w:fldChar w:fldCharType="begin"/>
        </w:r>
        <w:r>
          <w:instrText xml:space="preserve"> PAGEREF _Toc13627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2" w:history="1">
        <w:r>
          <w:rPr>
            <w:rFonts w:ascii="仿宋" w:eastAsia="仿宋" w:hAnsi="仿宋" w:cs="仿宋" w:hint="eastAsia"/>
            <w:lang w:val="en-US"/>
          </w:rPr>
          <w:t>(四)、渠道与分销策略</w:t>
        </w:r>
        <w:r>
          <w:tab/>
        </w:r>
        <w:r>
          <w:fldChar w:fldCharType="begin"/>
        </w:r>
        <w:r>
          <w:instrText xml:space="preserve"> PAGEREF _Toc21352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2" w:history="1">
        <w:r>
          <w:rPr>
            <w:rFonts w:ascii="仿宋" w:eastAsia="仿宋" w:hAnsi="仿宋" w:cs="仿宋" w:hint="eastAsia"/>
            <w:lang w:val="en-US"/>
          </w:rPr>
          <w:t>(五)、促销与广告策略</w:t>
        </w:r>
        <w:r>
          <w:tab/>
        </w:r>
        <w:r>
          <w:fldChar w:fldCharType="begin"/>
        </w:r>
        <w:r>
          <w:instrText xml:space="preserve"> PAGEREF _Toc19092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56" w:history="1">
        <w:r>
          <w:rPr>
            <w:rFonts w:ascii="仿宋" w:eastAsia="仿宋" w:hAnsi="仿宋" w:cs="仿宋" w:hint="eastAsia"/>
            <w:lang w:val="en-US"/>
          </w:rPr>
          <w:t>(六)、售后服务策略</w:t>
        </w:r>
        <w:r>
          <w:tab/>
        </w:r>
        <w:r>
          <w:fldChar w:fldCharType="begin"/>
        </w:r>
        <w:r>
          <w:instrText xml:space="preserve"> PAGEREF _Toc7656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80" w:history="1">
        <w:r>
          <w:rPr>
            <w:rFonts w:ascii="仿宋" w:eastAsia="仿宋" w:hAnsi="仿宋" w:cs="仿宋" w:hint="eastAsia"/>
            <w:lang w:val="en-US"/>
          </w:rPr>
          <w:t>十、创新驱动</w:t>
        </w:r>
        <w:r>
          <w:tab/>
        </w:r>
        <w:r>
          <w:fldChar w:fldCharType="begin"/>
        </w:r>
        <w:r>
          <w:instrText xml:space="preserve"> PAGEREF _Toc12180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8" w:history="1">
        <w:r>
          <w:rPr>
            <w:rFonts w:ascii="仿宋" w:eastAsia="仿宋" w:hAnsi="仿宋" w:cs="仿宋" w:hint="eastAsia"/>
            <w:lang w:val="en-US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_Toc29958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21" w:history="1">
        <w:r>
          <w:rPr>
            <w:rFonts w:ascii="仿宋" w:eastAsia="仿宋" w:hAnsi="仿宋" w:cs="仿宋" w:hint="eastAsia"/>
            <w:lang w:val="en-US"/>
          </w:rPr>
          <w:t>(二)、单组元肼、双组元液体推力器项目技术工艺分析</w:t>
        </w:r>
        <w:r>
          <w:tab/>
        </w:r>
        <w:r>
          <w:fldChar w:fldCharType="begin"/>
        </w:r>
        <w:r>
          <w:instrText xml:space="preserve"> PAGEREF _Toc7421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97" w:history="1">
        <w:r>
          <w:rPr>
            <w:rFonts w:ascii="仿宋" w:eastAsia="仿宋" w:hAnsi="仿宋" w:cs="仿宋" w:hint="eastAsia"/>
            <w:lang w:val="en-US"/>
          </w:rPr>
          <w:t>(三)、质量管理</w:t>
        </w:r>
        <w:r>
          <w:tab/>
        </w:r>
        <w:r>
          <w:fldChar w:fldCharType="begin"/>
        </w:r>
        <w:r>
          <w:instrText xml:space="preserve"> PAGEREF _Toc17697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7" w:history="1">
        <w:r>
          <w:rPr>
            <w:rFonts w:ascii="仿宋" w:eastAsia="仿宋" w:hAnsi="仿宋" w:cs="仿宋" w:hint="eastAsia"/>
            <w:lang w:val="en-US"/>
          </w:rPr>
          <w:t>(四)、创新发展总结</w:t>
        </w:r>
        <w:r>
          <w:tab/>
        </w:r>
        <w:r>
          <w:fldChar w:fldCharType="begin"/>
        </w:r>
        <w:r>
          <w:instrText xml:space="preserve"> PAGEREF _Toc4557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01" w:history="1">
        <w:r>
          <w:rPr>
            <w:rFonts w:ascii="仿宋" w:eastAsia="仿宋" w:hAnsi="仿宋" w:cs="仿宋" w:hint="eastAsia"/>
            <w:lang w:val="en-US"/>
          </w:rPr>
          <w:t>十一、安全与应急管理</w:t>
        </w:r>
        <w:r>
          <w:tab/>
        </w:r>
        <w:r>
          <w:fldChar w:fldCharType="begin"/>
        </w:r>
        <w:r>
          <w:instrText xml:space="preserve"> PAGEREF _Toc11501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9" w:history="1">
        <w:r>
          <w:rPr>
            <w:rFonts w:ascii="仿宋" w:eastAsia="仿宋" w:hAnsi="仿宋" w:cs="仿宋" w:hint="eastAsia"/>
            <w:lang w:val="en-US"/>
          </w:rPr>
          <w:t>(一)、安全生产管理</w:t>
        </w:r>
        <w:r>
          <w:tab/>
        </w:r>
        <w:r>
          <w:fldChar w:fldCharType="begin"/>
        </w:r>
        <w:r>
          <w:instrText xml:space="preserve"> PAGEREF _Toc9939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4" w:history="1">
        <w:r>
          <w:rPr>
            <w:rFonts w:ascii="仿宋" w:eastAsia="仿宋" w:hAnsi="仿宋" w:cs="仿宋" w:hint="eastAsia"/>
            <w:lang w:val="en-US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_Toc11074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3" w:history="1">
        <w:r>
          <w:rPr>
            <w:rFonts w:ascii="仿宋" w:eastAsia="仿宋" w:hAnsi="仿宋" w:cs="仿宋" w:hint="eastAsia"/>
            <w:lang w:val="en-US"/>
          </w:rPr>
          <w:t>十二、组织架构分析</w:t>
        </w:r>
        <w:r>
          <w:tab/>
        </w:r>
        <w:r>
          <w:fldChar w:fldCharType="begin"/>
        </w:r>
        <w:r>
          <w:instrText xml:space="preserve"> PAGEREF _Toc3003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31" w:history="1">
        <w:r>
          <w:rPr>
            <w:rFonts w:ascii="仿宋" w:eastAsia="仿宋" w:hAnsi="仿宋" w:cs="仿宋" w:hint="eastAsia"/>
            <w:lang w:val="en-US"/>
          </w:rPr>
          <w:t>(一)、人力资源配置</w:t>
        </w:r>
        <w:r>
          <w:tab/>
        </w:r>
        <w:r>
          <w:fldChar w:fldCharType="begin"/>
        </w:r>
        <w:r>
          <w:instrText xml:space="preserve"> PAGEREF _Toc5231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03" w:history="1">
        <w:r>
          <w:rPr>
            <w:rFonts w:ascii="仿宋" w:eastAsia="仿宋" w:hAnsi="仿宋" w:cs="仿宋" w:hint="eastAsia"/>
            <w:lang w:val="en-US"/>
          </w:rPr>
          <w:t>(二)、员工技能培训</w:t>
        </w:r>
        <w:r>
          <w:tab/>
        </w:r>
        <w:r>
          <w:fldChar w:fldCharType="begin"/>
        </w:r>
        <w:r>
          <w:instrText xml:space="preserve"> PAGEREF _Toc25003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17" w:history="1">
        <w:r>
          <w:rPr>
            <w:rFonts w:ascii="仿宋" w:eastAsia="仿宋" w:hAnsi="仿宋" w:cs="仿宋" w:hint="eastAsia"/>
            <w:lang w:val="en-US"/>
          </w:rPr>
          <w:t>十三、环境保护措施</w:t>
        </w:r>
        <w:r>
          <w:tab/>
        </w:r>
        <w:r>
          <w:fldChar w:fldCharType="begin"/>
        </w:r>
        <w:r>
          <w:instrText xml:space="preserve"> PAGEREF _Toc21217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5" w:history="1">
        <w:r>
          <w:rPr>
            <w:rFonts w:ascii="仿宋" w:eastAsia="仿宋" w:hAnsi="仿宋" w:cs="仿宋" w:hint="eastAsia"/>
            <w:lang w:val="en-US"/>
          </w:rPr>
          <w:t>(一)、大气环境保护措施</w:t>
        </w:r>
        <w:r>
          <w:tab/>
        </w:r>
        <w:r>
          <w:fldChar w:fldCharType="begin"/>
        </w:r>
        <w:r>
          <w:instrText xml:space="preserve"> PAGEREF _Toc1965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24" w:history="1">
        <w:r>
          <w:rPr>
            <w:rFonts w:ascii="仿宋" w:eastAsia="仿宋" w:hAnsi="仿宋" w:cs="仿宋" w:hint="eastAsia"/>
            <w:lang w:val="en-US"/>
          </w:rPr>
          <w:t>(二)、水环境保护措施</w:t>
        </w:r>
        <w:r>
          <w:tab/>
        </w:r>
        <w:r>
          <w:fldChar w:fldCharType="begin"/>
        </w:r>
        <w:r>
          <w:instrText xml:space="preserve"> PAGEREF _Toc22124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42" w:history="1">
        <w:r>
          <w:rPr>
            <w:rFonts w:ascii="仿宋" w:eastAsia="仿宋" w:hAnsi="仿宋" w:cs="仿宋" w:hint="eastAsia"/>
            <w:lang w:val="en-US"/>
          </w:rPr>
          <w:t>(三)、土壤环境保护措施</w:t>
        </w:r>
        <w:r>
          <w:tab/>
        </w:r>
        <w:r>
          <w:fldChar w:fldCharType="begin"/>
        </w:r>
        <w:r>
          <w:instrText xml:space="preserve"> PAGEREF _Toc20342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80" w:history="1">
        <w:r>
          <w:rPr>
            <w:rFonts w:ascii="仿宋" w:eastAsia="仿宋" w:hAnsi="仿宋" w:cs="仿宋" w:hint="eastAsia"/>
            <w:lang w:val="en-US"/>
          </w:rPr>
          <w:t>(四)、生态环境保护措施</w:t>
        </w:r>
        <w:r>
          <w:tab/>
        </w:r>
        <w:r>
          <w:fldChar w:fldCharType="begin"/>
        </w:r>
        <w:r>
          <w:instrText xml:space="preserve"> PAGEREF _Toc28280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9" w:history="1">
        <w:r>
          <w:rPr>
            <w:rFonts w:ascii="仿宋" w:eastAsia="仿宋" w:hAnsi="仿宋" w:cs="仿宋" w:hint="eastAsia"/>
            <w:lang w:val="en-US"/>
          </w:rPr>
          <w:t>(五)、噪声环境保护措施</w:t>
        </w:r>
        <w:r>
          <w:tab/>
        </w:r>
        <w:r>
          <w:fldChar w:fldCharType="begin"/>
        </w:r>
        <w:r>
          <w:instrText xml:space="preserve"> PAGEREF _Toc1349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8372" w:history="1">
        <w:r>
          <w:rPr>
            <w:rFonts w:ascii="仿宋" w:eastAsia="仿宋" w:hAnsi="仿宋" w:cs="仿宋" w:hint="eastAsia"/>
            <w:lang w:val="en-US"/>
          </w:rPr>
          <w:t>十四、渠道扁平化</w:t>
        </w:r>
        <w:r>
          <w:tab/>
        </w:r>
        <w:r>
          <w:fldChar w:fldCharType="begin"/>
        </w:r>
        <w:r>
          <w:instrText xml:space="preserve"> PAGEREF _Toc28372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47" w:history="1">
        <w:r>
          <w:rPr>
            <w:rFonts w:ascii="仿宋" w:eastAsia="仿宋" w:hAnsi="仿宋" w:cs="仿宋" w:hint="eastAsia"/>
            <w:lang w:val="en-US"/>
          </w:rPr>
          <w:t>(一)、渠道扁平化的概念</w:t>
        </w:r>
        <w:r>
          <w:tab/>
        </w:r>
        <w:r>
          <w:fldChar w:fldCharType="begin"/>
        </w:r>
        <w:r>
          <w:instrText xml:space="preserve"> PAGEREF _Toc19447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0" w:history="1">
        <w:r>
          <w:rPr>
            <w:rFonts w:ascii="仿宋" w:eastAsia="仿宋" w:hAnsi="仿宋" w:cs="仿宋" w:hint="eastAsia"/>
            <w:lang w:val="en-US"/>
          </w:rPr>
          <w:t>(二)、渠道扁平化的原因</w:t>
        </w:r>
        <w:r>
          <w:tab/>
        </w:r>
        <w:r>
          <w:fldChar w:fldCharType="begin"/>
        </w:r>
        <w:r>
          <w:instrText xml:space="preserve"> PAGEREF _Toc15370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66" w:history="1">
        <w:r>
          <w:rPr>
            <w:rFonts w:ascii="仿宋" w:eastAsia="仿宋" w:hAnsi="仿宋" w:cs="仿宋" w:hint="eastAsia"/>
            <w:lang w:val="en-US"/>
          </w:rPr>
          <w:t>(三)、渠道扁平化的形式</w:t>
        </w:r>
        <w:r>
          <w:tab/>
        </w:r>
        <w:r>
          <w:fldChar w:fldCharType="begin"/>
        </w:r>
        <w:r>
          <w:instrText xml:space="preserve"> PAGEREF _Toc5766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1" w:history="1">
        <w:r>
          <w:rPr>
            <w:rFonts w:ascii="仿宋" w:eastAsia="仿宋" w:hAnsi="仿宋" w:cs="仿宋" w:hint="eastAsia"/>
            <w:lang w:val="en-US"/>
          </w:rPr>
          <w:t>十五、单组元肼、双组元液体推力器项目风险管理与预警</w:t>
        </w:r>
        <w:r>
          <w:tab/>
        </w:r>
        <w:r>
          <w:fldChar w:fldCharType="begin"/>
        </w:r>
        <w:r>
          <w:instrText xml:space="preserve"> PAGEREF _Toc871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31" w:history="1">
        <w:r>
          <w:rPr>
            <w:rFonts w:ascii="仿宋" w:eastAsia="仿宋" w:hAnsi="仿宋" w:cs="仿宋" w:hint="eastAsia"/>
            <w:lang w:val="en-US"/>
          </w:rPr>
          <w:t>(一)、风险识别与评估方法</w:t>
        </w:r>
        <w:r>
          <w:tab/>
        </w:r>
        <w:r>
          <w:fldChar w:fldCharType="begin"/>
        </w:r>
        <w:r>
          <w:instrText xml:space="preserve"> PAGEREF _Toc4731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18" w:history="1">
        <w:r>
          <w:rPr>
            <w:rFonts w:ascii="仿宋" w:eastAsia="仿宋" w:hAnsi="仿宋" w:cs="仿宋" w:hint="eastAsia"/>
            <w:lang w:val="en-US"/>
          </w:rPr>
          <w:t>(二)、危机管理与应急预案</w:t>
        </w:r>
        <w:r>
          <w:tab/>
        </w:r>
        <w:r>
          <w:fldChar w:fldCharType="begin"/>
        </w:r>
        <w:r>
          <w:instrText xml:space="preserve"> PAGEREF _Toc17418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01" w:history="1">
        <w:r>
          <w:rPr>
            <w:rFonts w:ascii="仿宋" w:eastAsia="仿宋" w:hAnsi="仿宋" w:cs="仿宋" w:hint="eastAsia"/>
            <w:lang w:val="en-US"/>
          </w:rPr>
          <w:t>十六、品牌建设与市场定位</w:t>
        </w:r>
        <w:r>
          <w:tab/>
        </w:r>
        <w:r>
          <w:fldChar w:fldCharType="begin"/>
        </w:r>
        <w:r>
          <w:instrText xml:space="preserve"> PAGEREF _Toc13101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83" w:history="1">
        <w:r>
          <w:rPr>
            <w:rFonts w:ascii="仿宋" w:eastAsia="仿宋" w:hAnsi="仿宋" w:cs="仿宋" w:hint="eastAsia"/>
            <w:lang w:val="en-US"/>
          </w:rPr>
          <w:t>(一)、品牌策略与形象塑造</w:t>
        </w:r>
        <w:r>
          <w:tab/>
        </w:r>
        <w:r>
          <w:fldChar w:fldCharType="begin"/>
        </w:r>
        <w:r>
          <w:instrText xml:space="preserve"> PAGEREF _Toc14783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6" w:history="1">
        <w:r>
          <w:rPr>
            <w:rFonts w:ascii="仿宋" w:eastAsia="仿宋" w:hAnsi="仿宋" w:cs="仿宋" w:hint="eastAsia"/>
            <w:lang w:val="en-US"/>
          </w:rPr>
          <w:t>(二)、市场定位与差异化竞争</w:t>
        </w:r>
        <w:r>
          <w:tab/>
        </w:r>
        <w:r>
          <w:fldChar w:fldCharType="begin"/>
        </w:r>
        <w:r>
          <w:instrText xml:space="preserve"> PAGEREF _Toc19396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32" w:history="1">
        <w:r>
          <w:rPr>
            <w:rFonts w:ascii="仿宋" w:eastAsia="仿宋" w:hAnsi="仿宋" w:cs="仿宋" w:hint="eastAsia"/>
            <w:lang w:val="en-US"/>
          </w:rPr>
          <w:t>(三)、品牌推广与营销活动</w:t>
        </w:r>
        <w:r>
          <w:tab/>
        </w:r>
        <w:r>
          <w:fldChar w:fldCharType="begin"/>
        </w:r>
        <w:r>
          <w:instrText xml:space="preserve"> PAGEREF _Toc32632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85" w:history="1">
        <w:r>
          <w:rPr>
            <w:rFonts w:ascii="仿宋" w:eastAsia="仿宋" w:hAnsi="仿宋" w:cs="仿宋" w:hint="eastAsia"/>
            <w:lang w:val="en-US"/>
          </w:rPr>
          <w:t>十七、社会影响与可持续性报告</w:t>
        </w:r>
        <w:r>
          <w:tab/>
        </w:r>
        <w:r>
          <w:fldChar w:fldCharType="begin"/>
        </w:r>
        <w:r>
          <w:instrText xml:space="preserve"> PAGEREF _Toc22085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21" w:history="1">
        <w:r>
          <w:rPr>
            <w:rFonts w:ascii="仿宋" w:eastAsia="仿宋" w:hAnsi="仿宋" w:cs="仿宋" w:hint="eastAsia"/>
            <w:lang w:val="en-US"/>
          </w:rPr>
          <w:t>(一)、社会责任与可持续性</w:t>
        </w:r>
        <w:r>
          <w:tab/>
        </w:r>
        <w:r>
          <w:fldChar w:fldCharType="begin"/>
        </w:r>
        <w:r>
          <w:instrText xml:space="preserve"> PAGEREF _Toc11921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6" w:history="1">
        <w:r>
          <w:rPr>
            <w:rFonts w:ascii="仿宋" w:eastAsia="仿宋" w:hAnsi="仿宋" w:cs="仿宋" w:hint="eastAsia"/>
            <w:lang w:val="en-US"/>
          </w:rPr>
          <w:t>(二)、社会影响评估</w:t>
        </w:r>
        <w:r>
          <w:tab/>
        </w:r>
        <w:r>
          <w:fldChar w:fldCharType="begin"/>
        </w:r>
        <w:r>
          <w:instrText xml:space="preserve"> PAGEREF _Toc14406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73" w:history="1">
        <w:r>
          <w:rPr>
            <w:rFonts w:ascii="仿宋" w:eastAsia="仿宋" w:hAnsi="仿宋" w:cs="仿宋" w:hint="eastAsia"/>
            <w:lang w:val="en-US"/>
          </w:rPr>
          <w:t>(三)、可持续性报告与透明度</w:t>
        </w:r>
        <w:r>
          <w:tab/>
        </w:r>
        <w:r>
          <w:fldChar w:fldCharType="begin"/>
        </w:r>
        <w:r>
          <w:instrText xml:space="preserve"> PAGEREF _Toc10573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46" w:history="1">
        <w:r>
          <w:rPr>
            <w:rFonts w:ascii="仿宋" w:eastAsia="仿宋" w:hAnsi="仿宋" w:cs="仿宋" w:hint="eastAsia"/>
            <w:lang w:val="en-US"/>
          </w:rPr>
          <w:t>十八、单组元肼、双组元液体推力器行业企业内外不同利益主体的影响</w:t>
        </w:r>
        <w:r>
          <w:tab/>
        </w:r>
        <w:r>
          <w:fldChar w:fldCharType="begin"/>
        </w:r>
        <w:r>
          <w:instrText xml:space="preserve"> PAGEREF _Toc6646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32" w:history="1">
        <w:r>
          <w:rPr>
            <w:rFonts w:ascii="仿宋" w:eastAsia="仿宋" w:hAnsi="仿宋" w:cs="仿宋" w:hint="eastAsia"/>
            <w:lang w:val="en-US"/>
          </w:rPr>
          <w:t>(一)、单组元肼、双组元液体推力器行业企业内外不同利益主体的影响</w:t>
        </w:r>
        <w:r>
          <w:tab/>
        </w:r>
        <w:r>
          <w:fldChar w:fldCharType="begin"/>
        </w:r>
        <w:r>
          <w:instrText xml:space="preserve"> PAGEREF _Toc29232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94" w:history="1">
        <w:r>
          <w:rPr>
            <w:rFonts w:ascii="仿宋" w:eastAsia="仿宋" w:hAnsi="仿宋" w:cs="仿宋" w:hint="eastAsia"/>
            <w:lang w:val="en-US"/>
          </w:rPr>
          <w:t>十九、社会责任管理与可持续发展</w:t>
        </w:r>
        <w:r>
          <w:tab/>
        </w:r>
        <w:r>
          <w:fldChar w:fldCharType="begin"/>
        </w:r>
        <w:r>
          <w:instrText xml:space="preserve"> PAGEREF _Toc19094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53" w:history="1">
        <w:r>
          <w:rPr>
            <w:rFonts w:ascii="仿宋" w:eastAsia="仿宋" w:hAnsi="仿宋" w:cs="仿宋" w:hint="eastAsia"/>
            <w:lang w:val="en-US"/>
          </w:rPr>
          <w:t>(一)、社会责任战略与执行</w:t>
        </w:r>
        <w:r>
          <w:tab/>
        </w:r>
        <w:r>
          <w:fldChar w:fldCharType="begin"/>
        </w:r>
        <w:r>
          <w:instrText xml:space="preserve"> PAGEREF _Toc16153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2" w:history="1">
        <w:r>
          <w:rPr>
            <w:rFonts w:ascii="仿宋" w:eastAsia="仿宋" w:hAnsi="仿宋" w:cs="仿宋" w:hint="eastAsia"/>
            <w:lang w:val="en-US"/>
          </w:rPr>
          <w:t>(二)、环保与可持续经济发展</w:t>
        </w:r>
        <w:r>
          <w:tab/>
        </w:r>
        <w:r>
          <w:fldChar w:fldCharType="begin"/>
        </w:r>
        <w:r>
          <w:instrText xml:space="preserve"> PAGEREF _Toc17822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8" w:history="1">
        <w:r>
          <w:rPr>
            <w:rFonts w:ascii="仿宋" w:eastAsia="仿宋" w:hAnsi="仿宋" w:cs="仿宋" w:hint="eastAsia"/>
            <w:lang w:val="en-US"/>
          </w:rPr>
          <w:t>(三)、员工权益与劳工标准</w:t>
        </w:r>
        <w:r>
          <w:tab/>
        </w:r>
        <w:r>
          <w:fldChar w:fldCharType="begin"/>
        </w:r>
        <w:r>
          <w:instrText xml:space="preserve"> PAGEREF _Toc11858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51" w:history="1">
        <w:r>
          <w:rPr>
            <w:rFonts w:ascii="仿宋" w:eastAsia="仿宋" w:hAnsi="仿宋" w:cs="仿宋" w:hint="eastAsia"/>
            <w:lang w:val="en-US"/>
          </w:rPr>
          <w:t>(四)、社会参与与公益事业</w:t>
        </w:r>
        <w:r>
          <w:tab/>
        </w:r>
        <w:r>
          <w:fldChar w:fldCharType="begin"/>
        </w:r>
        <w:r>
          <w:instrText xml:space="preserve"> PAGEREF _Toc17951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31" w:history="1">
        <w:r>
          <w:rPr>
            <w:rFonts w:ascii="仿宋" w:eastAsia="仿宋" w:hAnsi="仿宋" w:cs="仿宋" w:hint="eastAsia"/>
            <w:lang w:val="en-US"/>
          </w:rPr>
          <w:t>二十、特殊环境影响分析</w:t>
        </w:r>
        <w:r>
          <w:tab/>
        </w:r>
        <w:r>
          <w:fldChar w:fldCharType="begin"/>
        </w:r>
        <w:r>
          <w:instrText xml:space="preserve"> PAGEREF _Toc29931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7" w:history="1">
        <w:r>
          <w:rPr>
            <w:rFonts w:ascii="仿宋" w:eastAsia="仿宋" w:hAnsi="仿宋" w:cs="仿宋" w:hint="eastAsia"/>
            <w:lang w:val="en-US"/>
          </w:rPr>
          <w:t>(一)、对特殊环境的保护要求</w:t>
        </w:r>
        <w:r>
          <w:tab/>
        </w:r>
        <w:r>
          <w:fldChar w:fldCharType="begin"/>
        </w:r>
        <w:r>
          <w:instrText xml:space="preserve"> PAGEREF _Toc547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07" w:history="1">
        <w:r>
          <w:rPr>
            <w:rFonts w:ascii="仿宋" w:eastAsia="仿宋" w:hAnsi="仿宋" w:cs="仿宋" w:hint="eastAsia"/>
            <w:lang w:val="en-US"/>
          </w:rPr>
          <w:t>(二)、对特殊环境的影响分析</w:t>
        </w:r>
        <w:r>
          <w:tab/>
        </w:r>
        <w:r>
          <w:fldChar w:fldCharType="begin"/>
        </w:r>
        <w:r>
          <w:instrText xml:space="preserve"> PAGEREF _Toc22807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47" w:history="1">
        <w:r>
          <w:rPr>
            <w:rFonts w:ascii="仿宋" w:eastAsia="仿宋" w:hAnsi="仿宋" w:cs="仿宋" w:hint="eastAsia"/>
            <w:lang w:val="en-US"/>
          </w:rPr>
          <w:t>(三)、特殊环境影响缓解措施</w:t>
        </w:r>
        <w:r>
          <w:tab/>
        </w:r>
        <w:r>
          <w:fldChar w:fldCharType="begin"/>
        </w:r>
        <w:r>
          <w:instrText xml:space="preserve"> PAGEREF _Toc13847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05" w:history="1">
        <w:r>
          <w:rPr>
            <w:rFonts w:ascii="仿宋" w:eastAsia="仿宋" w:hAnsi="仿宋" w:cs="仿宋" w:hint="eastAsia"/>
            <w:lang w:val="en-US"/>
          </w:rPr>
          <w:t>二十一、安全与环境投资</w:t>
        </w:r>
        <w:r>
          <w:tab/>
        </w:r>
        <w:r>
          <w:fldChar w:fldCharType="begin"/>
        </w:r>
        <w:r>
          <w:instrText xml:space="preserve"> PAGEREF _Toc8305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75" w:history="1">
        <w:r>
          <w:rPr>
            <w:rFonts w:ascii="仿宋" w:eastAsia="仿宋" w:hAnsi="仿宋" w:cs="仿宋" w:hint="eastAsia"/>
            <w:lang w:val="en-US"/>
          </w:rPr>
          <w:t>(一)、投资计划</w:t>
        </w:r>
        <w:r>
          <w:tab/>
        </w:r>
        <w:r>
          <w:fldChar w:fldCharType="begin"/>
        </w:r>
        <w:r>
          <w:instrText xml:space="preserve"> PAGEREF _Toc10375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6471" w:history="1">
        <w:r>
          <w:rPr>
            <w:rFonts w:ascii="仿宋" w:eastAsia="仿宋" w:hAnsi="仿宋" w:cs="仿宋" w:hint="eastAsia"/>
            <w:lang w:val="en-US"/>
          </w:rPr>
          <w:t>(二)、资金筹措</w:t>
        </w:r>
        <w:r>
          <w:tab/>
        </w:r>
        <w:r>
          <w:fldChar w:fldCharType="begin"/>
        </w:r>
        <w:r>
          <w:instrText xml:space="preserve"> PAGEREF _Toc6471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57" w:history="1">
        <w:r>
          <w:rPr>
            <w:rFonts w:ascii="仿宋" w:eastAsia="仿宋" w:hAnsi="仿宋" w:cs="仿宋" w:hint="eastAsia"/>
            <w:lang w:val="en-US"/>
          </w:rPr>
          <w:t>(三)、投资效益评估</w:t>
        </w:r>
        <w:r>
          <w:tab/>
        </w:r>
        <w:r>
          <w:fldChar w:fldCharType="begin"/>
        </w:r>
        <w:r>
          <w:instrText xml:space="preserve"> PAGEREF _Toc20657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16" w:history="1">
        <w:r>
          <w:rPr>
            <w:rFonts w:ascii="仿宋" w:eastAsia="仿宋" w:hAnsi="仿宋" w:cs="仿宋" w:hint="eastAsia"/>
            <w:lang w:val="en-US"/>
          </w:rPr>
          <w:t>二十二单组元肼、双组元液体推力器项目工艺及设备分析</w:t>
        </w:r>
        <w:r>
          <w:tab/>
        </w:r>
        <w:r>
          <w:fldChar w:fldCharType="begin"/>
        </w:r>
        <w:r>
          <w:instrText xml:space="preserve"> PAGEREF _Toc24416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52" w:history="1">
        <w:r>
          <w:rPr>
            <w:rFonts w:ascii="仿宋" w:eastAsia="仿宋" w:hAnsi="仿宋" w:cs="仿宋" w:hint="eastAsia"/>
            <w:lang w:val="en-US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_Toc24252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7" w:history="1">
        <w:r>
          <w:rPr>
            <w:rFonts w:ascii="仿宋" w:eastAsia="仿宋" w:hAnsi="仿宋" w:cs="仿宋" w:hint="eastAsia"/>
            <w:lang w:val="en-US"/>
          </w:rPr>
          <w:t>(二)、单组元肼、双组元液体推力器项目工艺技术设计方案</w:t>
        </w:r>
        <w:r>
          <w:tab/>
        </w:r>
        <w:r>
          <w:fldChar w:fldCharType="begin"/>
        </w:r>
        <w:r>
          <w:instrText xml:space="preserve"> PAGEREF _Toc16347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04" w:history="1">
        <w:r>
          <w:rPr>
            <w:rFonts w:ascii="仿宋" w:eastAsia="仿宋" w:hAnsi="仿宋" w:cs="仿宋" w:hint="eastAsia"/>
            <w:lang w:val="en-US"/>
          </w:rPr>
          <w:t>(三)、设备选型方案</w:t>
        </w:r>
        <w:r>
          <w:tab/>
        </w:r>
        <w:r>
          <w:fldChar w:fldCharType="begin"/>
        </w:r>
        <w:r>
          <w:instrText xml:space="preserve"> PAGEREF _Toc6804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https://d.book118.com/498137143024006042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单组元肼、双组元液体推力器项目经营分析报告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单组元肼、双组元液体推力器项目经营分析报告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单组元肼、双组元液体推力器项目经营分析报告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单组元肼、双组元液体推力器项目经营分析报告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单组元肼、双组元液体推力器项目经营分析报告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F72D27"/>
    <w:rsid w:val="14F72D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498137143024006042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2024-02-25T13:05:00Z</dcterms:created>
  <dcterms:modified xsi:type="dcterms:W3CDTF">2024-02-25T13:06:18Z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