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低辐射中空玻璃项目规划设计纲要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24" w:history="1">
        <w:r>
          <w:rPr>
            <w:rFonts w:ascii="仿宋" w:eastAsia="仿宋" w:hAnsi="仿宋" w:cs="仿宋" w:hint="eastAsia"/>
            <w:lang w:eastAsia="zh-CN"/>
          </w:rPr>
          <w:t>概论</w:t>
        </w:r>
        <w:r>
          <w:tab/>
        </w:r>
        <w:r>
          <w:fldChar w:fldCharType="begin"/>
        </w:r>
        <w:r>
          <w:instrText xml:space="preserve"> PAGEREF _Toc6024 \h </w:instrText>
        </w:r>
        <w:r>
          <w:fldChar w:fldCharType="separate"/>
        </w:r>
        <w:r>
          <w:t>3</w:t>
        </w:r>
        <w:r>
          <w:fldChar w:fldCharType="end"/>
        </w:r>
      </w:hyperlink>
    </w:p>
    <w:p>
      <w:pPr>
        <w:pStyle w:val="TOC1"/>
        <w:tabs>
          <w:tab w:val="right" w:leader="dot" w:pos="8306"/>
        </w:tabs>
      </w:pPr>
      <w:hyperlink w:anchor="_Toc3936" w:history="1">
        <w:r>
          <w:rPr>
            <w:rFonts w:ascii="仿宋" w:eastAsia="仿宋" w:hAnsi="仿宋" w:cs="仿宋" w:hint="eastAsia"/>
            <w:lang w:eastAsia="zh-CN"/>
          </w:rPr>
          <w:t>一、市场分析、调研</w:t>
        </w:r>
        <w:r>
          <w:tab/>
        </w:r>
        <w:r>
          <w:fldChar w:fldCharType="begin"/>
        </w:r>
        <w:r>
          <w:instrText xml:space="preserve"> PAGEREF _Toc3936 \h </w:instrText>
        </w:r>
        <w:r>
          <w:fldChar w:fldCharType="separate"/>
        </w:r>
        <w:r>
          <w:t>3</w:t>
        </w:r>
        <w:r>
          <w:fldChar w:fldCharType="end"/>
        </w:r>
      </w:hyperlink>
    </w:p>
    <w:p>
      <w:pPr>
        <w:pStyle w:val="TOC2"/>
        <w:tabs>
          <w:tab w:val="right" w:leader="dot" w:pos="8306"/>
        </w:tabs>
      </w:pPr>
      <w:hyperlink w:anchor="_Toc9398" w:history="1">
        <w:r>
          <w:rPr>
            <w:rFonts w:ascii="仿宋" w:eastAsia="仿宋" w:hAnsi="仿宋" w:cs="仿宋" w:hint="eastAsia"/>
            <w:lang w:eastAsia="zh-CN"/>
          </w:rPr>
          <w:t>(一)、低辐射中空玻璃行业分析</w:t>
        </w:r>
        <w:r>
          <w:tab/>
        </w:r>
        <w:r>
          <w:fldChar w:fldCharType="begin"/>
        </w:r>
        <w:r>
          <w:instrText xml:space="preserve"> PAGEREF _Toc9398 \h </w:instrText>
        </w:r>
        <w:r>
          <w:fldChar w:fldCharType="separate"/>
        </w:r>
        <w:r>
          <w:t>3</w:t>
        </w:r>
        <w:r>
          <w:fldChar w:fldCharType="end"/>
        </w:r>
      </w:hyperlink>
    </w:p>
    <w:p>
      <w:pPr>
        <w:pStyle w:val="TOC2"/>
        <w:tabs>
          <w:tab w:val="right" w:leader="dot" w:pos="8306"/>
        </w:tabs>
      </w:pPr>
      <w:hyperlink w:anchor="_Toc16777" w:history="1">
        <w:r>
          <w:rPr>
            <w:rFonts w:ascii="仿宋" w:eastAsia="仿宋" w:hAnsi="仿宋" w:cs="仿宋" w:hint="eastAsia"/>
            <w:lang w:eastAsia="zh-CN"/>
          </w:rPr>
          <w:t>(二)、低辐射中空玻璃市场分析预测</w:t>
        </w:r>
        <w:r>
          <w:tab/>
        </w:r>
        <w:r>
          <w:fldChar w:fldCharType="begin"/>
        </w:r>
        <w:r>
          <w:instrText xml:space="preserve"> PAGEREF _Toc16777 \h </w:instrText>
        </w:r>
        <w:r>
          <w:fldChar w:fldCharType="separate"/>
        </w:r>
        <w:r>
          <w:t>4</w:t>
        </w:r>
        <w:r>
          <w:fldChar w:fldCharType="end"/>
        </w:r>
      </w:hyperlink>
    </w:p>
    <w:p>
      <w:pPr>
        <w:pStyle w:val="TOC1"/>
        <w:tabs>
          <w:tab w:val="right" w:leader="dot" w:pos="8306"/>
        </w:tabs>
      </w:pPr>
      <w:hyperlink w:anchor="_Toc6717" w:history="1">
        <w:r>
          <w:rPr>
            <w:rFonts w:ascii="仿宋" w:eastAsia="仿宋" w:hAnsi="仿宋" w:cs="仿宋" w:hint="eastAsia"/>
            <w:lang w:eastAsia="zh-CN"/>
          </w:rPr>
          <w:t>二、工艺说明</w:t>
        </w:r>
        <w:r>
          <w:tab/>
        </w:r>
        <w:r>
          <w:fldChar w:fldCharType="begin"/>
        </w:r>
        <w:r>
          <w:instrText xml:space="preserve"> PAGEREF _Toc6717 \h </w:instrText>
        </w:r>
        <w:r>
          <w:fldChar w:fldCharType="separate"/>
        </w:r>
        <w:r>
          <w:t>5</w:t>
        </w:r>
        <w:r>
          <w:fldChar w:fldCharType="end"/>
        </w:r>
      </w:hyperlink>
    </w:p>
    <w:p>
      <w:pPr>
        <w:pStyle w:val="TOC2"/>
        <w:tabs>
          <w:tab w:val="right" w:leader="dot" w:pos="8306"/>
        </w:tabs>
      </w:pPr>
      <w:hyperlink w:anchor="_Toc29060" w:history="1">
        <w:r>
          <w:rPr>
            <w:rFonts w:ascii="仿宋" w:eastAsia="仿宋" w:hAnsi="仿宋" w:cs="仿宋" w:hint="eastAsia"/>
            <w:lang w:eastAsia="zh-CN"/>
          </w:rPr>
          <w:t>(一)、技术管理特点</w:t>
        </w:r>
        <w:r>
          <w:tab/>
        </w:r>
        <w:r>
          <w:fldChar w:fldCharType="begin"/>
        </w:r>
        <w:r>
          <w:instrText xml:space="preserve"> PAGEREF _Toc29060 \h </w:instrText>
        </w:r>
        <w:r>
          <w:fldChar w:fldCharType="separate"/>
        </w:r>
        <w:r>
          <w:t>5</w:t>
        </w:r>
        <w:r>
          <w:fldChar w:fldCharType="end"/>
        </w:r>
      </w:hyperlink>
    </w:p>
    <w:p>
      <w:pPr>
        <w:pStyle w:val="TOC2"/>
        <w:tabs>
          <w:tab w:val="right" w:leader="dot" w:pos="8306"/>
        </w:tabs>
      </w:pPr>
      <w:hyperlink w:anchor="_Toc15030" w:history="1">
        <w:r>
          <w:rPr>
            <w:rFonts w:ascii="仿宋" w:eastAsia="仿宋" w:hAnsi="仿宋" w:cs="仿宋" w:hint="eastAsia"/>
            <w:lang w:eastAsia="zh-CN"/>
          </w:rPr>
          <w:t>(二)、低辐射中空玻璃项目工艺技术设计方案</w:t>
        </w:r>
        <w:r>
          <w:tab/>
        </w:r>
        <w:r>
          <w:fldChar w:fldCharType="begin"/>
        </w:r>
        <w:r>
          <w:instrText xml:space="preserve"> PAGEREF _Toc15030 \h </w:instrText>
        </w:r>
        <w:r>
          <w:fldChar w:fldCharType="separate"/>
        </w:r>
        <w:r>
          <w:t>6</w:t>
        </w:r>
        <w:r>
          <w:fldChar w:fldCharType="end"/>
        </w:r>
      </w:hyperlink>
    </w:p>
    <w:p>
      <w:pPr>
        <w:pStyle w:val="TOC2"/>
        <w:tabs>
          <w:tab w:val="right" w:leader="dot" w:pos="8306"/>
        </w:tabs>
      </w:pPr>
      <w:hyperlink w:anchor="_Toc22652" w:history="1">
        <w:r>
          <w:rPr>
            <w:rFonts w:ascii="仿宋" w:eastAsia="仿宋" w:hAnsi="仿宋" w:cs="仿宋" w:hint="eastAsia"/>
            <w:lang w:eastAsia="zh-CN"/>
          </w:rPr>
          <w:t>(三)、设备选型方案</w:t>
        </w:r>
        <w:r>
          <w:tab/>
        </w:r>
        <w:r>
          <w:fldChar w:fldCharType="begin"/>
        </w:r>
        <w:r>
          <w:instrText xml:space="preserve"> PAGEREF _Toc22652 \h </w:instrText>
        </w:r>
        <w:r>
          <w:fldChar w:fldCharType="separate"/>
        </w:r>
        <w:r>
          <w:t>7</w:t>
        </w:r>
        <w:r>
          <w:fldChar w:fldCharType="end"/>
        </w:r>
      </w:hyperlink>
    </w:p>
    <w:p>
      <w:pPr>
        <w:pStyle w:val="TOC1"/>
        <w:tabs>
          <w:tab w:val="right" w:leader="dot" w:pos="8306"/>
        </w:tabs>
      </w:pPr>
      <w:hyperlink w:anchor="_Toc8136" w:history="1">
        <w:r>
          <w:rPr>
            <w:rFonts w:ascii="仿宋" w:eastAsia="仿宋" w:hAnsi="仿宋" w:cs="仿宋" w:hint="eastAsia"/>
            <w:lang w:eastAsia="zh-CN"/>
          </w:rPr>
          <w:t>三、低辐射中空玻璃项目建设背景及必要性分析</w:t>
        </w:r>
        <w:r>
          <w:tab/>
        </w:r>
        <w:r>
          <w:fldChar w:fldCharType="begin"/>
        </w:r>
        <w:r>
          <w:instrText xml:space="preserve"> PAGEREF _Toc8136 \h </w:instrText>
        </w:r>
        <w:r>
          <w:fldChar w:fldCharType="separate"/>
        </w:r>
        <w:r>
          <w:t>8</w:t>
        </w:r>
        <w:r>
          <w:fldChar w:fldCharType="end"/>
        </w:r>
      </w:hyperlink>
    </w:p>
    <w:p>
      <w:pPr>
        <w:pStyle w:val="TOC2"/>
        <w:tabs>
          <w:tab w:val="right" w:leader="dot" w:pos="8306"/>
        </w:tabs>
      </w:pPr>
      <w:hyperlink w:anchor="_Toc505" w:history="1">
        <w:r>
          <w:rPr>
            <w:rFonts w:ascii="仿宋" w:eastAsia="仿宋" w:hAnsi="仿宋" w:cs="仿宋" w:hint="eastAsia"/>
            <w:lang w:eastAsia="zh-CN"/>
          </w:rPr>
          <w:t>(一)、低辐射中空玻璃项目背景分析</w:t>
        </w:r>
        <w:r>
          <w:tab/>
        </w:r>
        <w:r>
          <w:fldChar w:fldCharType="begin"/>
        </w:r>
        <w:r>
          <w:instrText xml:space="preserve"> PAGEREF _Toc505 \h </w:instrText>
        </w:r>
        <w:r>
          <w:fldChar w:fldCharType="separate"/>
        </w:r>
        <w:r>
          <w:t>8</w:t>
        </w:r>
        <w:r>
          <w:fldChar w:fldCharType="end"/>
        </w:r>
      </w:hyperlink>
    </w:p>
    <w:p>
      <w:pPr>
        <w:pStyle w:val="TOC2"/>
        <w:tabs>
          <w:tab w:val="right" w:leader="dot" w:pos="8306"/>
        </w:tabs>
      </w:pPr>
      <w:hyperlink w:anchor="_Toc9554" w:history="1">
        <w:r>
          <w:rPr>
            <w:rFonts w:ascii="仿宋" w:eastAsia="仿宋" w:hAnsi="仿宋" w:cs="仿宋" w:hint="eastAsia"/>
            <w:lang w:eastAsia="zh-CN"/>
          </w:rPr>
          <w:t>(二)、低辐射中空玻璃项目建设必要性分析</w:t>
        </w:r>
        <w:r>
          <w:tab/>
        </w:r>
        <w:r>
          <w:fldChar w:fldCharType="begin"/>
        </w:r>
        <w:r>
          <w:instrText xml:space="preserve"> PAGEREF _Toc9554 \h </w:instrText>
        </w:r>
        <w:r>
          <w:fldChar w:fldCharType="separate"/>
        </w:r>
        <w:r>
          <w:t>10</w:t>
        </w:r>
        <w:r>
          <w:fldChar w:fldCharType="end"/>
        </w:r>
      </w:hyperlink>
    </w:p>
    <w:p>
      <w:pPr>
        <w:pStyle w:val="TOC1"/>
        <w:tabs>
          <w:tab w:val="right" w:leader="dot" w:pos="8306"/>
        </w:tabs>
      </w:pPr>
      <w:hyperlink w:anchor="_Toc18165" w:history="1">
        <w:r>
          <w:rPr>
            <w:rFonts w:ascii="仿宋" w:eastAsia="仿宋" w:hAnsi="仿宋" w:cs="仿宋" w:hint="eastAsia"/>
            <w:lang w:eastAsia="zh-CN"/>
          </w:rPr>
          <w:t>四、低辐射中空玻璃项目概论</w:t>
        </w:r>
        <w:r>
          <w:tab/>
        </w:r>
        <w:r>
          <w:fldChar w:fldCharType="begin"/>
        </w:r>
        <w:r>
          <w:instrText xml:space="preserve"> PAGEREF _Toc18165 \h </w:instrText>
        </w:r>
        <w:r>
          <w:fldChar w:fldCharType="separate"/>
        </w:r>
        <w:r>
          <w:t>12</w:t>
        </w:r>
        <w:r>
          <w:fldChar w:fldCharType="end"/>
        </w:r>
      </w:hyperlink>
    </w:p>
    <w:p>
      <w:pPr>
        <w:pStyle w:val="TOC2"/>
        <w:tabs>
          <w:tab w:val="right" w:leader="dot" w:pos="8306"/>
        </w:tabs>
      </w:pPr>
      <w:hyperlink w:anchor="_Toc17077" w:history="1">
        <w:r>
          <w:rPr>
            <w:rFonts w:ascii="仿宋" w:eastAsia="仿宋" w:hAnsi="仿宋" w:cs="仿宋" w:hint="eastAsia"/>
            <w:lang w:eastAsia="zh-CN"/>
          </w:rPr>
          <w:t>(一)、低辐射中空玻璃项目概况</w:t>
        </w:r>
        <w:r>
          <w:tab/>
        </w:r>
        <w:r>
          <w:fldChar w:fldCharType="begin"/>
        </w:r>
        <w:r>
          <w:instrText xml:space="preserve"> PAGEREF _Toc17077 \h </w:instrText>
        </w:r>
        <w:r>
          <w:fldChar w:fldCharType="separate"/>
        </w:r>
        <w:r>
          <w:t>12</w:t>
        </w:r>
        <w:r>
          <w:fldChar w:fldCharType="end"/>
        </w:r>
      </w:hyperlink>
    </w:p>
    <w:p>
      <w:pPr>
        <w:pStyle w:val="TOC2"/>
        <w:tabs>
          <w:tab w:val="right" w:leader="dot" w:pos="8306"/>
        </w:tabs>
      </w:pPr>
      <w:hyperlink w:anchor="_Toc25195" w:history="1">
        <w:r>
          <w:rPr>
            <w:rFonts w:ascii="仿宋" w:eastAsia="仿宋" w:hAnsi="仿宋" w:cs="仿宋" w:hint="eastAsia"/>
            <w:lang w:eastAsia="zh-CN"/>
          </w:rPr>
          <w:t>(二)、低辐射中空玻璃项目目标</w:t>
        </w:r>
        <w:r>
          <w:tab/>
        </w:r>
        <w:r>
          <w:fldChar w:fldCharType="begin"/>
        </w:r>
        <w:r>
          <w:instrText xml:space="preserve"> PAGEREF _Toc25195 \h </w:instrText>
        </w:r>
        <w:r>
          <w:fldChar w:fldCharType="separate"/>
        </w:r>
        <w:r>
          <w:t>14</w:t>
        </w:r>
        <w:r>
          <w:fldChar w:fldCharType="end"/>
        </w:r>
      </w:hyperlink>
    </w:p>
    <w:p>
      <w:pPr>
        <w:pStyle w:val="TOC2"/>
        <w:tabs>
          <w:tab w:val="right" w:leader="dot" w:pos="8306"/>
        </w:tabs>
      </w:pPr>
      <w:hyperlink w:anchor="_Toc27543" w:history="1">
        <w:r>
          <w:rPr>
            <w:rFonts w:ascii="仿宋" w:eastAsia="仿宋" w:hAnsi="仿宋" w:cs="仿宋" w:hint="eastAsia"/>
            <w:lang w:eastAsia="zh-CN"/>
          </w:rPr>
          <w:t>(三)、低辐射中空玻璃项目提出的理由</w:t>
        </w:r>
        <w:r>
          <w:tab/>
        </w:r>
        <w:r>
          <w:fldChar w:fldCharType="begin"/>
        </w:r>
        <w:r>
          <w:instrText xml:space="preserve"> PAGEREF _Toc27543 \h </w:instrText>
        </w:r>
        <w:r>
          <w:fldChar w:fldCharType="separate"/>
        </w:r>
        <w:r>
          <w:t>15</w:t>
        </w:r>
        <w:r>
          <w:fldChar w:fldCharType="end"/>
        </w:r>
      </w:hyperlink>
    </w:p>
    <w:p>
      <w:pPr>
        <w:pStyle w:val="TOC2"/>
        <w:tabs>
          <w:tab w:val="right" w:leader="dot" w:pos="8306"/>
        </w:tabs>
      </w:pPr>
      <w:hyperlink w:anchor="_Toc29598" w:history="1">
        <w:r>
          <w:rPr>
            <w:rFonts w:ascii="仿宋" w:eastAsia="仿宋" w:hAnsi="仿宋" w:cs="仿宋" w:hint="eastAsia"/>
            <w:lang w:eastAsia="zh-CN"/>
          </w:rPr>
          <w:t>(四)、低辐射中空玻璃项目意义</w:t>
        </w:r>
        <w:r>
          <w:tab/>
        </w:r>
        <w:r>
          <w:fldChar w:fldCharType="begin"/>
        </w:r>
        <w:r>
          <w:instrText xml:space="preserve"> PAGEREF _Toc29598 \h </w:instrText>
        </w:r>
        <w:r>
          <w:fldChar w:fldCharType="separate"/>
        </w:r>
        <w:r>
          <w:t>17</w:t>
        </w:r>
        <w:r>
          <w:fldChar w:fldCharType="end"/>
        </w:r>
      </w:hyperlink>
    </w:p>
    <w:p>
      <w:pPr>
        <w:pStyle w:val="TOC2"/>
        <w:tabs>
          <w:tab w:val="right" w:leader="dot" w:pos="8306"/>
        </w:tabs>
      </w:pPr>
      <w:hyperlink w:anchor="_Toc7062" w:history="1">
        <w:r>
          <w:rPr>
            <w:rFonts w:ascii="仿宋" w:eastAsia="仿宋" w:hAnsi="仿宋" w:cs="仿宋" w:hint="eastAsia"/>
            <w:lang w:eastAsia="zh-CN"/>
          </w:rPr>
          <w:t>(五)、低辐射中空玻璃项目背景</w:t>
        </w:r>
        <w:r>
          <w:tab/>
        </w:r>
        <w:r>
          <w:fldChar w:fldCharType="begin"/>
        </w:r>
        <w:r>
          <w:instrText xml:space="preserve"> PAGEREF _Toc7062 \h </w:instrText>
        </w:r>
        <w:r>
          <w:fldChar w:fldCharType="separate"/>
        </w:r>
        <w:r>
          <w:t>17</w:t>
        </w:r>
        <w:r>
          <w:fldChar w:fldCharType="end"/>
        </w:r>
      </w:hyperlink>
    </w:p>
    <w:p>
      <w:pPr>
        <w:pStyle w:val="TOC1"/>
        <w:tabs>
          <w:tab w:val="right" w:leader="dot" w:pos="8306"/>
        </w:tabs>
      </w:pPr>
      <w:hyperlink w:anchor="_Toc9074" w:history="1">
        <w:r>
          <w:rPr>
            <w:rFonts w:ascii="仿宋" w:eastAsia="仿宋" w:hAnsi="仿宋" w:cs="仿宋" w:hint="eastAsia"/>
            <w:lang w:eastAsia="zh-CN"/>
          </w:rPr>
          <w:t>五、低辐射中空玻璃项目选址可行性分析</w:t>
        </w:r>
        <w:r>
          <w:tab/>
        </w:r>
        <w:r>
          <w:fldChar w:fldCharType="begin"/>
        </w:r>
        <w:r>
          <w:instrText xml:space="preserve"> PAGEREF _Toc9074 \h </w:instrText>
        </w:r>
        <w:r>
          <w:fldChar w:fldCharType="separate"/>
        </w:r>
        <w:r>
          <w:t>18</w:t>
        </w:r>
        <w:r>
          <w:fldChar w:fldCharType="end"/>
        </w:r>
      </w:hyperlink>
    </w:p>
    <w:p>
      <w:pPr>
        <w:pStyle w:val="TOC2"/>
        <w:tabs>
          <w:tab w:val="right" w:leader="dot" w:pos="8306"/>
        </w:tabs>
      </w:pPr>
      <w:hyperlink w:anchor="_Toc3272" w:history="1">
        <w:r>
          <w:rPr>
            <w:rFonts w:ascii="仿宋" w:eastAsia="仿宋" w:hAnsi="仿宋" w:cs="仿宋" w:hint="eastAsia"/>
            <w:lang w:eastAsia="zh-CN"/>
          </w:rPr>
          <w:t>(一)、低辐射中空玻璃项目选址</w:t>
        </w:r>
        <w:r>
          <w:tab/>
        </w:r>
        <w:r>
          <w:fldChar w:fldCharType="begin"/>
        </w:r>
        <w:r>
          <w:instrText xml:space="preserve"> PAGEREF _Toc3272 \h </w:instrText>
        </w:r>
        <w:r>
          <w:fldChar w:fldCharType="separate"/>
        </w:r>
        <w:r>
          <w:t>18</w:t>
        </w:r>
        <w:r>
          <w:fldChar w:fldCharType="end"/>
        </w:r>
      </w:hyperlink>
    </w:p>
    <w:p>
      <w:pPr>
        <w:pStyle w:val="TOC2"/>
        <w:tabs>
          <w:tab w:val="right" w:leader="dot" w:pos="8306"/>
        </w:tabs>
      </w:pPr>
      <w:hyperlink w:anchor="_Toc3449" w:history="1">
        <w:r>
          <w:rPr>
            <w:rFonts w:ascii="仿宋" w:eastAsia="仿宋" w:hAnsi="仿宋" w:cs="仿宋" w:hint="eastAsia"/>
            <w:lang w:eastAsia="zh-CN"/>
          </w:rPr>
          <w:t>(二)、用地控制指标</w:t>
        </w:r>
        <w:r>
          <w:tab/>
        </w:r>
        <w:r>
          <w:fldChar w:fldCharType="begin"/>
        </w:r>
        <w:r>
          <w:instrText xml:space="preserve"> PAGEREF _Toc3449 \h </w:instrText>
        </w:r>
        <w:r>
          <w:fldChar w:fldCharType="separate"/>
        </w:r>
        <w:r>
          <w:t>19</w:t>
        </w:r>
        <w:r>
          <w:fldChar w:fldCharType="end"/>
        </w:r>
      </w:hyperlink>
    </w:p>
    <w:p>
      <w:pPr>
        <w:pStyle w:val="TOC2"/>
        <w:tabs>
          <w:tab w:val="right" w:leader="dot" w:pos="8306"/>
        </w:tabs>
      </w:pPr>
      <w:hyperlink w:anchor="_Toc22263" w:history="1">
        <w:r>
          <w:rPr>
            <w:rFonts w:ascii="仿宋" w:eastAsia="仿宋" w:hAnsi="仿宋" w:cs="仿宋" w:hint="eastAsia"/>
            <w:lang w:eastAsia="zh-CN"/>
          </w:rPr>
          <w:t>(三)、节约用地措施</w:t>
        </w:r>
        <w:r>
          <w:tab/>
        </w:r>
        <w:r>
          <w:fldChar w:fldCharType="begin"/>
        </w:r>
        <w:r>
          <w:instrText xml:space="preserve"> PAGEREF _Toc22263 \h </w:instrText>
        </w:r>
        <w:r>
          <w:fldChar w:fldCharType="separate"/>
        </w:r>
        <w:r>
          <w:t>21</w:t>
        </w:r>
        <w:r>
          <w:fldChar w:fldCharType="end"/>
        </w:r>
      </w:hyperlink>
    </w:p>
    <w:p>
      <w:pPr>
        <w:pStyle w:val="TOC2"/>
        <w:tabs>
          <w:tab w:val="right" w:leader="dot" w:pos="8306"/>
        </w:tabs>
      </w:pPr>
      <w:hyperlink w:anchor="_Toc21176" w:history="1">
        <w:r>
          <w:rPr>
            <w:rFonts w:ascii="仿宋" w:eastAsia="仿宋" w:hAnsi="仿宋" w:cs="仿宋" w:hint="eastAsia"/>
            <w:lang w:eastAsia="zh-CN"/>
          </w:rPr>
          <w:t>(四)、总图布置方案</w:t>
        </w:r>
        <w:r>
          <w:tab/>
        </w:r>
        <w:r>
          <w:fldChar w:fldCharType="begin"/>
        </w:r>
        <w:r>
          <w:instrText xml:space="preserve"> PAGEREF _Toc21176 \h </w:instrText>
        </w:r>
        <w:r>
          <w:fldChar w:fldCharType="separate"/>
        </w:r>
        <w:r>
          <w:t>22</w:t>
        </w:r>
        <w:r>
          <w:fldChar w:fldCharType="end"/>
        </w:r>
      </w:hyperlink>
    </w:p>
    <w:p>
      <w:pPr>
        <w:pStyle w:val="TOC2"/>
        <w:tabs>
          <w:tab w:val="right" w:leader="dot" w:pos="8306"/>
        </w:tabs>
      </w:pPr>
      <w:hyperlink w:anchor="_Toc26104" w:history="1">
        <w:r>
          <w:rPr>
            <w:rFonts w:ascii="仿宋" w:eastAsia="仿宋" w:hAnsi="仿宋" w:cs="仿宋" w:hint="eastAsia"/>
            <w:lang w:eastAsia="zh-CN"/>
          </w:rPr>
          <w:t>(五)、选址综合评价</w:t>
        </w:r>
        <w:r>
          <w:tab/>
        </w:r>
        <w:r>
          <w:fldChar w:fldCharType="begin"/>
        </w:r>
        <w:r>
          <w:instrText xml:space="preserve"> PAGEREF _Toc26104 \h </w:instrText>
        </w:r>
        <w:r>
          <w:fldChar w:fldCharType="separate"/>
        </w:r>
        <w:r>
          <w:t>23</w:t>
        </w:r>
        <w:r>
          <w:fldChar w:fldCharType="end"/>
        </w:r>
      </w:hyperlink>
    </w:p>
    <w:p>
      <w:pPr>
        <w:pStyle w:val="TOC1"/>
        <w:tabs>
          <w:tab w:val="right" w:leader="dot" w:pos="8306"/>
        </w:tabs>
      </w:pPr>
      <w:hyperlink w:anchor="_Toc11042" w:history="1">
        <w:r>
          <w:rPr>
            <w:rFonts w:ascii="仿宋" w:eastAsia="仿宋" w:hAnsi="仿宋" w:cs="仿宋" w:hint="eastAsia"/>
            <w:lang w:eastAsia="zh-CN"/>
          </w:rPr>
          <w:t>六、低辐射中空玻璃项目土建工程</w:t>
        </w:r>
        <w:r>
          <w:tab/>
        </w:r>
        <w:r>
          <w:fldChar w:fldCharType="begin"/>
        </w:r>
        <w:r>
          <w:instrText xml:space="preserve"> PAGEREF _Toc11042 \h </w:instrText>
        </w:r>
        <w:r>
          <w:fldChar w:fldCharType="separate"/>
        </w:r>
        <w:r>
          <w:t>24</w:t>
        </w:r>
        <w:r>
          <w:fldChar w:fldCharType="end"/>
        </w:r>
      </w:hyperlink>
    </w:p>
    <w:p>
      <w:pPr>
        <w:pStyle w:val="TOC2"/>
        <w:tabs>
          <w:tab w:val="right" w:leader="dot" w:pos="8306"/>
        </w:tabs>
      </w:pPr>
      <w:hyperlink w:anchor="_Toc26516" w:history="1">
        <w:r>
          <w:rPr>
            <w:rFonts w:ascii="仿宋" w:eastAsia="仿宋" w:hAnsi="仿宋" w:cs="仿宋" w:hint="eastAsia"/>
            <w:lang w:eastAsia="zh-CN"/>
          </w:rPr>
          <w:t>(一)、建筑工程设计原则</w:t>
        </w:r>
        <w:r>
          <w:tab/>
        </w:r>
        <w:r>
          <w:fldChar w:fldCharType="begin"/>
        </w:r>
        <w:r>
          <w:instrText xml:space="preserve"> PAGEREF _Toc26516 \h </w:instrText>
        </w:r>
        <w:r>
          <w:fldChar w:fldCharType="separate"/>
        </w:r>
        <w:r>
          <w:t>24</w:t>
        </w:r>
        <w:r>
          <w:fldChar w:fldCharType="end"/>
        </w:r>
      </w:hyperlink>
    </w:p>
    <w:p>
      <w:pPr>
        <w:pStyle w:val="TOC2"/>
        <w:tabs>
          <w:tab w:val="right" w:leader="dot" w:pos="8306"/>
        </w:tabs>
      </w:pPr>
      <w:hyperlink w:anchor="_Toc13405" w:history="1">
        <w:r>
          <w:rPr>
            <w:rFonts w:ascii="仿宋" w:eastAsia="仿宋" w:hAnsi="仿宋" w:cs="仿宋" w:hint="eastAsia"/>
            <w:lang w:eastAsia="zh-CN"/>
          </w:rPr>
          <w:t>(二)、土建工程设计年限及安全等级</w:t>
        </w:r>
        <w:r>
          <w:tab/>
        </w:r>
        <w:r>
          <w:fldChar w:fldCharType="begin"/>
        </w:r>
        <w:r>
          <w:instrText xml:space="preserve"> PAGEREF _Toc13405 \h </w:instrText>
        </w:r>
        <w:r>
          <w:fldChar w:fldCharType="separate"/>
        </w:r>
        <w:r>
          <w:t>25</w:t>
        </w:r>
        <w:r>
          <w:fldChar w:fldCharType="end"/>
        </w:r>
      </w:hyperlink>
    </w:p>
    <w:p>
      <w:pPr>
        <w:pStyle w:val="TOC2"/>
        <w:tabs>
          <w:tab w:val="right" w:leader="dot" w:pos="8306"/>
        </w:tabs>
      </w:pPr>
      <w:hyperlink w:anchor="_Toc5591" w:history="1">
        <w:r>
          <w:rPr>
            <w:rFonts w:ascii="仿宋" w:eastAsia="仿宋" w:hAnsi="仿宋" w:cs="仿宋" w:hint="eastAsia"/>
            <w:lang w:eastAsia="zh-CN"/>
          </w:rPr>
          <w:t>(三)、建筑工程设计总体要求</w:t>
        </w:r>
        <w:r>
          <w:tab/>
        </w:r>
        <w:r>
          <w:fldChar w:fldCharType="begin"/>
        </w:r>
        <w:r>
          <w:instrText xml:space="preserve"> PAGEREF _Toc5591 \h </w:instrText>
        </w:r>
        <w:r>
          <w:fldChar w:fldCharType="separate"/>
        </w:r>
        <w:r>
          <w:t>26</w:t>
        </w:r>
        <w:r>
          <w:fldChar w:fldCharType="end"/>
        </w:r>
      </w:hyperlink>
    </w:p>
    <w:p>
      <w:pPr>
        <w:pStyle w:val="TOC2"/>
        <w:tabs>
          <w:tab w:val="right" w:leader="dot" w:pos="8306"/>
        </w:tabs>
      </w:pPr>
      <w:hyperlink w:anchor="_Toc28501" w:history="1">
        <w:r>
          <w:rPr>
            <w:rFonts w:ascii="仿宋" w:eastAsia="仿宋" w:hAnsi="仿宋" w:cs="仿宋" w:hint="eastAsia"/>
            <w:lang w:eastAsia="zh-CN"/>
          </w:rPr>
          <w:t>(四)、土建工程建设指标</w:t>
        </w:r>
        <w:r>
          <w:tab/>
        </w:r>
        <w:r>
          <w:fldChar w:fldCharType="begin"/>
        </w:r>
        <w:r>
          <w:instrText xml:space="preserve"> PAGEREF _Toc28501 \h </w:instrText>
        </w:r>
        <w:r>
          <w:fldChar w:fldCharType="separate"/>
        </w:r>
        <w:r>
          <w:t>27</w:t>
        </w:r>
        <w:r>
          <w:fldChar w:fldCharType="end"/>
        </w:r>
      </w:hyperlink>
    </w:p>
    <w:p>
      <w:pPr>
        <w:pStyle w:val="TOC1"/>
        <w:tabs>
          <w:tab w:val="right" w:leader="dot" w:pos="8306"/>
        </w:tabs>
      </w:pPr>
      <w:hyperlink w:anchor="_Toc10441" w:history="1">
        <w:r>
          <w:rPr>
            <w:rFonts w:ascii="仿宋" w:eastAsia="仿宋" w:hAnsi="仿宋" w:cs="仿宋" w:hint="eastAsia"/>
            <w:lang w:eastAsia="zh-CN"/>
          </w:rPr>
          <w:t>七、低辐射中空玻璃项目计划安排</w:t>
        </w:r>
        <w:r>
          <w:tab/>
        </w:r>
        <w:r>
          <w:fldChar w:fldCharType="begin"/>
        </w:r>
        <w:r>
          <w:instrText xml:space="preserve"> PAGEREF _Toc10441 \h </w:instrText>
        </w:r>
        <w:r>
          <w:fldChar w:fldCharType="separate"/>
        </w:r>
        <w:r>
          <w:t>27</w:t>
        </w:r>
        <w:r>
          <w:fldChar w:fldCharType="end"/>
        </w:r>
      </w:hyperlink>
    </w:p>
    <w:p>
      <w:pPr>
        <w:pStyle w:val="TOC2"/>
        <w:tabs>
          <w:tab w:val="right" w:leader="dot" w:pos="8306"/>
        </w:tabs>
      </w:pPr>
      <w:hyperlink w:anchor="_Toc11162" w:history="1">
        <w:r>
          <w:rPr>
            <w:rFonts w:ascii="仿宋" w:eastAsia="仿宋" w:hAnsi="仿宋" w:cs="仿宋" w:hint="eastAsia"/>
            <w:lang w:eastAsia="zh-CN"/>
          </w:rPr>
          <w:t>(一)、建设周期</w:t>
        </w:r>
        <w:r>
          <w:tab/>
        </w:r>
        <w:r>
          <w:fldChar w:fldCharType="begin"/>
        </w:r>
        <w:r>
          <w:instrText xml:space="preserve"> PAGEREF _Toc11162 \h </w:instrText>
        </w:r>
        <w:r>
          <w:fldChar w:fldCharType="separate"/>
        </w:r>
        <w:r>
          <w:t>27</w:t>
        </w:r>
        <w:r>
          <w:fldChar w:fldCharType="end"/>
        </w:r>
      </w:hyperlink>
    </w:p>
    <w:p>
      <w:pPr>
        <w:pStyle w:val="TOC2"/>
        <w:tabs>
          <w:tab w:val="right" w:leader="dot" w:pos="8306"/>
        </w:tabs>
      </w:pPr>
      <w:hyperlink w:anchor="_Toc21197" w:history="1">
        <w:r>
          <w:rPr>
            <w:rFonts w:ascii="仿宋" w:eastAsia="仿宋" w:hAnsi="仿宋" w:cs="仿宋" w:hint="eastAsia"/>
            <w:lang w:eastAsia="zh-CN"/>
          </w:rPr>
          <w:t>(二)、建设进度</w:t>
        </w:r>
        <w:r>
          <w:tab/>
        </w:r>
        <w:r>
          <w:fldChar w:fldCharType="begin"/>
        </w:r>
        <w:r>
          <w:instrText xml:space="preserve"> PAGEREF _Toc21197 \h </w:instrText>
        </w:r>
        <w:r>
          <w:fldChar w:fldCharType="separate"/>
        </w:r>
        <w:r>
          <w:t>28</w:t>
        </w:r>
        <w:r>
          <w:fldChar w:fldCharType="end"/>
        </w:r>
      </w:hyperlink>
    </w:p>
    <w:p>
      <w:pPr>
        <w:pStyle w:val="TOC2"/>
        <w:tabs>
          <w:tab w:val="right" w:leader="dot" w:pos="8306"/>
        </w:tabs>
      </w:pPr>
      <w:hyperlink w:anchor="_Toc22191" w:history="1">
        <w:r>
          <w:rPr>
            <w:rFonts w:ascii="仿宋" w:eastAsia="仿宋" w:hAnsi="仿宋" w:cs="仿宋" w:hint="eastAsia"/>
            <w:lang w:eastAsia="zh-CN"/>
          </w:rPr>
          <w:t>(三)、进度安排注意事项</w:t>
        </w:r>
        <w:r>
          <w:tab/>
        </w:r>
        <w:r>
          <w:fldChar w:fldCharType="begin"/>
        </w:r>
        <w:r>
          <w:instrText xml:space="preserve"> PAGEREF _Toc22191 \h </w:instrText>
        </w:r>
        <w:r>
          <w:fldChar w:fldCharType="separate"/>
        </w:r>
        <w:r>
          <w:t>29</w:t>
        </w:r>
        <w:r>
          <w:fldChar w:fldCharType="end"/>
        </w:r>
      </w:hyperlink>
    </w:p>
    <w:p>
      <w:pPr>
        <w:pStyle w:val="TOC2"/>
        <w:tabs>
          <w:tab w:val="right" w:leader="dot" w:pos="8306"/>
        </w:tabs>
      </w:pPr>
      <w:hyperlink w:anchor="_Toc1353" w:history="1">
        <w:r>
          <w:rPr>
            <w:rFonts w:ascii="仿宋" w:eastAsia="仿宋" w:hAnsi="仿宋" w:cs="仿宋" w:hint="eastAsia"/>
            <w:lang w:eastAsia="zh-CN"/>
          </w:rPr>
          <w:t>(四)、人力资源配置</w:t>
        </w:r>
        <w:r>
          <w:tab/>
        </w:r>
        <w:r>
          <w:fldChar w:fldCharType="begin"/>
        </w:r>
        <w:r>
          <w:instrText xml:space="preserve"> PAGEREF _Toc1353 \h </w:instrText>
        </w:r>
        <w:r>
          <w:fldChar w:fldCharType="separate"/>
        </w:r>
        <w:r>
          <w:t>31</w:t>
        </w:r>
        <w:r>
          <w:fldChar w:fldCharType="end"/>
        </w:r>
      </w:hyperlink>
    </w:p>
    <w:p>
      <w:pPr>
        <w:pStyle w:val="TOC1"/>
        <w:tabs>
          <w:tab w:val="right" w:leader="dot" w:pos="8306"/>
        </w:tabs>
      </w:pPr>
      <w:hyperlink w:anchor="_Toc5797" w:history="1">
        <w:r>
          <w:rPr>
            <w:rFonts w:ascii="仿宋" w:eastAsia="仿宋" w:hAnsi="仿宋" w:cs="仿宋" w:hint="eastAsia"/>
            <w:lang w:eastAsia="zh-CN"/>
          </w:rPr>
          <w:t>八、低辐射中空玻璃项目投资规划</w:t>
        </w:r>
        <w:r>
          <w:tab/>
        </w:r>
        <w:r>
          <w:fldChar w:fldCharType="begin"/>
        </w:r>
        <w:r>
          <w:instrText xml:space="preserve"> PAGEREF _Toc5797 \h </w:instrText>
        </w:r>
        <w:r>
          <w:fldChar w:fldCharType="separate"/>
        </w:r>
        <w:r>
          <w:t>31</w:t>
        </w:r>
        <w:r>
          <w:fldChar w:fldCharType="end"/>
        </w:r>
      </w:hyperlink>
    </w:p>
    <w:p>
      <w:pPr>
        <w:pStyle w:val="TOC2"/>
        <w:tabs>
          <w:tab w:val="right" w:leader="dot" w:pos="8306"/>
        </w:tabs>
      </w:pPr>
      <w:hyperlink w:anchor="_Toc26437" w:history="1">
        <w:r>
          <w:rPr>
            <w:rFonts w:ascii="仿宋" w:eastAsia="仿宋" w:hAnsi="仿宋" w:cs="仿宋" w:hint="eastAsia"/>
            <w:lang w:eastAsia="zh-CN"/>
          </w:rPr>
          <w:t>(一)、低辐射中空玻璃项目总投资估算</w:t>
        </w:r>
        <w:r>
          <w:tab/>
        </w:r>
        <w:r>
          <w:fldChar w:fldCharType="begin"/>
        </w:r>
        <w:r>
          <w:instrText xml:space="preserve"> PAGEREF _Toc26437 \h </w:instrText>
        </w:r>
        <w:r>
          <w:fldChar w:fldCharType="separate"/>
        </w:r>
        <w:r>
          <w:t>31</w:t>
        </w:r>
        <w:r>
          <w:fldChar w:fldCharType="end"/>
        </w:r>
      </w:hyperlink>
    </w:p>
    <w:p>
      <w:pPr>
        <w:pStyle w:val="TOC2"/>
        <w:tabs>
          <w:tab w:val="right" w:leader="dot" w:pos="8306"/>
        </w:tabs>
      </w:pPr>
      <w:hyperlink w:anchor="_Toc4793" w:history="1">
        <w:r>
          <w:rPr>
            <w:rFonts w:ascii="仿宋" w:eastAsia="仿宋" w:hAnsi="仿宋" w:cs="仿宋" w:hint="eastAsia"/>
            <w:lang w:eastAsia="zh-CN"/>
          </w:rPr>
          <w:t>(二)、资金筹措</w:t>
        </w:r>
        <w:r>
          <w:tab/>
        </w:r>
        <w:r>
          <w:fldChar w:fldCharType="begin"/>
        </w:r>
        <w:r>
          <w:instrText xml:space="preserve"> PAGEREF _Toc4793 \h </w:instrText>
        </w:r>
        <w:r>
          <w:fldChar w:fldCharType="separate"/>
        </w:r>
        <w:r>
          <w:t>33</w:t>
        </w:r>
        <w:r>
          <w:fldChar w:fldCharType="end"/>
        </w:r>
      </w:hyperlink>
    </w:p>
    <w:p>
      <w:pPr>
        <w:pStyle w:val="TOC1"/>
        <w:tabs>
          <w:tab w:val="right" w:leader="dot" w:pos="8306"/>
        </w:tabs>
      </w:pPr>
      <w:hyperlink w:anchor="_Toc30227" w:history="1">
        <w:r>
          <w:rPr>
            <w:rFonts w:ascii="仿宋" w:eastAsia="仿宋" w:hAnsi="仿宋" w:cs="仿宋" w:hint="eastAsia"/>
            <w:lang w:eastAsia="zh-CN"/>
          </w:rPr>
          <w:t>九、低辐射中空玻璃项目经营效益</w:t>
        </w:r>
        <w:r>
          <w:tab/>
        </w:r>
        <w:r>
          <w:fldChar w:fldCharType="begin"/>
        </w:r>
        <w:r>
          <w:instrText xml:space="preserve"> PAGEREF _Toc30227 \h </w:instrText>
        </w:r>
        <w:r>
          <w:fldChar w:fldCharType="separate"/>
        </w:r>
        <w:r>
          <w:t>33</w:t>
        </w:r>
        <w:r>
          <w:fldChar w:fldCharType="end"/>
        </w:r>
      </w:hyperlink>
    </w:p>
    <w:p>
      <w:pPr>
        <w:pStyle w:val="TOC2"/>
        <w:tabs>
          <w:tab w:val="right" w:leader="dot" w:pos="8306"/>
        </w:tabs>
      </w:pPr>
      <w:hyperlink w:anchor="_Toc8661" w:history="1">
        <w:r>
          <w:rPr>
            <w:rFonts w:ascii="仿宋" w:eastAsia="仿宋" w:hAnsi="仿宋" w:cs="仿宋" w:hint="eastAsia"/>
            <w:lang w:eastAsia="zh-CN"/>
          </w:rPr>
          <w:t>(一)、经济评价财务测算</w:t>
        </w:r>
        <w:r>
          <w:tab/>
        </w:r>
        <w:r>
          <w:fldChar w:fldCharType="begin"/>
        </w:r>
        <w:r>
          <w:instrText xml:space="preserve"> PAGEREF _Toc8661 \h </w:instrText>
        </w:r>
        <w:r>
          <w:fldChar w:fldCharType="separate"/>
        </w:r>
        <w:r>
          <w:t>33</w:t>
        </w:r>
        <w:r>
          <w:fldChar w:fldCharType="end"/>
        </w:r>
      </w:hyperlink>
    </w:p>
    <w:p>
      <w:pPr>
        <w:pStyle w:val="TOC2"/>
        <w:tabs>
          <w:tab w:val="right" w:leader="dot" w:pos="8306"/>
        </w:tabs>
      </w:pPr>
      <w:hyperlink w:anchor="_Toc18508" w:history="1">
        <w:r>
          <w:rPr>
            <w:rFonts w:ascii="仿宋" w:eastAsia="仿宋" w:hAnsi="仿宋" w:cs="仿宋" w:hint="eastAsia"/>
            <w:lang w:eastAsia="zh-CN"/>
          </w:rPr>
          <w:t>(二)、低辐射中空玻璃项目盈利能力分析</w:t>
        </w:r>
        <w:r>
          <w:tab/>
        </w:r>
        <w:r>
          <w:fldChar w:fldCharType="begin"/>
        </w:r>
        <w:r>
          <w:instrText xml:space="preserve"> PAGEREF _Toc18508 \h </w:instrText>
        </w:r>
        <w:r>
          <w:fldChar w:fldCharType="separate"/>
        </w:r>
        <w:r>
          <w:t>35</w:t>
        </w:r>
        <w:r>
          <w:fldChar w:fldCharType="end"/>
        </w:r>
      </w:hyperlink>
    </w:p>
    <w:p>
      <w:pPr>
        <w:pStyle w:val="TOC1"/>
        <w:tabs>
          <w:tab w:val="right" w:leader="dot" w:pos="8306"/>
        </w:tabs>
      </w:pPr>
      <w:hyperlink w:anchor="_Toc5666" w:history="1">
        <w:r>
          <w:rPr>
            <w:rFonts w:ascii="仿宋" w:eastAsia="仿宋" w:hAnsi="仿宋" w:cs="仿宋" w:hint="eastAsia"/>
            <w:lang w:eastAsia="zh-CN"/>
          </w:rPr>
          <w:t>十、低辐射中空玻璃项目创新与研发</w:t>
        </w:r>
        <w:r>
          <w:tab/>
        </w:r>
        <w:r>
          <w:fldChar w:fldCharType="begin"/>
        </w:r>
        <w:r>
          <w:instrText xml:space="preserve"> PAGEREF _Toc5666 \h </w:instrText>
        </w:r>
        <w:r>
          <w:fldChar w:fldCharType="separate"/>
        </w:r>
        <w:r>
          <w:t>35</w:t>
        </w:r>
        <w:r>
          <w:fldChar w:fldCharType="end"/>
        </w:r>
      </w:hyperlink>
    </w:p>
    <w:p>
      <w:pPr>
        <w:pStyle w:val="TOC2"/>
        <w:tabs>
          <w:tab w:val="right" w:leader="dot" w:pos="8306"/>
        </w:tabs>
      </w:pPr>
      <w:hyperlink w:anchor="_Toc28066" w:history="1">
        <w:r>
          <w:rPr>
            <w:rFonts w:ascii="仿宋" w:eastAsia="仿宋" w:hAnsi="仿宋" w:cs="仿宋" w:hint="eastAsia"/>
            <w:lang w:eastAsia="zh-CN"/>
          </w:rPr>
          <w:t>(一)、创新策略与方向</w:t>
        </w:r>
        <w:r>
          <w:tab/>
        </w:r>
        <w:r>
          <w:fldChar w:fldCharType="begin"/>
        </w:r>
        <w:r>
          <w:instrText xml:space="preserve"> PAGEREF _Toc28066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3" w:history="1">
        <w:r>
          <w:rPr>
            <w:rFonts w:ascii="仿宋" w:eastAsia="仿宋" w:hAnsi="仿宋" w:cs="仿宋" w:hint="eastAsia"/>
            <w:lang w:eastAsia="zh-CN"/>
          </w:rPr>
          <w:t>(二)、研发规划与投入</w:t>
        </w:r>
        <w:r>
          <w:tab/>
        </w:r>
        <w:r>
          <w:fldChar w:fldCharType="begin"/>
        </w:r>
        <w:r>
          <w:instrText xml:space="preserve"> PAGEREF _Toc22023 \h </w:instrText>
        </w:r>
        <w:r>
          <w:fldChar w:fldCharType="separate"/>
        </w:r>
        <w:r>
          <w:t>37</w:t>
        </w:r>
        <w:r>
          <w:fldChar w:fldCharType="end"/>
        </w:r>
      </w:hyperlink>
    </w:p>
    <w:p>
      <w:pPr>
        <w:pStyle w:val="TOC1"/>
        <w:tabs>
          <w:tab w:val="right" w:leader="dot" w:pos="8306"/>
        </w:tabs>
      </w:pPr>
      <w:hyperlink w:anchor="_Toc31322" w:history="1">
        <w:r>
          <w:rPr>
            <w:rFonts w:ascii="仿宋" w:eastAsia="仿宋" w:hAnsi="仿宋" w:cs="仿宋" w:hint="eastAsia"/>
            <w:lang w:eastAsia="zh-CN"/>
          </w:rPr>
          <w:t>十一、低辐射中空玻璃项目财务管理</w:t>
        </w:r>
        <w:r>
          <w:tab/>
        </w:r>
        <w:r>
          <w:fldChar w:fldCharType="begin"/>
        </w:r>
        <w:r>
          <w:instrText xml:space="preserve"> PAGEREF _Toc31322 \h </w:instrText>
        </w:r>
        <w:r>
          <w:fldChar w:fldCharType="separate"/>
        </w:r>
        <w:r>
          <w:t>39</w:t>
        </w:r>
        <w:r>
          <w:fldChar w:fldCharType="end"/>
        </w:r>
      </w:hyperlink>
    </w:p>
    <w:p>
      <w:pPr>
        <w:pStyle w:val="TOC2"/>
        <w:tabs>
          <w:tab w:val="right" w:leader="dot" w:pos="8306"/>
        </w:tabs>
      </w:pPr>
      <w:hyperlink w:anchor="_Toc13900" w:history="1">
        <w:r>
          <w:rPr>
            <w:rFonts w:ascii="仿宋" w:eastAsia="仿宋" w:hAnsi="仿宋" w:cs="仿宋" w:hint="eastAsia"/>
            <w:lang w:eastAsia="zh-CN"/>
          </w:rPr>
          <w:t>(一)、资金需求大</w:t>
        </w:r>
        <w:r>
          <w:tab/>
        </w:r>
        <w:r>
          <w:fldChar w:fldCharType="begin"/>
        </w:r>
        <w:r>
          <w:instrText xml:space="preserve"> PAGEREF _Toc13900 \h </w:instrText>
        </w:r>
        <w:r>
          <w:fldChar w:fldCharType="separate"/>
        </w:r>
        <w:r>
          <w:t>39</w:t>
        </w:r>
        <w:r>
          <w:fldChar w:fldCharType="end"/>
        </w:r>
      </w:hyperlink>
    </w:p>
    <w:p>
      <w:pPr>
        <w:pStyle w:val="TOC2"/>
        <w:tabs>
          <w:tab w:val="right" w:leader="dot" w:pos="8306"/>
        </w:tabs>
      </w:pPr>
      <w:hyperlink w:anchor="_Toc868" w:history="1">
        <w:r>
          <w:rPr>
            <w:rFonts w:ascii="仿宋" w:eastAsia="仿宋" w:hAnsi="仿宋" w:cs="仿宋" w:hint="eastAsia"/>
            <w:lang w:eastAsia="zh-CN"/>
          </w:rPr>
          <w:t>(二)、研发周期长</w:t>
        </w:r>
        <w:r>
          <w:tab/>
        </w:r>
        <w:r>
          <w:fldChar w:fldCharType="begin"/>
        </w:r>
        <w:r>
          <w:instrText xml:space="preserve"> PAGEREF _Toc868 \h </w:instrText>
        </w:r>
        <w:r>
          <w:fldChar w:fldCharType="separate"/>
        </w:r>
        <w:r>
          <w:t>40</w:t>
        </w:r>
        <w:r>
          <w:fldChar w:fldCharType="end"/>
        </w:r>
      </w:hyperlink>
    </w:p>
    <w:p>
      <w:pPr>
        <w:pStyle w:val="TOC2"/>
        <w:tabs>
          <w:tab w:val="right" w:leader="dot" w:pos="8306"/>
        </w:tabs>
      </w:pPr>
      <w:hyperlink w:anchor="_Toc26176" w:history="1">
        <w:r>
          <w:rPr>
            <w:rFonts w:ascii="仿宋" w:eastAsia="仿宋" w:hAnsi="仿宋" w:cs="仿宋" w:hint="eastAsia"/>
            <w:lang w:eastAsia="zh-CN"/>
          </w:rPr>
          <w:t>(三)、市场风险大</w:t>
        </w:r>
        <w:r>
          <w:tab/>
        </w:r>
        <w:r>
          <w:fldChar w:fldCharType="begin"/>
        </w:r>
        <w:r>
          <w:instrText xml:space="preserve"> PAGEREF _Toc26176 \h </w:instrText>
        </w:r>
        <w:r>
          <w:fldChar w:fldCharType="separate"/>
        </w:r>
        <w:r>
          <w:t>41</w:t>
        </w:r>
        <w:r>
          <w:fldChar w:fldCharType="end"/>
        </w:r>
      </w:hyperlink>
    </w:p>
    <w:p>
      <w:pPr>
        <w:pStyle w:val="TOC2"/>
        <w:tabs>
          <w:tab w:val="right" w:leader="dot" w:pos="8306"/>
        </w:tabs>
      </w:pPr>
      <w:hyperlink w:anchor="_Toc14447" w:history="1">
        <w:r>
          <w:rPr>
            <w:rFonts w:ascii="仿宋" w:eastAsia="仿宋" w:hAnsi="仿宋" w:cs="仿宋" w:hint="eastAsia"/>
            <w:lang w:eastAsia="zh-CN"/>
          </w:rPr>
          <w:t>(四)、利润率高</w:t>
        </w:r>
        <w:r>
          <w:tab/>
        </w:r>
        <w:r>
          <w:fldChar w:fldCharType="begin"/>
        </w:r>
        <w:r>
          <w:instrText xml:space="preserve"> PAGEREF _Toc14447 \h </w:instrText>
        </w:r>
        <w:r>
          <w:fldChar w:fldCharType="separate"/>
        </w:r>
        <w:r>
          <w:t>44</w:t>
        </w:r>
        <w:r>
          <w:fldChar w:fldCharType="end"/>
        </w:r>
      </w:hyperlink>
    </w:p>
    <w:p>
      <w:pPr>
        <w:pStyle w:val="TOC1"/>
        <w:tabs>
          <w:tab w:val="right" w:leader="dot" w:pos="8306"/>
        </w:tabs>
      </w:pPr>
      <w:hyperlink w:anchor="_Toc1547" w:history="1">
        <w:r>
          <w:rPr>
            <w:rFonts w:ascii="仿宋" w:eastAsia="仿宋" w:hAnsi="仿宋" w:cs="仿宋" w:hint="eastAsia"/>
            <w:lang w:eastAsia="zh-CN"/>
          </w:rPr>
          <w:t>十二、低辐射中空玻璃项目环境影响分析</w:t>
        </w:r>
        <w:r>
          <w:tab/>
        </w:r>
        <w:r>
          <w:fldChar w:fldCharType="begin"/>
        </w:r>
        <w:r>
          <w:instrText xml:space="preserve"> PAGEREF _Toc1547 \h </w:instrText>
        </w:r>
        <w:r>
          <w:fldChar w:fldCharType="separate"/>
        </w:r>
        <w:r>
          <w:t>46</w:t>
        </w:r>
        <w:r>
          <w:fldChar w:fldCharType="end"/>
        </w:r>
      </w:hyperlink>
    </w:p>
    <w:p>
      <w:pPr>
        <w:pStyle w:val="TOC2"/>
        <w:tabs>
          <w:tab w:val="right" w:leader="dot" w:pos="8306"/>
        </w:tabs>
      </w:pPr>
      <w:hyperlink w:anchor="_Toc29550" w:history="1">
        <w:r>
          <w:rPr>
            <w:rFonts w:ascii="仿宋" w:eastAsia="仿宋" w:hAnsi="仿宋" w:cs="仿宋" w:hint="eastAsia"/>
            <w:lang w:eastAsia="zh-CN"/>
          </w:rPr>
          <w:t>(一)、建设区域环境质量现状</w:t>
        </w:r>
        <w:r>
          <w:tab/>
        </w:r>
        <w:r>
          <w:fldChar w:fldCharType="begin"/>
        </w:r>
        <w:r>
          <w:instrText xml:space="preserve"> PAGEREF _Toc29550 \h </w:instrText>
        </w:r>
        <w:r>
          <w:fldChar w:fldCharType="separate"/>
        </w:r>
        <w:r>
          <w:t>46</w:t>
        </w:r>
        <w:r>
          <w:fldChar w:fldCharType="end"/>
        </w:r>
      </w:hyperlink>
    </w:p>
    <w:p>
      <w:pPr>
        <w:pStyle w:val="TOC2"/>
        <w:tabs>
          <w:tab w:val="right" w:leader="dot" w:pos="8306"/>
        </w:tabs>
      </w:pPr>
      <w:hyperlink w:anchor="_Toc148" w:history="1">
        <w:r>
          <w:rPr>
            <w:rFonts w:ascii="仿宋" w:eastAsia="仿宋" w:hAnsi="仿宋" w:cs="仿宋" w:hint="eastAsia"/>
            <w:lang w:eastAsia="zh-CN"/>
          </w:rPr>
          <w:t>(二)、建设期环境保护</w:t>
        </w:r>
        <w:r>
          <w:tab/>
        </w:r>
        <w:r>
          <w:fldChar w:fldCharType="begin"/>
        </w:r>
        <w:r>
          <w:instrText xml:space="preserve"> PAGEREF _Toc148 \h </w:instrText>
        </w:r>
        <w:r>
          <w:fldChar w:fldCharType="separate"/>
        </w:r>
        <w:r>
          <w:t>47</w:t>
        </w:r>
        <w:r>
          <w:fldChar w:fldCharType="end"/>
        </w:r>
      </w:hyperlink>
    </w:p>
    <w:p>
      <w:pPr>
        <w:pStyle w:val="TOC2"/>
        <w:tabs>
          <w:tab w:val="right" w:leader="dot" w:pos="8306"/>
        </w:tabs>
      </w:pPr>
      <w:hyperlink w:anchor="_Toc4450" w:history="1">
        <w:r>
          <w:rPr>
            <w:rFonts w:ascii="仿宋" w:eastAsia="仿宋" w:hAnsi="仿宋" w:cs="仿宋" w:hint="eastAsia"/>
            <w:lang w:eastAsia="zh-CN"/>
          </w:rPr>
          <w:t>(三)、运营期环境保护</w:t>
        </w:r>
        <w:r>
          <w:tab/>
        </w:r>
        <w:r>
          <w:fldChar w:fldCharType="begin"/>
        </w:r>
        <w:r>
          <w:instrText xml:space="preserve"> PAGEREF _Toc4450 \h </w:instrText>
        </w:r>
        <w:r>
          <w:fldChar w:fldCharType="separate"/>
        </w:r>
        <w:r>
          <w:t>49</w:t>
        </w:r>
        <w:r>
          <w:fldChar w:fldCharType="end"/>
        </w:r>
      </w:hyperlink>
    </w:p>
    <w:p>
      <w:pPr>
        <w:pStyle w:val="TOC2"/>
        <w:tabs>
          <w:tab w:val="right" w:leader="dot" w:pos="8306"/>
        </w:tabs>
      </w:pPr>
      <w:hyperlink w:anchor="_Toc19881" w:history="1">
        <w:r>
          <w:rPr>
            <w:rFonts w:ascii="仿宋" w:eastAsia="仿宋" w:hAnsi="仿宋" w:cs="仿宋" w:hint="eastAsia"/>
            <w:lang w:eastAsia="zh-CN"/>
          </w:rPr>
          <w:t>(四)、低辐射中空玻璃项目建设对区域经济的影响</w:t>
        </w:r>
        <w:r>
          <w:tab/>
        </w:r>
        <w:r>
          <w:fldChar w:fldCharType="begin"/>
        </w:r>
        <w:r>
          <w:instrText xml:space="preserve"> PAGEREF _Toc19881 \h </w:instrText>
        </w:r>
        <w:r>
          <w:fldChar w:fldCharType="separate"/>
        </w:r>
        <w:r>
          <w:t>50</w:t>
        </w:r>
        <w:r>
          <w:fldChar w:fldCharType="end"/>
        </w:r>
      </w:hyperlink>
    </w:p>
    <w:p>
      <w:pPr>
        <w:pStyle w:val="TOC2"/>
        <w:tabs>
          <w:tab w:val="right" w:leader="dot" w:pos="8306"/>
        </w:tabs>
      </w:pPr>
      <w:hyperlink w:anchor="_Toc18030" w:history="1">
        <w:r>
          <w:rPr>
            <w:rFonts w:ascii="仿宋" w:eastAsia="仿宋" w:hAnsi="仿宋" w:cs="仿宋" w:hint="eastAsia"/>
            <w:lang w:eastAsia="zh-CN"/>
          </w:rPr>
          <w:t>(五)、废弃物处理</w:t>
        </w:r>
        <w:r>
          <w:tab/>
        </w:r>
        <w:r>
          <w:fldChar w:fldCharType="begin"/>
        </w:r>
        <w:r>
          <w:instrText xml:space="preserve"> PAGEREF _Toc18030 \h </w:instrText>
        </w:r>
        <w:r>
          <w:fldChar w:fldCharType="separate"/>
        </w:r>
        <w:r>
          <w:t>52</w:t>
        </w:r>
        <w:r>
          <w:fldChar w:fldCharType="end"/>
        </w:r>
      </w:hyperlink>
    </w:p>
    <w:p>
      <w:pPr>
        <w:pStyle w:val="TOC2"/>
        <w:tabs>
          <w:tab w:val="right" w:leader="dot" w:pos="8306"/>
        </w:tabs>
      </w:pPr>
      <w:hyperlink w:anchor="_Toc9798" w:history="1">
        <w:r>
          <w:rPr>
            <w:rFonts w:ascii="仿宋" w:eastAsia="仿宋" w:hAnsi="仿宋" w:cs="仿宋" w:hint="eastAsia"/>
            <w:lang w:eastAsia="zh-CN"/>
          </w:rPr>
          <w:t>(六)、特殊环境影响分析</w:t>
        </w:r>
        <w:r>
          <w:tab/>
        </w:r>
        <w:r>
          <w:fldChar w:fldCharType="begin"/>
        </w:r>
        <w:r>
          <w:instrText xml:space="preserve"> PAGEREF _Toc9798 \h </w:instrText>
        </w:r>
        <w:r>
          <w:fldChar w:fldCharType="separate"/>
        </w:r>
        <w:r>
          <w:t>53</w:t>
        </w:r>
        <w:r>
          <w:fldChar w:fldCharType="end"/>
        </w:r>
      </w:hyperlink>
    </w:p>
    <w:p>
      <w:pPr>
        <w:pStyle w:val="TOC2"/>
        <w:tabs>
          <w:tab w:val="right" w:leader="dot" w:pos="8306"/>
        </w:tabs>
      </w:pPr>
      <w:hyperlink w:anchor="_Toc28534" w:history="1">
        <w:r>
          <w:rPr>
            <w:rFonts w:ascii="仿宋" w:eastAsia="仿宋" w:hAnsi="仿宋" w:cs="仿宋" w:hint="eastAsia"/>
            <w:lang w:eastAsia="zh-CN"/>
          </w:rPr>
          <w:t>(七)、清洁生产</w:t>
        </w:r>
        <w:r>
          <w:tab/>
        </w:r>
        <w:r>
          <w:fldChar w:fldCharType="begin"/>
        </w:r>
        <w:r>
          <w:instrText xml:space="preserve"> PAGEREF _Toc28534 \h </w:instrText>
        </w:r>
        <w:r>
          <w:fldChar w:fldCharType="separate"/>
        </w:r>
        <w:r>
          <w:t>54</w:t>
        </w:r>
        <w:r>
          <w:fldChar w:fldCharType="end"/>
        </w:r>
      </w:hyperlink>
    </w:p>
    <w:p>
      <w:pPr>
        <w:pStyle w:val="TOC2"/>
        <w:tabs>
          <w:tab w:val="right" w:leader="dot" w:pos="8306"/>
        </w:tabs>
      </w:pPr>
      <w:hyperlink w:anchor="_Toc17453" w:history="1">
        <w:r>
          <w:rPr>
            <w:rFonts w:ascii="仿宋" w:eastAsia="仿宋" w:hAnsi="仿宋" w:cs="仿宋" w:hint="eastAsia"/>
            <w:lang w:eastAsia="zh-CN"/>
          </w:rPr>
          <w:t>(八)、环境保护综合评价</w:t>
        </w:r>
        <w:r>
          <w:tab/>
        </w:r>
        <w:r>
          <w:fldChar w:fldCharType="begin"/>
        </w:r>
        <w:r>
          <w:instrText xml:space="preserve"> PAGEREF _Toc17453 \h </w:instrText>
        </w:r>
        <w:r>
          <w:fldChar w:fldCharType="separate"/>
        </w:r>
        <w:r>
          <w:t>56</w:t>
        </w:r>
        <w:r>
          <w:fldChar w:fldCharType="end"/>
        </w:r>
      </w:hyperlink>
    </w:p>
    <w:p>
      <w:pPr>
        <w:pStyle w:val="TOC1"/>
        <w:tabs>
          <w:tab w:val="right" w:leader="dot" w:pos="8306"/>
        </w:tabs>
      </w:pPr>
      <w:hyperlink w:anchor="_Toc13793" w:history="1">
        <w:r>
          <w:rPr>
            <w:rFonts w:ascii="仿宋" w:eastAsia="仿宋" w:hAnsi="仿宋" w:cs="仿宋" w:hint="eastAsia"/>
            <w:lang w:eastAsia="zh-CN"/>
          </w:rPr>
          <w:t>十三、低辐射中空玻璃项目治理与监督</w:t>
        </w:r>
        <w:r>
          <w:tab/>
        </w:r>
        <w:r>
          <w:fldChar w:fldCharType="begin"/>
        </w:r>
        <w:r>
          <w:instrText xml:space="preserve"> PAGEREF _Toc13793 \h </w:instrText>
        </w:r>
        <w:r>
          <w:fldChar w:fldCharType="separate"/>
        </w:r>
        <w:r>
          <w:t>57</w:t>
        </w:r>
        <w:r>
          <w:fldChar w:fldCharType="end"/>
        </w:r>
      </w:hyperlink>
    </w:p>
    <w:p>
      <w:pPr>
        <w:pStyle w:val="TOC2"/>
        <w:tabs>
          <w:tab w:val="right" w:leader="dot" w:pos="8306"/>
        </w:tabs>
      </w:pPr>
      <w:hyperlink w:anchor="_Toc20272" w:history="1">
        <w:r>
          <w:rPr>
            <w:rFonts w:ascii="仿宋" w:eastAsia="仿宋" w:hAnsi="仿宋" w:cs="仿宋" w:hint="eastAsia"/>
            <w:lang w:eastAsia="zh-CN"/>
          </w:rPr>
          <w:t>(一)、低辐射中空玻璃项目治理结构</w:t>
        </w:r>
        <w:r>
          <w:tab/>
        </w:r>
        <w:r>
          <w:fldChar w:fldCharType="begin"/>
        </w:r>
        <w:r>
          <w:instrText xml:space="preserve"> PAGEREF _Toc20272 \h </w:instrText>
        </w:r>
        <w:r>
          <w:fldChar w:fldCharType="separate"/>
        </w:r>
        <w:r>
          <w:t>57</w:t>
        </w:r>
        <w:r>
          <w:fldChar w:fldCharType="end"/>
        </w:r>
      </w:hyperlink>
    </w:p>
    <w:p>
      <w:pPr>
        <w:pStyle w:val="TOC2"/>
        <w:tabs>
          <w:tab w:val="right" w:leader="dot" w:pos="8306"/>
        </w:tabs>
      </w:pPr>
      <w:hyperlink w:anchor="_Toc15919" w:history="1">
        <w:r>
          <w:rPr>
            <w:rFonts w:ascii="仿宋" w:eastAsia="仿宋" w:hAnsi="仿宋" w:cs="仿宋" w:hint="eastAsia"/>
            <w:lang w:eastAsia="zh-CN"/>
          </w:rPr>
          <w:t>(二)、监督与审计</w:t>
        </w:r>
        <w:r>
          <w:tab/>
        </w:r>
        <w:r>
          <w:fldChar w:fldCharType="begin"/>
        </w:r>
        <w:r>
          <w:instrText xml:space="preserve"> PAGEREF _Toc15919 \h </w:instrText>
        </w:r>
        <w:r>
          <w:fldChar w:fldCharType="separate"/>
        </w:r>
        <w:r>
          <w:t>58</w:t>
        </w:r>
        <w:r>
          <w:fldChar w:fldCharType="end"/>
        </w:r>
      </w:hyperlink>
    </w:p>
    <w:p>
      <w:pPr>
        <w:pStyle w:val="TOC1"/>
        <w:tabs>
          <w:tab w:val="right" w:leader="dot" w:pos="8306"/>
        </w:tabs>
      </w:pPr>
      <w:hyperlink w:anchor="_Toc28124" w:history="1">
        <w:r>
          <w:rPr>
            <w:rFonts w:ascii="仿宋" w:eastAsia="仿宋" w:hAnsi="仿宋" w:cs="仿宋" w:hint="eastAsia"/>
            <w:lang w:eastAsia="zh-CN"/>
          </w:rPr>
          <w:t>十四、质量管理体系</w:t>
        </w:r>
        <w:r>
          <w:tab/>
        </w:r>
        <w:r>
          <w:fldChar w:fldCharType="begin"/>
        </w:r>
        <w:r>
          <w:instrText xml:space="preserve"> PAGEREF _Toc28124 \h </w:instrText>
        </w:r>
        <w:r>
          <w:fldChar w:fldCharType="separate"/>
        </w:r>
        <w:r>
          <w:t>60</w:t>
        </w:r>
        <w:r>
          <w:fldChar w:fldCharType="end"/>
        </w:r>
      </w:hyperlink>
    </w:p>
    <w:p>
      <w:pPr>
        <w:pStyle w:val="TOC2"/>
        <w:tabs>
          <w:tab w:val="right" w:leader="dot" w:pos="8306"/>
        </w:tabs>
      </w:pPr>
      <w:hyperlink w:anchor="_Toc8326" w:history="1">
        <w:r>
          <w:rPr>
            <w:rFonts w:ascii="仿宋" w:eastAsia="仿宋" w:hAnsi="仿宋" w:cs="仿宋" w:hint="eastAsia"/>
            <w:lang w:eastAsia="zh-CN"/>
          </w:rPr>
          <w:t>(一)、质量目标与方针</w:t>
        </w:r>
        <w:r>
          <w:tab/>
        </w:r>
        <w:r>
          <w:fldChar w:fldCharType="begin"/>
        </w:r>
        <w:r>
          <w:instrText xml:space="preserve"> PAGEREF _Toc8326 \h </w:instrText>
        </w:r>
        <w:r>
          <w:fldChar w:fldCharType="separate"/>
        </w:r>
        <w:r>
          <w:t>60</w:t>
        </w:r>
        <w:r>
          <w:fldChar w:fldCharType="end"/>
        </w:r>
      </w:hyperlink>
    </w:p>
    <w:p>
      <w:pPr>
        <w:pStyle w:val="TOC2"/>
        <w:tabs>
          <w:tab w:val="right" w:leader="dot" w:pos="8306"/>
        </w:tabs>
      </w:pPr>
      <w:hyperlink w:anchor="_Toc23653" w:history="1">
        <w:r>
          <w:rPr>
            <w:rFonts w:ascii="仿宋" w:eastAsia="仿宋" w:hAnsi="仿宋" w:cs="仿宋" w:hint="eastAsia"/>
            <w:lang w:eastAsia="zh-CN"/>
          </w:rPr>
          <w:t>(二)、质量管理责任</w:t>
        </w:r>
        <w:r>
          <w:tab/>
        </w:r>
        <w:r>
          <w:fldChar w:fldCharType="begin"/>
        </w:r>
        <w:r>
          <w:instrText xml:space="preserve"> PAGEREF _Toc23653 \h </w:instrText>
        </w:r>
        <w:r>
          <w:fldChar w:fldCharType="separate"/>
        </w:r>
        <w:r>
          <w:t>61</w:t>
        </w:r>
        <w:r>
          <w:fldChar w:fldCharType="end"/>
        </w:r>
      </w:hyperlink>
    </w:p>
    <w:p>
      <w:pPr>
        <w:pStyle w:val="TOC2"/>
        <w:tabs>
          <w:tab w:val="right" w:leader="dot" w:pos="8306"/>
        </w:tabs>
      </w:pPr>
      <w:hyperlink w:anchor="_Toc8804" w:history="1">
        <w:r>
          <w:rPr>
            <w:rFonts w:ascii="仿宋" w:eastAsia="仿宋" w:hAnsi="仿宋" w:cs="仿宋" w:hint="eastAsia"/>
            <w:lang w:eastAsia="zh-CN"/>
          </w:rPr>
          <w:t>(三)、质量管理体系文件</w:t>
        </w:r>
        <w:r>
          <w:tab/>
        </w:r>
        <w:r>
          <w:fldChar w:fldCharType="begin"/>
        </w:r>
        <w:r>
          <w:instrText xml:space="preserve"> PAGEREF _Toc8804 \h </w:instrText>
        </w:r>
        <w:r>
          <w:fldChar w:fldCharType="separate"/>
        </w:r>
        <w:r>
          <w:t>62</w:t>
        </w:r>
        <w:r>
          <w:fldChar w:fldCharType="end"/>
        </w:r>
      </w:hyperlink>
    </w:p>
    <w:p>
      <w:pPr>
        <w:pStyle w:val="TOC2"/>
        <w:tabs>
          <w:tab w:val="right" w:leader="dot" w:pos="8306"/>
        </w:tabs>
      </w:pPr>
      <w:hyperlink w:anchor="_Toc17409" w:history="1">
        <w:r>
          <w:rPr>
            <w:rFonts w:ascii="仿宋" w:eastAsia="仿宋" w:hAnsi="仿宋" w:cs="仿宋" w:hint="eastAsia"/>
            <w:lang w:eastAsia="zh-CN"/>
          </w:rPr>
          <w:t>(四)、质量培训与教育</w:t>
        </w:r>
        <w:r>
          <w:tab/>
        </w:r>
        <w:r>
          <w:fldChar w:fldCharType="begin"/>
        </w:r>
        <w:r>
          <w:instrText xml:space="preserve"> PAGEREF _Toc17409 \h </w:instrText>
        </w:r>
        <w:r>
          <w:fldChar w:fldCharType="separate"/>
        </w:r>
        <w:r>
          <w:t>64</w:t>
        </w:r>
        <w:r>
          <w:fldChar w:fldCharType="end"/>
        </w:r>
      </w:hyperlink>
    </w:p>
    <w:p>
      <w:pPr>
        <w:pStyle w:val="TOC2"/>
        <w:tabs>
          <w:tab w:val="right" w:leader="dot" w:pos="8306"/>
        </w:tabs>
      </w:pPr>
      <w:hyperlink w:anchor="_Toc8978" w:history="1">
        <w:r>
          <w:rPr>
            <w:rFonts w:ascii="仿宋" w:eastAsia="仿宋" w:hAnsi="仿宋" w:cs="仿宋" w:hint="eastAsia"/>
            <w:lang w:eastAsia="zh-CN"/>
          </w:rPr>
          <w:t>(五)、质量审核与评价</w:t>
        </w:r>
        <w:r>
          <w:tab/>
        </w:r>
        <w:r>
          <w:fldChar w:fldCharType="begin"/>
        </w:r>
        <w:r>
          <w:instrText xml:space="preserve"> PAGEREF _Toc8978 \h </w:instrText>
        </w:r>
        <w:r>
          <w:fldChar w:fldCharType="separate"/>
        </w:r>
        <w:r>
          <w:t>65</w:t>
        </w:r>
        <w:r>
          <w:fldChar w:fldCharType="end"/>
        </w:r>
      </w:hyperlink>
    </w:p>
    <w:p>
      <w:pPr>
        <w:pStyle w:val="TOC2"/>
        <w:tabs>
          <w:tab w:val="right" w:leader="dot" w:pos="8306"/>
        </w:tabs>
      </w:pPr>
      <w:hyperlink w:anchor="_Toc7702" w:history="1">
        <w:r>
          <w:rPr>
            <w:rFonts w:ascii="仿宋" w:eastAsia="仿宋" w:hAnsi="仿宋" w:cs="仿宋" w:hint="eastAsia"/>
            <w:lang w:eastAsia="zh-CN"/>
          </w:rPr>
          <w:t>(六)、不符合与纠正措施</w:t>
        </w:r>
        <w:r>
          <w:tab/>
        </w:r>
        <w:r>
          <w:fldChar w:fldCharType="begin"/>
        </w:r>
        <w:r>
          <w:instrText xml:space="preserve"> PAGEREF _Toc7702 \h </w:instrText>
        </w:r>
        <w:r>
          <w:fldChar w:fldCharType="separate"/>
        </w:r>
        <w:r>
          <w:t>67</w:t>
        </w:r>
        <w:r>
          <w:fldChar w:fldCharType="end"/>
        </w:r>
      </w:hyperlink>
    </w:p>
    <w:p>
      <w:pPr>
        <w:pStyle w:val="TOC1"/>
        <w:tabs>
          <w:tab w:val="right" w:leader="dot" w:pos="8306"/>
        </w:tabs>
      </w:pPr>
      <w:hyperlink w:anchor="_Toc30868" w:history="1">
        <w:r>
          <w:rPr>
            <w:rFonts w:ascii="仿宋" w:eastAsia="仿宋" w:hAnsi="仿宋" w:cs="仿宋" w:hint="eastAsia"/>
            <w:lang w:eastAsia="zh-CN"/>
          </w:rPr>
          <w:t>十五、利益相关者分析与沟通计划</w:t>
        </w:r>
        <w:r>
          <w:tab/>
        </w:r>
        <w:r>
          <w:fldChar w:fldCharType="begin"/>
        </w:r>
        <w:r>
          <w:instrText xml:space="preserve"> PAGEREF _Toc30868 \h </w:instrText>
        </w:r>
        <w:r>
          <w:fldChar w:fldCharType="separate"/>
        </w:r>
        <w:r>
          <w:t>68</w:t>
        </w:r>
        <w:r>
          <w:fldChar w:fldCharType="end"/>
        </w:r>
      </w:hyperlink>
    </w:p>
    <w:p>
      <w:pPr>
        <w:pStyle w:val="TOC2"/>
        <w:tabs>
          <w:tab w:val="right" w:leader="dot" w:pos="8306"/>
        </w:tabs>
      </w:pPr>
      <w:hyperlink w:anchor="_Toc2538" w:history="1">
        <w:r>
          <w:rPr>
            <w:rFonts w:ascii="仿宋" w:eastAsia="仿宋" w:hAnsi="仿宋" w:cs="仿宋" w:hint="eastAsia"/>
            <w:lang w:eastAsia="zh-CN"/>
          </w:rPr>
          <w:t>(一)、利益相关者分析</w:t>
        </w:r>
        <w:r>
          <w:tab/>
        </w:r>
        <w:r>
          <w:fldChar w:fldCharType="begin"/>
        </w:r>
        <w:r>
          <w:instrText xml:space="preserve"> PAGEREF _Toc2538 \h </w:instrText>
        </w:r>
        <w:r>
          <w:fldChar w:fldCharType="separate"/>
        </w:r>
        <w:r>
          <w:t>68</w:t>
        </w:r>
        <w:r>
          <w:fldChar w:fldCharType="end"/>
        </w:r>
      </w:hyperlink>
    </w:p>
    <w:p>
      <w:pPr>
        <w:pStyle w:val="TOC2"/>
        <w:tabs>
          <w:tab w:val="right" w:leader="dot" w:pos="8306"/>
        </w:tabs>
      </w:pPr>
      <w:hyperlink w:anchor="_Toc10533" w:history="1">
        <w:r>
          <w:rPr>
            <w:rFonts w:ascii="仿宋" w:eastAsia="仿宋" w:hAnsi="仿宋" w:cs="仿宋" w:hint="eastAsia"/>
            <w:lang w:eastAsia="zh-CN"/>
          </w:rPr>
          <w:t>(二)、沟通计划</w:t>
        </w:r>
        <w:r>
          <w:tab/>
        </w:r>
        <w:r>
          <w:fldChar w:fldCharType="begin"/>
        </w:r>
        <w:r>
          <w:instrText xml:space="preserve"> PAGEREF _Toc10533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398"/>
      <w:r>
        <w:rPr>
          <w:rFonts w:ascii="仿宋" w:eastAsia="仿宋" w:hAnsi="仿宋" w:cs="仿宋" w:hint="eastAsia"/>
          <w:lang w:eastAsia="zh-CN"/>
        </w:rPr>
        <w:t>(一)、低辐射中空玻璃行业分析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行业一直以来都是市场的关注焦点。行业内的发展趋势、竞争态势以及潜在机会都对低辐射中空玻璃项目的推进产生深远的影响。通过深入研究行业的整体概貌，我们将更好地理解行业的核心特征，为低辐射中空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辐射中空玻璃行业，技术一直是推动创新和发展的关键因素。我们将对当前技术趋势进行详尽分析，包括但不限于人工智能、大数据应用、先进制造技术等。这有助于低辐射中空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辐射中空玻璃项目成功的基础。我们将对主要竞争对手进行深入研究，包括其市场份额、产品特点、市场定位等。通过全面了解竞争对手的优势和劣势，低辐射中空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777"/>
      <w:r>
        <w:rPr>
          <w:rFonts w:ascii="仿宋" w:eastAsia="仿宋" w:hAnsi="仿宋" w:cs="仿宋" w:hint="eastAsia"/>
          <w:sz w:val="28"/>
          <w:lang w:eastAsia="zh-CN"/>
        </w:rPr>
        <w:t>(二)、低辐射中空玻璃市场分析预测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辐射中空玻璃市场未来的增长趋势。这包括市场的整体规模、各细分领域的发展趋势等。低辐射中空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辐射中空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低辐射中空玻璃项目实施过程中需要充分考虑的因素。我们将对市场风险进行全面评估，包括但不限于政策法规风险、市场竞争风险、技术变革风险等。通过对潜在风险的深入分析，低辐射中空玻璃项目可以制定相应的风险缓解策略，降低不确定性对低辐射中空玻璃项目的影响。</w:t>
      </w:r>
    </w:p>
    <w:p>
      <w:pPr>
        <w:pStyle w:val="Heading1"/>
        <w:ind w:firstLine="560" w:firstLineChars="200"/>
        <w:rPr>
          <w:rFonts w:ascii="仿宋" w:eastAsia="仿宋" w:hAnsi="仿宋" w:cs="仿宋" w:hint="eastAsia"/>
          <w:sz w:val="28"/>
          <w:lang w:eastAsia="zh-CN"/>
        </w:rPr>
      </w:pPr>
      <w:bookmarkStart w:id="5" w:name="_Toc671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0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技术管理特点体现在其创新导向。通过引入最先进的技术趋势和解决方案，低辐射中空玻璃项目致力于提升科技含量、提高质量和效率水平。这意味着我们将采用最新的工具和方法，确保低辐射中空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辐射中空玻璃项目技术管理的显著特征。通过整合不同领域的技术资源，我们实现了跨学科的协同工作。这有助于优化技术架构，提高整体效能。此外，整合性策略还促进了不同技术团队之间的紧密沟通和高效合作，确保低辐射中空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辐射中空玻璃项目所采用的技术。通过不断优化技术方案，低辐射中空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低辐射中空玻璃项目团队将在低辐射中空玻璃项目初期识别可能的技术风险，并采取相应的预防和应对措施。通过建立健全的风险评估机制，低辐射中空玻璃项目能够在实施过程中及时发现并解决潜在的技术问题，保障低辐射中空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辐射中空玻璃项目中，技术将成为低辐射中空玻璃项目成功的有力支持。这一深度剖析揭示了技术管理在低辐射中空玻璃项目实施中的关键作用，为低辐射中空玻璃项目的技术基础奠定了坚实的基础。</w:t>
      </w:r>
    </w:p>
    <w:p>
      <w:pPr>
        <w:pStyle w:val="Heading2"/>
        <w:ind w:firstLine="560" w:firstLineChars="200"/>
        <w:rPr>
          <w:rFonts w:ascii="仿宋" w:eastAsia="仿宋" w:hAnsi="仿宋" w:cs="仿宋" w:hint="eastAsia"/>
          <w:sz w:val="28"/>
          <w:lang w:eastAsia="zh-CN"/>
        </w:rPr>
      </w:pPr>
      <w:bookmarkStart w:id="7" w:name="_Toc15030"/>
      <w:r>
        <w:rPr>
          <w:rFonts w:ascii="仿宋" w:eastAsia="仿宋" w:hAnsi="仿宋" w:cs="仿宋" w:hint="eastAsia"/>
          <w:sz w:val="28"/>
          <w:lang w:eastAsia="zh-CN"/>
        </w:rPr>
        <w:t>(二)、低辐射中空玻璃项目工艺技术设计方案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辐射中空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辐射中空玻璃项目将严格按照相关行业规范要求进行组织。通过有效控制产品质量，低辐射中空玻璃项目将致力于为顾客提供优质的低辐射中空玻璃项目产品和良好的服务。这体现了低辐射中空玻璃项目对于生产活动合规性和质量标准的高度重视，为低辐射中空玻璃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低辐射中空玻璃项目注重生态效益和清洁生产原则。低辐射中空玻璃项目建设将紧密结合地方特色经济发展，与社会经济发展规划和区域环境保护规划方案相协调一致。通过与当地区域自然生态系统的结合，低辐射中空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辐射中空玻璃项目产品具有多样化的客户需求和个性化的特点。因此，低辐射中空玻璃项目产品规格品种多样，且单批生产数量较小。为满足这一特点，低辐射中空玻璃项目承办单位将建设先进的柔性制造生产线。通过广泛应用柔性制造技术，低辐射中空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辐射中空玻璃项目采用的技术具有较高的技术含量和自动化水平，处于国内先进水平。这一技术选用不仅体现了对生产效率、质量和环境友好性的高标准要求，同时为低辐射中空玻璃项目的可持续发展奠定了坚实的基础。</w:t>
      </w:r>
    </w:p>
    <w:p>
      <w:pPr>
        <w:pStyle w:val="Heading2"/>
        <w:ind w:firstLine="560" w:firstLineChars="200"/>
        <w:rPr>
          <w:rFonts w:ascii="仿宋" w:eastAsia="仿宋" w:hAnsi="仿宋" w:cs="仿宋" w:hint="eastAsia"/>
          <w:sz w:val="28"/>
          <w:lang w:eastAsia="zh-CN"/>
        </w:rPr>
      </w:pPr>
      <w:bookmarkStart w:id="8" w:name="_Toc226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为确保低辐射中空玻璃项目的高效生产和技术实施，我们制定了一套精心设计的设备选型方案，以满足低辐射中空玻璃项目生产、质量和环保的要求。该方案的主要特点如下：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辐射中空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针对低辐射中空玻璃项目产品的多样性和小批量生产的特点，我们将建设柔性制造生产线。通过在设备选型中考虑柔性制造技术，可以灵活应对不同产品规格和生产需求，实现生产线的高度灵活性和适应性。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136"/>
      <w:r>
        <w:rPr>
          <w:rFonts w:ascii="仿宋" w:eastAsia="仿宋" w:hAnsi="仿宋" w:cs="仿宋" w:hint="eastAsia"/>
          <w:sz w:val="28"/>
          <w:lang w:eastAsia="zh-CN"/>
        </w:rPr>
        <w:t>三、低辐射中空玻璃项目建设背景及必要性分析</w:t>
      </w:r>
      <w:bookmarkEnd w:id="9"/>
    </w:p>
    <w:p>
      <w:pPr>
        <w:pStyle w:val="Heading2"/>
        <w:rPr>
          <w:rFonts w:ascii="仿宋" w:eastAsia="仿宋" w:hAnsi="仿宋" w:cs="仿宋" w:hint="eastAsia"/>
          <w:lang w:eastAsia="zh-CN"/>
        </w:rPr>
      </w:pPr>
      <w:bookmarkStart w:id="10" w:name="_Toc505"/>
      <w:r>
        <w:rPr>
          <w:rFonts w:ascii="仿宋" w:eastAsia="仿宋" w:hAnsi="仿宋" w:cs="仿宋" w:hint="eastAsia"/>
          <w:lang w:eastAsia="zh-CN"/>
        </w:rPr>
        <w:t>(一)、低辐射中空玻璃项目背景分析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辐射中空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辐射中空玻璃项目在这个潮流中的定位。同时，我们将关注行业内涌现的新兴机遇，以便低辐射中空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辐射中空玻璃项目提供了强大的发展动力。我们将聚焦于行业内最新的技术发展趋势，包括但不限于人工智能、大数据分析、物联网等领域。通过深度的技术研究，我们将确保低辐射中空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辐射中空玻璃项目发展的源泉。我们将投入更多的精力对市场需求进行深入剖析，超越表面的需求，深入挖掘潜在的市场痛点和机遇。通过对市场需求的细致了解，低辐射中空玻璃项目将更有针对性地设计解决方案，满足市场的多样化需求，从而更好地促进低辐射中空玻璃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辐射中空玻璃项目战略至关重要。我们将对竞争态势进行更为深入的分析，包括但不限于市场份额、产品特点、客户满意度等多个维度。通过深度的竞争分析，低辐射中空玻璃项目将能够更准确地把握市场脉搏，制定具有竞争力的低辐射中空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辐射中空玻璃项目的发展具有直接的影响。我们将进行更为全面的法规和政策分析，了解行业发展中的潜在法律风险和合规挑战。通过充分了解和遵守相关法规，低辐射中空玻璃项目将确保在法律框架内合法合规运营，为低辐射中空玻璃项目的稳健发展提供有力支持。</w:t>
      </w:r>
    </w:p>
    <w:p>
      <w:pPr>
        <w:pStyle w:val="Heading2"/>
        <w:ind w:firstLine="560" w:firstLineChars="200"/>
        <w:rPr>
          <w:rFonts w:ascii="仿宋" w:eastAsia="仿宋" w:hAnsi="仿宋" w:cs="仿宋" w:hint="eastAsia"/>
          <w:sz w:val="28"/>
          <w:lang w:eastAsia="zh-CN"/>
        </w:rPr>
      </w:pPr>
      <w:bookmarkStart w:id="11" w:name="_Toc9554"/>
      <w:r>
        <w:rPr>
          <w:rFonts w:ascii="仿宋" w:eastAsia="仿宋" w:hAnsi="仿宋" w:cs="仿宋" w:hint="eastAsia"/>
          <w:sz w:val="28"/>
          <w:lang w:eastAsia="zh-CN"/>
        </w:rPr>
        <w:t>(二)、低辐射中空玻璃项目建设必要性分析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建设的迫切性源于对行业发展趋势的深刻洞察。我们正处于一个行业变革的时代，科技创新、数字化转型成为企业发展的关键动力。低辐射中空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建设不仅仅是为了跟上潮流，更是为了通过技术创新推动企业的持续发展。通过引入先进的技术和解决方案，低辐射中空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辐射中空玻璃项目的建设成为必然选择，通过提高产品质量、拓展服务领域，从而在竞争中获得更多的机会。低辐射中空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辐射中空玻璃项目建设的必要性体现在对客户需求更精准的满足。通过低辐射中空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低辐射中空玻璃项目建设的背后是对企业持续创新的追求。只有通过不断创新，企业才能在竞争中立于不败之地。低辐射中空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165"/>
      <w:r>
        <w:rPr>
          <w:rFonts w:ascii="仿宋" w:eastAsia="仿宋" w:hAnsi="仿宋" w:cs="仿宋" w:hint="eastAsia"/>
          <w:sz w:val="28"/>
          <w:lang w:eastAsia="zh-CN"/>
        </w:rPr>
        <w:t>四、低辐射中空玻璃项目概论</w:t>
      </w:r>
      <w:bookmarkEnd w:id="12"/>
    </w:p>
    <w:p>
      <w:pPr>
        <w:pStyle w:val="Heading2"/>
        <w:rPr>
          <w:rFonts w:ascii="仿宋" w:eastAsia="仿宋" w:hAnsi="仿宋" w:cs="仿宋" w:hint="eastAsia"/>
          <w:lang w:eastAsia="zh-CN"/>
        </w:rPr>
      </w:pPr>
      <w:bookmarkStart w:id="13" w:name="_Toc17077"/>
      <w:r>
        <w:rPr>
          <w:rFonts w:ascii="仿宋" w:eastAsia="仿宋" w:hAnsi="仿宋" w:cs="仿宋" w:hint="eastAsia"/>
          <w:lang w:eastAsia="zh-CN"/>
        </w:rPr>
        <w:t>(一)、低辐射中空玻璃项目概况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起源追溯至对市场的深入洞察。市场的不断演变与变革为低辐射中空玻璃项目提供了难得的机遇。当前市场存在的需求缺口和变革的大环境共同构成了低辐射中空玻璃项目的背景。这个低辐射中空玻璃项目旨在充分利用市场机遇，填补行业中尚未满足的需求，为客户提供全新的解决方案。市场的变革和需求的增长使得这个低辐射中空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低辐射中空玻璃项目名称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正式命名为低辐射中空玻璃。这个名称不仅仅是一个标识，更代表了低辐射中空玻璃项目的核心理念和愿景。它蕴含着低辐射中空玻璃项目所要解决问题的关键字，具有强烈的表达和辨识度，为低辐射中空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低辐射中空玻璃项目目标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核心目标是提供一种全新、高效的解决方案，满足客户日益增长的需求。低辐射中空玻璃项目追求的不仅仅是满足市场需求，更是在市场中获得卓越的竞争优势。通过不断提升产品或服务的质量和创新水平，低辐射中空玻璃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低辐射中空玻璃项目范围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全面涵盖了产品研发、制造、市场推广和售后服务，确保从产品设计到最终用户体验的全方位关注。这一全面的低辐射中空玻璃项目范围是为了确保低辐射中空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低辐射中空玻璃项目时间表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低辐射中空玻璃项目计划在未来18个月内完成，包括研发、测试、市场试点和正式推出等不同阶段。这个时间表的合理设计是为了确保低辐射中空玻璃项目各个阶段的顺利推进，以便按时交付高质量的成果。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低辐射中空玻璃项目预算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总预算估算为XX百万美元，主要分配在研发、市场推广、人员培训和运营等方面。这一充足的预算为低辐射中空玻璃项目提供了充足的资源，确保低辐射中空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低辐射中空玻璃项目风险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可能面临的风险包括市场接受度低、技术难题、竞争激烈等。低辐射中空玻璃项目团队已经制定了相应的风险应对计划，通过前瞻性的风险管理，确保低辐射中空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低辐射中空玻璃项目团队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低辐射中空玻璃项目汇聚了一支经验丰富、多领域专业素养的核心团队，确保低辐射中空玻璃项目在各个方面都能拥有高水平的执行力。团队的协同作战是低辐射中空玻璃项目成功的关键因素之一。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低辐射中空玻璃项目背景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低辐射中空玻璃项目的背景根植于市场对更高效、创新产品的渴望，同时也受到科技发展对行业格局的深刻改变的影响。这为低辐射中空玻璃项目提供了广阔的发展空间和市场需求。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低辐射中空玻璃项目现状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截至目前，低辐射中空玻璃项目已完成市场调研和技术验证，取得了初步的成功。这为低辐射中空玻璃项目在未来的发展奠定了坚实的基础，为更远大的目标打下了坚实的基石。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195"/>
      <w:r>
        <w:rPr>
          <w:rFonts w:ascii="仿宋" w:eastAsia="仿宋" w:hAnsi="仿宋" w:cs="仿宋" w:hint="eastAsia"/>
          <w:sz w:val="28"/>
          <w:lang w:eastAsia="zh-CN"/>
        </w:rPr>
        <w:t>(二)、低辐射中空玻璃项目目标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keyword》低辐射中空玻璃项目首要业务目标是在市场中占据有利地位，实现产品/服务的成功推广和销售。通过不断提升产品质量、创新性，低辐射中空玻璃项目追求成为行业中的领导者，赢得更多客户的青睐。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在科技迅速发展的时代，低辐射中空玻璃项目着眼于技术创新。通过持续的研发和技术升级，低辐射中空玻璃项目旨在推出更具创新性的产品或服务，以满足市场对新鲜、先进解决方案的需求。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为了建立可持续的客户关系，低辐射中空玻璃项目设定了客户满意度目标。通过提供卓越的产品质量和优质的客户服务，低辐射中空玻璃项目追求赢得客户的信任和忠诚度，确保他们的满意度达到行业领先水平。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低辐射中空玻璃项目注重社会责任和可持续发展。通过实施环保、社会责任低辐射中空玻璃项目，低辐射中空玻璃项目致力于在经济发展的同时保护环境，促进社会公平，实现可持续经营。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低辐射中空玻璃项目的团队是实现目标的核心驱动力。因此，低辐射中空玻璃项目设定了团队发展目标，包括提升团队成员的专业技能、培养领导力，以及搭建协同高效的团队工作氛围。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543"/>
      <w:r>
        <w:rPr>
          <w:rFonts w:ascii="仿宋" w:eastAsia="仿宋" w:hAnsi="仿宋" w:cs="仿宋" w:hint="eastAsia"/>
          <w:sz w:val="28"/>
          <w:lang w:eastAsia="zh-CN"/>
        </w:rPr>
        <w:t>(三)、低辐射中空玻璃项目提出的理由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低辐射中空玻璃项目提出的理由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源于对市场机遇的深刻洞察。当前市场中存在的需求缺口和行业发展趋势表明，有巨大的商业机会等待被开发。通过准确捕捉市场机遇，低辐射中空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理念基于对技术创新的信仰。通过持续的研发和技术投入，低辐射中空玻璃项目有望推出更具创新性的产品或服务。在科技飞速发展的当下，低辐射中空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是为了增强企业的行业竞争力。通过提升产品或服务的质量和独特性，低辐射中空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响应了消费者需求的变化。随着社会和科技的不断发展，消费者对产品和服务的需求也在发生变化。通过深入了解并及时回应消费者的新需求，低辐射中空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是企业战略发展规划的一部分。在面对日益激烈的市场竞争和不断变化的商业环境中，低辐射中空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不仅仅是基于商业考量，还注重社会责任。通过推出环保、社会责任等方面的低辐射中空玻璃项目，低辐射中空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低辐射中空玻璃项目的提出反映了对利益相关者期望的关注。包括客户、员工、投资者等利益相关者在企业发展中都有着各自的期望，低辐射中空玻璃项目力求在满足这些期望的同时，取得更大的共赢。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https://d.book118.com/505002020313011110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低辐射中空玻璃项目规划设计纲要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25138"/>
    <w:rsid w:val="4CB251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0202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2024-02-10T04:22:00Z</dcterms:created>
  <dcterms:modified xsi:type="dcterms:W3CDTF">2024-02-10T04:23:04Z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C5E1602FD5084F47A4CC1717B723D63E_11</vt:lpwstr>
  </property>
  <property fmtid="{D5CDD505-2E9C-101B-9397-08002B2CF9AE}" pid="3" name="KSOProductBuildVer">
    <vt:lpwstr>2052-12.1.0.16250</vt:lpwstr>
  </property>
</Properties>
</file>