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铁路道口项目招商引资融资方案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70" w:history="1">
        <w:r>
          <w:rPr>
            <w:rFonts w:ascii="仿宋" w:eastAsia="仿宋" w:hAnsi="仿宋" w:cs="仿宋" w:hint="eastAsia"/>
            <w:lang w:eastAsia="zh-CN"/>
          </w:rPr>
          <w:t>前言</w:t>
        </w:r>
        <w:r>
          <w:tab/>
        </w:r>
        <w:r>
          <w:fldChar w:fldCharType="begin"/>
        </w:r>
        <w:r>
          <w:instrText xml:space="preserve"> PAGEREF _Toc10170 \h </w:instrText>
        </w:r>
        <w:r>
          <w:fldChar w:fldCharType="separate"/>
        </w:r>
        <w:r>
          <w:t>3</w:t>
        </w:r>
        <w:r>
          <w:fldChar w:fldCharType="end"/>
        </w:r>
      </w:hyperlink>
    </w:p>
    <w:p>
      <w:pPr>
        <w:pStyle w:val="TOC1"/>
        <w:tabs>
          <w:tab w:val="right" w:leader="dot" w:pos="8306"/>
        </w:tabs>
      </w:pPr>
      <w:hyperlink w:anchor="_Toc20090" w:history="1">
        <w:r>
          <w:rPr>
            <w:rFonts w:ascii="仿宋" w:eastAsia="仿宋" w:hAnsi="仿宋" w:cs="仿宋" w:hint="eastAsia"/>
            <w:lang w:eastAsia="zh-CN"/>
          </w:rPr>
          <w:t>一、铁路道口项目建设背景</w:t>
        </w:r>
        <w:r>
          <w:tab/>
        </w:r>
        <w:r>
          <w:fldChar w:fldCharType="begin"/>
        </w:r>
        <w:r>
          <w:instrText xml:space="preserve"> PAGEREF _Toc20090 \h </w:instrText>
        </w:r>
        <w:r>
          <w:fldChar w:fldCharType="separate"/>
        </w:r>
        <w:r>
          <w:t>3</w:t>
        </w:r>
        <w:r>
          <w:fldChar w:fldCharType="end"/>
        </w:r>
      </w:hyperlink>
    </w:p>
    <w:p>
      <w:pPr>
        <w:pStyle w:val="TOC2"/>
        <w:tabs>
          <w:tab w:val="right" w:leader="dot" w:pos="8306"/>
        </w:tabs>
      </w:pPr>
      <w:hyperlink w:anchor="_Toc14612" w:history="1">
        <w:r>
          <w:rPr>
            <w:rFonts w:ascii="仿宋" w:eastAsia="仿宋" w:hAnsi="仿宋" w:cs="仿宋" w:hint="eastAsia"/>
            <w:lang w:eastAsia="zh-CN"/>
          </w:rPr>
          <w:t>(一)、铁路道口项目承办单位背景分析</w:t>
        </w:r>
        <w:r>
          <w:tab/>
        </w:r>
        <w:r>
          <w:fldChar w:fldCharType="begin"/>
        </w:r>
        <w:r>
          <w:instrText xml:space="preserve"> PAGEREF _Toc14612 \h </w:instrText>
        </w:r>
        <w:r>
          <w:fldChar w:fldCharType="separate"/>
        </w:r>
        <w:r>
          <w:t>3</w:t>
        </w:r>
        <w:r>
          <w:fldChar w:fldCharType="end"/>
        </w:r>
      </w:hyperlink>
    </w:p>
    <w:p>
      <w:pPr>
        <w:pStyle w:val="TOC2"/>
        <w:tabs>
          <w:tab w:val="right" w:leader="dot" w:pos="8306"/>
        </w:tabs>
      </w:pPr>
      <w:hyperlink w:anchor="_Toc11562" w:history="1">
        <w:r>
          <w:rPr>
            <w:rFonts w:ascii="仿宋" w:eastAsia="仿宋" w:hAnsi="仿宋" w:cs="仿宋" w:hint="eastAsia"/>
            <w:lang w:eastAsia="zh-CN"/>
          </w:rPr>
          <w:t>(二)、产业政策及发展规划</w:t>
        </w:r>
        <w:r>
          <w:tab/>
        </w:r>
        <w:r>
          <w:fldChar w:fldCharType="begin"/>
        </w:r>
        <w:r>
          <w:instrText xml:space="preserve"> PAGEREF _Toc11562 \h </w:instrText>
        </w:r>
        <w:r>
          <w:fldChar w:fldCharType="separate"/>
        </w:r>
        <w:r>
          <w:t>4</w:t>
        </w:r>
        <w:r>
          <w:fldChar w:fldCharType="end"/>
        </w:r>
      </w:hyperlink>
    </w:p>
    <w:p>
      <w:pPr>
        <w:pStyle w:val="TOC2"/>
        <w:tabs>
          <w:tab w:val="right" w:leader="dot" w:pos="8306"/>
        </w:tabs>
      </w:pPr>
      <w:hyperlink w:anchor="_Toc1004" w:history="1">
        <w:r>
          <w:rPr>
            <w:rFonts w:ascii="仿宋" w:eastAsia="仿宋" w:hAnsi="仿宋" w:cs="仿宋" w:hint="eastAsia"/>
            <w:lang w:eastAsia="zh-CN"/>
          </w:rPr>
          <w:t>(三)、铁路道口项目建设对区域经济的影响</w:t>
        </w:r>
        <w:r>
          <w:tab/>
        </w:r>
        <w:r>
          <w:fldChar w:fldCharType="begin"/>
        </w:r>
        <w:r>
          <w:instrText xml:space="preserve"> PAGEREF _Toc1004 \h </w:instrText>
        </w:r>
        <w:r>
          <w:fldChar w:fldCharType="separate"/>
        </w:r>
        <w:r>
          <w:t>5</w:t>
        </w:r>
        <w:r>
          <w:fldChar w:fldCharType="end"/>
        </w:r>
      </w:hyperlink>
    </w:p>
    <w:p>
      <w:pPr>
        <w:pStyle w:val="TOC2"/>
        <w:tabs>
          <w:tab w:val="right" w:leader="dot" w:pos="8306"/>
        </w:tabs>
      </w:pPr>
      <w:hyperlink w:anchor="_Toc14985" w:history="1">
        <w:r>
          <w:rPr>
            <w:rFonts w:ascii="仿宋" w:eastAsia="仿宋" w:hAnsi="仿宋" w:cs="仿宋" w:hint="eastAsia"/>
            <w:lang w:eastAsia="zh-CN"/>
          </w:rPr>
          <w:t>(四)、铁路道口项目必要性分析</w:t>
        </w:r>
        <w:r>
          <w:tab/>
        </w:r>
        <w:r>
          <w:fldChar w:fldCharType="begin"/>
        </w:r>
        <w:r>
          <w:instrText xml:space="preserve"> PAGEREF _Toc14985 \h </w:instrText>
        </w:r>
        <w:r>
          <w:fldChar w:fldCharType="separate"/>
        </w:r>
        <w:r>
          <w:t>6</w:t>
        </w:r>
        <w:r>
          <w:fldChar w:fldCharType="end"/>
        </w:r>
      </w:hyperlink>
    </w:p>
    <w:p>
      <w:pPr>
        <w:pStyle w:val="TOC1"/>
        <w:tabs>
          <w:tab w:val="right" w:leader="dot" w:pos="8306"/>
        </w:tabs>
      </w:pPr>
      <w:hyperlink w:anchor="_Toc10807" w:history="1">
        <w:r>
          <w:rPr>
            <w:rFonts w:ascii="仿宋" w:eastAsia="仿宋" w:hAnsi="仿宋" w:cs="仿宋" w:hint="eastAsia"/>
            <w:lang w:eastAsia="zh-CN"/>
          </w:rPr>
          <w:t>二、建设规模</w:t>
        </w:r>
        <w:r>
          <w:tab/>
        </w:r>
        <w:r>
          <w:fldChar w:fldCharType="begin"/>
        </w:r>
        <w:r>
          <w:instrText xml:space="preserve"> PAGEREF _Toc10807 \h </w:instrText>
        </w:r>
        <w:r>
          <w:fldChar w:fldCharType="separate"/>
        </w:r>
        <w:r>
          <w:t>8</w:t>
        </w:r>
        <w:r>
          <w:fldChar w:fldCharType="end"/>
        </w:r>
      </w:hyperlink>
    </w:p>
    <w:p>
      <w:pPr>
        <w:pStyle w:val="TOC2"/>
        <w:tabs>
          <w:tab w:val="right" w:leader="dot" w:pos="8306"/>
        </w:tabs>
      </w:pPr>
      <w:hyperlink w:anchor="_Toc5132" w:history="1">
        <w:r>
          <w:rPr>
            <w:rFonts w:ascii="仿宋" w:eastAsia="仿宋" w:hAnsi="仿宋" w:cs="仿宋" w:hint="eastAsia"/>
            <w:lang w:eastAsia="zh-CN"/>
          </w:rPr>
          <w:t>(一)、产品规划</w:t>
        </w:r>
        <w:r>
          <w:tab/>
        </w:r>
        <w:r>
          <w:fldChar w:fldCharType="begin"/>
        </w:r>
        <w:r>
          <w:instrText xml:space="preserve"> PAGEREF _Toc5132 \h </w:instrText>
        </w:r>
        <w:r>
          <w:fldChar w:fldCharType="separate"/>
        </w:r>
        <w:r>
          <w:t>8</w:t>
        </w:r>
        <w:r>
          <w:fldChar w:fldCharType="end"/>
        </w:r>
      </w:hyperlink>
    </w:p>
    <w:p>
      <w:pPr>
        <w:pStyle w:val="TOC2"/>
        <w:tabs>
          <w:tab w:val="right" w:leader="dot" w:pos="8306"/>
        </w:tabs>
      </w:pPr>
      <w:hyperlink w:anchor="_Toc4515" w:history="1">
        <w:r>
          <w:rPr>
            <w:rFonts w:ascii="仿宋" w:eastAsia="仿宋" w:hAnsi="仿宋" w:cs="仿宋" w:hint="eastAsia"/>
            <w:lang w:eastAsia="zh-CN"/>
          </w:rPr>
          <w:t>(二)、建设规模</w:t>
        </w:r>
        <w:r>
          <w:tab/>
        </w:r>
        <w:r>
          <w:fldChar w:fldCharType="begin"/>
        </w:r>
        <w:r>
          <w:instrText xml:space="preserve"> PAGEREF _Toc4515 \h </w:instrText>
        </w:r>
        <w:r>
          <w:fldChar w:fldCharType="separate"/>
        </w:r>
        <w:r>
          <w:t>9</w:t>
        </w:r>
        <w:r>
          <w:fldChar w:fldCharType="end"/>
        </w:r>
      </w:hyperlink>
    </w:p>
    <w:p>
      <w:pPr>
        <w:pStyle w:val="TOC1"/>
        <w:tabs>
          <w:tab w:val="right" w:leader="dot" w:pos="8306"/>
        </w:tabs>
      </w:pPr>
      <w:hyperlink w:anchor="_Toc30346" w:history="1">
        <w:r>
          <w:rPr>
            <w:rFonts w:ascii="仿宋" w:eastAsia="仿宋" w:hAnsi="仿宋" w:cs="仿宋" w:hint="eastAsia"/>
            <w:lang w:eastAsia="zh-CN"/>
          </w:rPr>
          <w:t>三、铁路道口项目选址研究</w:t>
        </w:r>
        <w:r>
          <w:tab/>
        </w:r>
        <w:r>
          <w:fldChar w:fldCharType="begin"/>
        </w:r>
        <w:r>
          <w:instrText xml:space="preserve"> PAGEREF _Toc30346 \h </w:instrText>
        </w:r>
        <w:r>
          <w:fldChar w:fldCharType="separate"/>
        </w:r>
        <w:r>
          <w:t>9</w:t>
        </w:r>
        <w:r>
          <w:fldChar w:fldCharType="end"/>
        </w:r>
      </w:hyperlink>
    </w:p>
    <w:p>
      <w:pPr>
        <w:pStyle w:val="TOC2"/>
        <w:tabs>
          <w:tab w:val="right" w:leader="dot" w:pos="8306"/>
        </w:tabs>
      </w:pPr>
      <w:hyperlink w:anchor="_Toc16898" w:history="1">
        <w:r>
          <w:rPr>
            <w:rFonts w:ascii="仿宋" w:eastAsia="仿宋" w:hAnsi="仿宋" w:cs="仿宋" w:hint="eastAsia"/>
            <w:lang w:eastAsia="zh-CN"/>
          </w:rPr>
          <w:t>(一)、铁路道口项目选址的指导原则</w:t>
        </w:r>
        <w:r>
          <w:tab/>
        </w:r>
        <w:r>
          <w:fldChar w:fldCharType="begin"/>
        </w:r>
        <w:r>
          <w:instrText xml:space="preserve"> PAGEREF _Toc16898 \h </w:instrText>
        </w:r>
        <w:r>
          <w:fldChar w:fldCharType="separate"/>
        </w:r>
        <w:r>
          <w:t>9</w:t>
        </w:r>
        <w:r>
          <w:fldChar w:fldCharType="end"/>
        </w:r>
      </w:hyperlink>
    </w:p>
    <w:p>
      <w:pPr>
        <w:pStyle w:val="TOC2"/>
        <w:tabs>
          <w:tab w:val="right" w:leader="dot" w:pos="8306"/>
        </w:tabs>
      </w:pPr>
      <w:hyperlink w:anchor="_Toc30590" w:history="1">
        <w:r>
          <w:rPr>
            <w:rFonts w:ascii="仿宋" w:eastAsia="仿宋" w:hAnsi="仿宋" w:cs="仿宋" w:hint="eastAsia"/>
            <w:lang w:eastAsia="zh-CN"/>
          </w:rPr>
          <w:t>(二)、铁路道口项目选址</w:t>
        </w:r>
        <w:r>
          <w:tab/>
        </w:r>
        <w:r>
          <w:fldChar w:fldCharType="begin"/>
        </w:r>
        <w:r>
          <w:instrText xml:space="preserve"> PAGEREF _Toc30590 \h </w:instrText>
        </w:r>
        <w:r>
          <w:fldChar w:fldCharType="separate"/>
        </w:r>
        <w:r>
          <w:t>11</w:t>
        </w:r>
        <w:r>
          <w:fldChar w:fldCharType="end"/>
        </w:r>
      </w:hyperlink>
    </w:p>
    <w:p>
      <w:pPr>
        <w:pStyle w:val="TOC2"/>
        <w:tabs>
          <w:tab w:val="right" w:leader="dot" w:pos="8306"/>
        </w:tabs>
      </w:pPr>
      <w:hyperlink w:anchor="_Toc15377" w:history="1">
        <w:r>
          <w:rPr>
            <w:rFonts w:ascii="仿宋" w:eastAsia="仿宋" w:hAnsi="仿宋" w:cs="仿宋" w:hint="eastAsia"/>
            <w:lang w:eastAsia="zh-CN"/>
          </w:rPr>
          <w:t>(三)、建设环境与条件分析</w:t>
        </w:r>
        <w:r>
          <w:tab/>
        </w:r>
        <w:r>
          <w:fldChar w:fldCharType="begin"/>
        </w:r>
        <w:r>
          <w:instrText xml:space="preserve"> PAGEREF _Toc15377 \h </w:instrText>
        </w:r>
        <w:r>
          <w:fldChar w:fldCharType="separate"/>
        </w:r>
        <w:r>
          <w:t>11</w:t>
        </w:r>
        <w:r>
          <w:fldChar w:fldCharType="end"/>
        </w:r>
      </w:hyperlink>
    </w:p>
    <w:p>
      <w:pPr>
        <w:pStyle w:val="TOC2"/>
        <w:tabs>
          <w:tab w:val="right" w:leader="dot" w:pos="8306"/>
        </w:tabs>
      </w:pPr>
      <w:hyperlink w:anchor="_Toc31031" w:history="1">
        <w:r>
          <w:rPr>
            <w:rFonts w:ascii="仿宋" w:eastAsia="仿宋" w:hAnsi="仿宋" w:cs="仿宋" w:hint="eastAsia"/>
            <w:lang w:eastAsia="zh-CN"/>
          </w:rPr>
          <w:t>(四)、土地使用控制标准</w:t>
        </w:r>
        <w:r>
          <w:tab/>
        </w:r>
        <w:r>
          <w:fldChar w:fldCharType="begin"/>
        </w:r>
        <w:r>
          <w:instrText xml:space="preserve"> PAGEREF _Toc31031 \h </w:instrText>
        </w:r>
        <w:r>
          <w:fldChar w:fldCharType="separate"/>
        </w:r>
        <w:r>
          <w:t>11</w:t>
        </w:r>
        <w:r>
          <w:fldChar w:fldCharType="end"/>
        </w:r>
      </w:hyperlink>
    </w:p>
    <w:p>
      <w:pPr>
        <w:pStyle w:val="TOC2"/>
        <w:tabs>
          <w:tab w:val="right" w:leader="dot" w:pos="8306"/>
        </w:tabs>
      </w:pPr>
      <w:hyperlink w:anchor="_Toc13143" w:history="1">
        <w:r>
          <w:rPr>
            <w:rFonts w:ascii="仿宋" w:eastAsia="仿宋" w:hAnsi="仿宋" w:cs="仿宋" w:hint="eastAsia"/>
            <w:lang w:eastAsia="zh-CN"/>
          </w:rPr>
          <w:t>(五)、土地利用的总体需求</w:t>
        </w:r>
        <w:r>
          <w:tab/>
        </w:r>
        <w:r>
          <w:fldChar w:fldCharType="begin"/>
        </w:r>
        <w:r>
          <w:instrText xml:space="preserve"> PAGEREF _Toc13143 \h </w:instrText>
        </w:r>
        <w:r>
          <w:fldChar w:fldCharType="separate"/>
        </w:r>
        <w:r>
          <w:t>12</w:t>
        </w:r>
        <w:r>
          <w:fldChar w:fldCharType="end"/>
        </w:r>
      </w:hyperlink>
    </w:p>
    <w:p>
      <w:pPr>
        <w:pStyle w:val="TOC2"/>
        <w:tabs>
          <w:tab w:val="right" w:leader="dot" w:pos="8306"/>
        </w:tabs>
      </w:pPr>
      <w:hyperlink w:anchor="_Toc14766" w:history="1">
        <w:r>
          <w:rPr>
            <w:rFonts w:ascii="仿宋" w:eastAsia="仿宋" w:hAnsi="仿宋" w:cs="仿宋" w:hint="eastAsia"/>
            <w:lang w:eastAsia="zh-CN"/>
          </w:rPr>
          <w:t>(六)、用地效率提升策略</w:t>
        </w:r>
        <w:r>
          <w:tab/>
        </w:r>
        <w:r>
          <w:fldChar w:fldCharType="begin"/>
        </w:r>
        <w:r>
          <w:instrText xml:space="preserve"> PAGEREF _Toc14766 \h </w:instrText>
        </w:r>
        <w:r>
          <w:fldChar w:fldCharType="separate"/>
        </w:r>
        <w:r>
          <w:t>12</w:t>
        </w:r>
        <w:r>
          <w:fldChar w:fldCharType="end"/>
        </w:r>
      </w:hyperlink>
    </w:p>
    <w:p>
      <w:pPr>
        <w:pStyle w:val="TOC2"/>
        <w:tabs>
          <w:tab w:val="right" w:leader="dot" w:pos="8306"/>
        </w:tabs>
      </w:pPr>
      <w:hyperlink w:anchor="_Toc11322" w:history="1">
        <w:r>
          <w:rPr>
            <w:rFonts w:ascii="仿宋" w:eastAsia="仿宋" w:hAnsi="仿宋" w:cs="仿宋" w:hint="eastAsia"/>
            <w:lang w:eastAsia="zh-CN"/>
          </w:rPr>
          <w:t>(七)、总体布局与规划方案</w:t>
        </w:r>
        <w:r>
          <w:tab/>
        </w:r>
        <w:r>
          <w:fldChar w:fldCharType="begin"/>
        </w:r>
        <w:r>
          <w:instrText xml:space="preserve"> PAGEREF _Toc11322 \h </w:instrText>
        </w:r>
        <w:r>
          <w:fldChar w:fldCharType="separate"/>
        </w:r>
        <w:r>
          <w:t>12</w:t>
        </w:r>
        <w:r>
          <w:fldChar w:fldCharType="end"/>
        </w:r>
      </w:hyperlink>
    </w:p>
    <w:p>
      <w:pPr>
        <w:pStyle w:val="TOC2"/>
        <w:tabs>
          <w:tab w:val="right" w:leader="dot" w:pos="8306"/>
        </w:tabs>
      </w:pPr>
      <w:hyperlink w:anchor="_Toc6356" w:history="1">
        <w:r>
          <w:rPr>
            <w:rFonts w:ascii="仿宋" w:eastAsia="仿宋" w:hAnsi="仿宋" w:cs="仿宋" w:hint="eastAsia"/>
            <w:lang w:eastAsia="zh-CN"/>
          </w:rPr>
          <w:t>(八)、物流与运输系统设计</w:t>
        </w:r>
        <w:r>
          <w:tab/>
        </w:r>
        <w:r>
          <w:fldChar w:fldCharType="begin"/>
        </w:r>
        <w:r>
          <w:instrText xml:space="preserve"> PAGEREF _Toc6356 \h </w:instrText>
        </w:r>
        <w:r>
          <w:fldChar w:fldCharType="separate"/>
        </w:r>
        <w:r>
          <w:t>14</w:t>
        </w:r>
        <w:r>
          <w:fldChar w:fldCharType="end"/>
        </w:r>
      </w:hyperlink>
    </w:p>
    <w:p>
      <w:pPr>
        <w:pStyle w:val="TOC2"/>
        <w:tabs>
          <w:tab w:val="right" w:leader="dot" w:pos="8306"/>
        </w:tabs>
      </w:pPr>
      <w:hyperlink w:anchor="_Toc18297" w:history="1">
        <w:r>
          <w:rPr>
            <w:rFonts w:ascii="仿宋" w:eastAsia="仿宋" w:hAnsi="仿宋" w:cs="仿宋" w:hint="eastAsia"/>
            <w:lang w:eastAsia="zh-CN"/>
          </w:rPr>
          <w:t>(九)、选址方案的综合评估</w:t>
        </w:r>
        <w:r>
          <w:tab/>
        </w:r>
        <w:r>
          <w:fldChar w:fldCharType="begin"/>
        </w:r>
        <w:r>
          <w:instrText xml:space="preserve"> PAGEREF _Toc18297 \h </w:instrText>
        </w:r>
        <w:r>
          <w:fldChar w:fldCharType="separate"/>
        </w:r>
        <w:r>
          <w:t>15</w:t>
        </w:r>
        <w:r>
          <w:fldChar w:fldCharType="end"/>
        </w:r>
      </w:hyperlink>
    </w:p>
    <w:p>
      <w:pPr>
        <w:pStyle w:val="TOC1"/>
        <w:tabs>
          <w:tab w:val="right" w:leader="dot" w:pos="8306"/>
        </w:tabs>
      </w:pPr>
      <w:hyperlink w:anchor="_Toc23197" w:history="1">
        <w:r>
          <w:rPr>
            <w:rFonts w:ascii="仿宋" w:eastAsia="仿宋" w:hAnsi="仿宋" w:cs="仿宋" w:hint="eastAsia"/>
            <w:lang w:eastAsia="zh-CN"/>
          </w:rPr>
          <w:t>四、经济效益分析</w:t>
        </w:r>
        <w:r>
          <w:tab/>
        </w:r>
        <w:r>
          <w:fldChar w:fldCharType="begin"/>
        </w:r>
        <w:r>
          <w:instrText xml:space="preserve"> PAGEREF _Toc23197 \h </w:instrText>
        </w:r>
        <w:r>
          <w:fldChar w:fldCharType="separate"/>
        </w:r>
        <w:r>
          <w:t>17</w:t>
        </w:r>
        <w:r>
          <w:fldChar w:fldCharType="end"/>
        </w:r>
      </w:hyperlink>
    </w:p>
    <w:p>
      <w:pPr>
        <w:pStyle w:val="TOC2"/>
        <w:tabs>
          <w:tab w:val="right" w:leader="dot" w:pos="8306"/>
        </w:tabs>
      </w:pPr>
      <w:hyperlink w:anchor="_Toc3752" w:history="1">
        <w:r>
          <w:rPr>
            <w:rFonts w:ascii="仿宋" w:eastAsia="仿宋" w:hAnsi="仿宋" w:cs="仿宋" w:hint="eastAsia"/>
            <w:lang w:eastAsia="zh-CN"/>
          </w:rPr>
          <w:t>(一)、经济评价综述</w:t>
        </w:r>
        <w:r>
          <w:tab/>
        </w:r>
        <w:r>
          <w:fldChar w:fldCharType="begin"/>
        </w:r>
        <w:r>
          <w:instrText xml:space="preserve"> PAGEREF _Toc3752 \h </w:instrText>
        </w:r>
        <w:r>
          <w:fldChar w:fldCharType="separate"/>
        </w:r>
        <w:r>
          <w:t>17</w:t>
        </w:r>
        <w:r>
          <w:fldChar w:fldCharType="end"/>
        </w:r>
      </w:hyperlink>
    </w:p>
    <w:p>
      <w:pPr>
        <w:pStyle w:val="TOC2"/>
        <w:tabs>
          <w:tab w:val="right" w:leader="dot" w:pos="8306"/>
        </w:tabs>
      </w:pPr>
      <w:hyperlink w:anchor="_Toc2578" w:history="1">
        <w:r>
          <w:rPr>
            <w:rFonts w:ascii="仿宋" w:eastAsia="仿宋" w:hAnsi="仿宋" w:cs="仿宋" w:hint="eastAsia"/>
            <w:lang w:eastAsia="zh-CN"/>
          </w:rPr>
          <w:t>(二)、经济评价财务测算</w:t>
        </w:r>
        <w:r>
          <w:tab/>
        </w:r>
        <w:r>
          <w:fldChar w:fldCharType="begin"/>
        </w:r>
        <w:r>
          <w:instrText xml:space="preserve"> PAGEREF _Toc2578 \h </w:instrText>
        </w:r>
        <w:r>
          <w:fldChar w:fldCharType="separate"/>
        </w:r>
        <w:r>
          <w:t>18</w:t>
        </w:r>
        <w:r>
          <w:fldChar w:fldCharType="end"/>
        </w:r>
      </w:hyperlink>
    </w:p>
    <w:p>
      <w:pPr>
        <w:pStyle w:val="TOC2"/>
        <w:tabs>
          <w:tab w:val="right" w:leader="dot" w:pos="8306"/>
        </w:tabs>
      </w:pPr>
      <w:hyperlink w:anchor="_Toc29030" w:history="1">
        <w:r>
          <w:rPr>
            <w:rFonts w:ascii="仿宋" w:eastAsia="仿宋" w:hAnsi="仿宋" w:cs="仿宋" w:hint="eastAsia"/>
            <w:lang w:eastAsia="zh-CN"/>
          </w:rPr>
          <w:t>(三)、铁路道口项目盈利能力分析</w:t>
        </w:r>
        <w:r>
          <w:tab/>
        </w:r>
        <w:r>
          <w:fldChar w:fldCharType="begin"/>
        </w:r>
        <w:r>
          <w:instrText xml:space="preserve"> PAGEREF _Toc29030 \h </w:instrText>
        </w:r>
        <w:r>
          <w:fldChar w:fldCharType="separate"/>
        </w:r>
        <w:r>
          <w:t>20</w:t>
        </w:r>
        <w:r>
          <w:fldChar w:fldCharType="end"/>
        </w:r>
      </w:hyperlink>
    </w:p>
    <w:p>
      <w:pPr>
        <w:pStyle w:val="TOC1"/>
        <w:tabs>
          <w:tab w:val="right" w:leader="dot" w:pos="8306"/>
        </w:tabs>
      </w:pPr>
      <w:hyperlink w:anchor="_Toc3622" w:history="1">
        <w:r>
          <w:rPr>
            <w:rFonts w:ascii="仿宋" w:eastAsia="仿宋" w:hAnsi="仿宋" w:cs="仿宋" w:hint="eastAsia"/>
            <w:lang w:eastAsia="zh-CN"/>
          </w:rPr>
          <w:t>五、节能情况分析</w:t>
        </w:r>
        <w:r>
          <w:tab/>
        </w:r>
        <w:r>
          <w:fldChar w:fldCharType="begin"/>
        </w:r>
        <w:r>
          <w:instrText xml:space="preserve"> PAGEREF _Toc3622 \h </w:instrText>
        </w:r>
        <w:r>
          <w:fldChar w:fldCharType="separate"/>
        </w:r>
        <w:r>
          <w:t>20</w:t>
        </w:r>
        <w:r>
          <w:fldChar w:fldCharType="end"/>
        </w:r>
      </w:hyperlink>
    </w:p>
    <w:p>
      <w:pPr>
        <w:pStyle w:val="TOC2"/>
        <w:tabs>
          <w:tab w:val="right" w:leader="dot" w:pos="8306"/>
        </w:tabs>
      </w:pPr>
      <w:hyperlink w:anchor="_Toc24928" w:history="1">
        <w:r>
          <w:rPr>
            <w:rFonts w:ascii="仿宋" w:eastAsia="仿宋" w:hAnsi="仿宋" w:cs="仿宋" w:hint="eastAsia"/>
            <w:lang w:eastAsia="zh-CN"/>
          </w:rPr>
          <w:t>(一)、节能的重要性</w:t>
        </w:r>
        <w:r>
          <w:tab/>
        </w:r>
        <w:r>
          <w:fldChar w:fldCharType="begin"/>
        </w:r>
        <w:r>
          <w:instrText xml:space="preserve"> PAGEREF _Toc24928 \h </w:instrText>
        </w:r>
        <w:r>
          <w:fldChar w:fldCharType="separate"/>
        </w:r>
        <w:r>
          <w:t>20</w:t>
        </w:r>
        <w:r>
          <w:fldChar w:fldCharType="end"/>
        </w:r>
      </w:hyperlink>
    </w:p>
    <w:p>
      <w:pPr>
        <w:pStyle w:val="TOC2"/>
        <w:tabs>
          <w:tab w:val="right" w:leader="dot" w:pos="8306"/>
        </w:tabs>
      </w:pPr>
      <w:hyperlink w:anchor="_Toc17970" w:history="1">
        <w:r>
          <w:rPr>
            <w:rFonts w:ascii="仿宋" w:eastAsia="仿宋" w:hAnsi="仿宋" w:cs="仿宋" w:hint="eastAsia"/>
            <w:lang w:eastAsia="zh-CN"/>
          </w:rPr>
          <w:t>(二)、节能的法规与标准要求</w:t>
        </w:r>
        <w:r>
          <w:tab/>
        </w:r>
        <w:r>
          <w:fldChar w:fldCharType="begin"/>
        </w:r>
        <w:r>
          <w:instrText xml:space="preserve"> PAGEREF _Toc17970 \h </w:instrText>
        </w:r>
        <w:r>
          <w:fldChar w:fldCharType="separate"/>
        </w:r>
        <w:r>
          <w:t>21</w:t>
        </w:r>
        <w:r>
          <w:fldChar w:fldCharType="end"/>
        </w:r>
      </w:hyperlink>
    </w:p>
    <w:p>
      <w:pPr>
        <w:pStyle w:val="TOC2"/>
        <w:tabs>
          <w:tab w:val="right" w:leader="dot" w:pos="8306"/>
        </w:tabs>
      </w:pPr>
      <w:hyperlink w:anchor="_Toc11111" w:history="1">
        <w:r>
          <w:rPr>
            <w:rFonts w:ascii="仿宋" w:eastAsia="仿宋" w:hAnsi="仿宋" w:cs="仿宋" w:hint="eastAsia"/>
            <w:lang w:eastAsia="zh-CN"/>
          </w:rPr>
          <w:t>(三)、铁路道口项目地能源消耗与供应状况</w:t>
        </w:r>
        <w:r>
          <w:tab/>
        </w:r>
        <w:r>
          <w:fldChar w:fldCharType="begin"/>
        </w:r>
        <w:r>
          <w:instrText xml:space="preserve"> PAGEREF _Toc11111 \h </w:instrText>
        </w:r>
        <w:r>
          <w:fldChar w:fldCharType="separate"/>
        </w:r>
        <w:r>
          <w:t>21</w:t>
        </w:r>
        <w:r>
          <w:fldChar w:fldCharType="end"/>
        </w:r>
      </w:hyperlink>
    </w:p>
    <w:p>
      <w:pPr>
        <w:pStyle w:val="TOC2"/>
        <w:tabs>
          <w:tab w:val="right" w:leader="dot" w:pos="8306"/>
        </w:tabs>
      </w:pPr>
      <w:hyperlink w:anchor="_Toc29500" w:history="1">
        <w:r>
          <w:rPr>
            <w:rFonts w:ascii="仿宋" w:eastAsia="仿宋" w:hAnsi="仿宋" w:cs="仿宋" w:hint="eastAsia"/>
            <w:lang w:eastAsia="zh-CN"/>
          </w:rPr>
          <w:t>(四)、能源消耗类型与数量的深入分析</w:t>
        </w:r>
        <w:r>
          <w:tab/>
        </w:r>
        <w:r>
          <w:fldChar w:fldCharType="begin"/>
        </w:r>
        <w:r>
          <w:instrText xml:space="preserve"> PAGEREF _Toc29500 \h </w:instrText>
        </w:r>
        <w:r>
          <w:fldChar w:fldCharType="separate"/>
        </w:r>
        <w:r>
          <w:t>22</w:t>
        </w:r>
        <w:r>
          <w:fldChar w:fldCharType="end"/>
        </w:r>
      </w:hyperlink>
    </w:p>
    <w:p>
      <w:pPr>
        <w:pStyle w:val="TOC2"/>
        <w:tabs>
          <w:tab w:val="right" w:leader="dot" w:pos="8306"/>
        </w:tabs>
      </w:pPr>
      <w:hyperlink w:anchor="_Toc24086" w:history="1">
        <w:r>
          <w:rPr>
            <w:rFonts w:ascii="仿宋" w:eastAsia="仿宋" w:hAnsi="仿宋" w:cs="仿宋" w:hint="eastAsia"/>
            <w:lang w:eastAsia="zh-CN"/>
          </w:rPr>
          <w:t>(五)、节能综合评价</w:t>
        </w:r>
        <w:r>
          <w:tab/>
        </w:r>
        <w:r>
          <w:fldChar w:fldCharType="begin"/>
        </w:r>
        <w:r>
          <w:instrText xml:space="preserve"> PAGEREF _Toc24086 \h </w:instrText>
        </w:r>
        <w:r>
          <w:fldChar w:fldCharType="separate"/>
        </w:r>
        <w:r>
          <w:t>23</w:t>
        </w:r>
        <w:r>
          <w:fldChar w:fldCharType="end"/>
        </w:r>
      </w:hyperlink>
    </w:p>
    <w:p>
      <w:pPr>
        <w:pStyle w:val="TOC2"/>
        <w:tabs>
          <w:tab w:val="right" w:leader="dot" w:pos="8306"/>
        </w:tabs>
      </w:pPr>
      <w:hyperlink w:anchor="_Toc7277" w:history="1">
        <w:r>
          <w:rPr>
            <w:rFonts w:ascii="仿宋" w:eastAsia="仿宋" w:hAnsi="仿宋" w:cs="仿宋" w:hint="eastAsia"/>
            <w:lang w:eastAsia="zh-CN"/>
          </w:rPr>
          <w:t>(六)、设计节能方案</w:t>
        </w:r>
        <w:r>
          <w:tab/>
        </w:r>
        <w:r>
          <w:fldChar w:fldCharType="begin"/>
        </w:r>
        <w:r>
          <w:instrText xml:space="preserve"> PAGEREF _Toc7277 \h </w:instrText>
        </w:r>
        <w:r>
          <w:fldChar w:fldCharType="separate"/>
        </w:r>
        <w:r>
          <w:t>23</w:t>
        </w:r>
        <w:r>
          <w:fldChar w:fldCharType="end"/>
        </w:r>
      </w:hyperlink>
    </w:p>
    <w:p>
      <w:pPr>
        <w:pStyle w:val="TOC2"/>
        <w:tabs>
          <w:tab w:val="right" w:leader="dot" w:pos="8306"/>
        </w:tabs>
      </w:pPr>
      <w:hyperlink w:anchor="_Toc21221" w:history="1">
        <w:r>
          <w:rPr>
            <w:rFonts w:ascii="仿宋" w:eastAsia="仿宋" w:hAnsi="仿宋" w:cs="仿宋" w:hint="eastAsia"/>
            <w:lang w:eastAsia="zh-CN"/>
          </w:rPr>
          <w:t>(七)、实施节能措施</w:t>
        </w:r>
        <w:r>
          <w:tab/>
        </w:r>
        <w:r>
          <w:fldChar w:fldCharType="begin"/>
        </w:r>
        <w:r>
          <w:instrText xml:space="preserve"> PAGEREF _Toc21221 \h </w:instrText>
        </w:r>
        <w:r>
          <w:fldChar w:fldCharType="separate"/>
        </w:r>
        <w:r>
          <w:t>24</w:t>
        </w:r>
        <w:r>
          <w:fldChar w:fldCharType="end"/>
        </w:r>
      </w:hyperlink>
    </w:p>
    <w:p>
      <w:pPr>
        <w:pStyle w:val="TOC1"/>
        <w:tabs>
          <w:tab w:val="right" w:leader="dot" w:pos="8306"/>
        </w:tabs>
      </w:pPr>
      <w:hyperlink w:anchor="_Toc20595" w:history="1">
        <w:r>
          <w:rPr>
            <w:rFonts w:ascii="仿宋" w:eastAsia="仿宋" w:hAnsi="仿宋" w:cs="仿宋" w:hint="eastAsia"/>
            <w:lang w:eastAsia="zh-CN"/>
          </w:rPr>
          <w:t>六、工艺原则</w:t>
        </w:r>
        <w:r>
          <w:tab/>
        </w:r>
        <w:r>
          <w:fldChar w:fldCharType="begin"/>
        </w:r>
        <w:r>
          <w:instrText xml:space="preserve"> PAGEREF _Toc20595 \h </w:instrText>
        </w:r>
        <w:r>
          <w:fldChar w:fldCharType="separate"/>
        </w:r>
        <w:r>
          <w:t>25</w:t>
        </w:r>
        <w:r>
          <w:fldChar w:fldCharType="end"/>
        </w:r>
      </w:hyperlink>
    </w:p>
    <w:p>
      <w:pPr>
        <w:pStyle w:val="TOC2"/>
        <w:tabs>
          <w:tab w:val="right" w:leader="dot" w:pos="8306"/>
        </w:tabs>
      </w:pPr>
      <w:hyperlink w:anchor="_Toc21661" w:history="1">
        <w:r>
          <w:rPr>
            <w:rFonts w:ascii="仿宋" w:eastAsia="仿宋" w:hAnsi="仿宋" w:cs="仿宋" w:hint="eastAsia"/>
            <w:lang w:eastAsia="zh-CN"/>
          </w:rPr>
          <w:t>(一)、铁路道口项目建设期的原材料及辅助材料供应概述</w:t>
        </w:r>
        <w:r>
          <w:tab/>
        </w:r>
        <w:r>
          <w:fldChar w:fldCharType="begin"/>
        </w:r>
        <w:r>
          <w:instrText xml:space="preserve"> PAGEREF _Toc21661 \h </w:instrText>
        </w:r>
        <w:r>
          <w:fldChar w:fldCharType="separate"/>
        </w:r>
        <w:r>
          <w:t>25</w:t>
        </w:r>
        <w:r>
          <w:fldChar w:fldCharType="end"/>
        </w:r>
      </w:hyperlink>
    </w:p>
    <w:p>
      <w:pPr>
        <w:pStyle w:val="TOC2"/>
        <w:tabs>
          <w:tab w:val="right" w:leader="dot" w:pos="8306"/>
        </w:tabs>
      </w:pPr>
      <w:hyperlink w:anchor="_Toc29332" w:history="1">
        <w:r>
          <w:rPr>
            <w:rFonts w:ascii="仿宋" w:eastAsia="仿宋" w:hAnsi="仿宋" w:cs="仿宋" w:hint="eastAsia"/>
            <w:lang w:eastAsia="zh-CN"/>
          </w:rPr>
          <w:t>(二)、铁路道口项目运营期原辅材料采购及管理</w:t>
        </w:r>
        <w:r>
          <w:tab/>
        </w:r>
        <w:r>
          <w:fldChar w:fldCharType="begin"/>
        </w:r>
        <w:r>
          <w:instrText xml:space="preserve"> PAGEREF _Toc29332 \h </w:instrText>
        </w:r>
        <w:r>
          <w:fldChar w:fldCharType="separate"/>
        </w:r>
        <w:r>
          <w:t>26</w:t>
        </w:r>
        <w:r>
          <w:fldChar w:fldCharType="end"/>
        </w:r>
      </w:hyperlink>
    </w:p>
    <w:p>
      <w:pPr>
        <w:pStyle w:val="TOC2"/>
        <w:tabs>
          <w:tab w:val="right" w:leader="dot" w:pos="8306"/>
        </w:tabs>
      </w:pPr>
      <w:hyperlink w:anchor="_Toc30334" w:history="1">
        <w:r>
          <w:rPr>
            <w:rFonts w:ascii="仿宋" w:eastAsia="仿宋" w:hAnsi="仿宋" w:cs="仿宋" w:hint="eastAsia"/>
            <w:lang w:eastAsia="zh-CN"/>
          </w:rPr>
          <w:t>(三)、技术管理特点</w:t>
        </w:r>
        <w:r>
          <w:tab/>
        </w:r>
        <w:r>
          <w:fldChar w:fldCharType="begin"/>
        </w:r>
        <w:r>
          <w:instrText xml:space="preserve"> PAGEREF _Toc30334 \h </w:instrText>
        </w:r>
        <w:r>
          <w:fldChar w:fldCharType="separate"/>
        </w:r>
        <w:r>
          <w:t>27</w:t>
        </w:r>
        <w:r>
          <w:fldChar w:fldCharType="end"/>
        </w:r>
      </w:hyperlink>
    </w:p>
    <w:p>
      <w:pPr>
        <w:pStyle w:val="TOC2"/>
        <w:tabs>
          <w:tab w:val="right" w:leader="dot" w:pos="8306"/>
        </w:tabs>
      </w:pPr>
      <w:hyperlink w:anchor="_Toc31169" w:history="1">
        <w:r>
          <w:rPr>
            <w:rFonts w:ascii="仿宋" w:eastAsia="仿宋" w:hAnsi="仿宋" w:cs="仿宋" w:hint="eastAsia"/>
            <w:lang w:eastAsia="zh-CN"/>
          </w:rPr>
          <w:t>(四)、铁路道口项目工艺技术设计方案</w:t>
        </w:r>
        <w:r>
          <w:tab/>
        </w:r>
        <w:r>
          <w:fldChar w:fldCharType="begin"/>
        </w:r>
        <w:r>
          <w:instrText xml:space="preserve"> PAGEREF _Toc31169 \h </w:instrText>
        </w:r>
        <w:r>
          <w:fldChar w:fldCharType="separate"/>
        </w:r>
        <w:r>
          <w:t>28</w:t>
        </w:r>
        <w:r>
          <w:fldChar w:fldCharType="end"/>
        </w:r>
      </w:hyperlink>
    </w:p>
    <w:p>
      <w:pPr>
        <w:pStyle w:val="TOC2"/>
        <w:tabs>
          <w:tab w:val="right" w:leader="dot" w:pos="8306"/>
        </w:tabs>
      </w:pPr>
      <w:hyperlink w:anchor="_Toc2465" w:history="1">
        <w:r>
          <w:rPr>
            <w:rFonts w:ascii="仿宋" w:eastAsia="仿宋" w:hAnsi="仿宋" w:cs="仿宋" w:hint="eastAsia"/>
            <w:lang w:eastAsia="zh-CN"/>
          </w:rPr>
          <w:t>(五)、铁路道口项目设备选型及配置方案</w:t>
        </w:r>
        <w:r>
          <w:tab/>
        </w:r>
        <w:r>
          <w:fldChar w:fldCharType="begin"/>
        </w:r>
        <w:r>
          <w:instrText xml:space="preserve"> PAGEREF _Toc2465 \h </w:instrText>
        </w:r>
        <w:r>
          <w:fldChar w:fldCharType="separate"/>
        </w:r>
        <w:r>
          <w:t>30</w:t>
        </w:r>
        <w:r>
          <w:fldChar w:fldCharType="end"/>
        </w:r>
      </w:hyperlink>
    </w:p>
    <w:p>
      <w:pPr>
        <w:pStyle w:val="TOC1"/>
        <w:tabs>
          <w:tab w:val="right" w:leader="dot" w:pos="8306"/>
        </w:tabs>
      </w:pPr>
      <w:hyperlink w:anchor="_Toc30964" w:history="1">
        <w:r>
          <w:rPr>
            <w:rFonts w:ascii="仿宋" w:eastAsia="仿宋" w:hAnsi="仿宋" w:cs="仿宋" w:hint="eastAsia"/>
            <w:lang w:eastAsia="zh-CN"/>
          </w:rPr>
          <w:t>七、环境影响分析</w:t>
        </w:r>
        <w:r>
          <w:tab/>
        </w:r>
        <w:r>
          <w:fldChar w:fldCharType="begin"/>
        </w:r>
        <w:r>
          <w:instrText xml:space="preserve"> PAGEREF _Toc30964 \h </w:instrText>
        </w:r>
        <w:r>
          <w:fldChar w:fldCharType="separate"/>
        </w:r>
        <w:r>
          <w:t>31</w:t>
        </w:r>
        <w:r>
          <w:fldChar w:fldCharType="end"/>
        </w:r>
      </w:hyperlink>
    </w:p>
    <w:p>
      <w:pPr>
        <w:pStyle w:val="TOC2"/>
        <w:tabs>
          <w:tab w:val="right" w:leader="dot" w:pos="8306"/>
        </w:tabs>
      </w:pPr>
      <w:hyperlink w:anchor="_Toc19032" w:history="1">
        <w:r>
          <w:rPr>
            <w:rFonts w:ascii="仿宋" w:eastAsia="仿宋" w:hAnsi="仿宋" w:cs="仿宋" w:hint="eastAsia"/>
            <w:lang w:eastAsia="zh-CN"/>
          </w:rPr>
          <w:t>(一)、建设区域环境质量现状及影响评估</w:t>
        </w:r>
        <w:r>
          <w:tab/>
        </w:r>
        <w:r>
          <w:fldChar w:fldCharType="begin"/>
        </w:r>
        <w:r>
          <w:instrText xml:space="preserve"> PAGEREF _Toc19032 \h </w:instrText>
        </w:r>
        <w:r>
          <w:fldChar w:fldCharType="separate"/>
        </w:r>
        <w:r>
          <w:t>31</w:t>
        </w:r>
        <w:r>
          <w:fldChar w:fldCharType="end"/>
        </w:r>
      </w:hyperlink>
    </w:p>
    <w:p>
      <w:pPr>
        <w:pStyle w:val="TOC2"/>
        <w:tabs>
          <w:tab w:val="right" w:leader="dot" w:pos="8306"/>
        </w:tabs>
      </w:pPr>
      <w:hyperlink w:anchor="_Toc17286" w:history="1">
        <w:r>
          <w:rPr>
            <w:rFonts w:ascii="仿宋" w:eastAsia="仿宋" w:hAnsi="仿宋" w:cs="仿宋" w:hint="eastAsia"/>
            <w:lang w:eastAsia="zh-CN"/>
          </w:rPr>
          <w:t>(二)、建设期环境保护措施与实施方案</w:t>
        </w:r>
        <w:r>
          <w:tab/>
        </w:r>
        <w:r>
          <w:fldChar w:fldCharType="begin"/>
        </w:r>
        <w:r>
          <w:instrText xml:space="preserve"> PAGEREF _Toc17286 \h </w:instrText>
        </w:r>
        <w:r>
          <w:fldChar w:fldCharType="separate"/>
        </w:r>
        <w:r>
          <w:t>33</w:t>
        </w:r>
        <w:r>
          <w:fldChar w:fldCharType="end"/>
        </w:r>
      </w:hyperlink>
    </w:p>
    <w:p>
      <w:pPr>
        <w:pStyle w:val="TOC2"/>
        <w:tabs>
          <w:tab w:val="right" w:leader="dot" w:pos="8306"/>
        </w:tabs>
      </w:pPr>
      <w:hyperlink w:anchor="_Toc28056" w:history="1">
        <w:r>
          <w:rPr>
            <w:rFonts w:ascii="仿宋" w:eastAsia="仿宋" w:hAnsi="仿宋" w:cs="仿宋" w:hint="eastAsia"/>
            <w:lang w:eastAsia="zh-CN"/>
          </w:rPr>
          <w:t>(三)、运营期环境保护对策及管理计划</w:t>
        </w:r>
        <w:r>
          <w:tab/>
        </w:r>
        <w:r>
          <w:fldChar w:fldCharType="begin"/>
        </w:r>
        <w:r>
          <w:instrText xml:space="preserve"> PAGEREF _Toc28056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84" w:history="1">
        <w:r>
          <w:rPr>
            <w:rFonts w:ascii="仿宋" w:eastAsia="仿宋" w:hAnsi="仿宋" w:cs="仿宋" w:hint="eastAsia"/>
            <w:lang w:eastAsia="zh-CN"/>
          </w:rPr>
          <w:t>(四)、铁路道口项目建设对区域经济的短期与长期影响</w:t>
        </w:r>
        <w:r>
          <w:tab/>
        </w:r>
        <w:r>
          <w:fldChar w:fldCharType="begin"/>
        </w:r>
        <w:r>
          <w:instrText xml:space="preserve"> PAGEREF _Toc21884 \h </w:instrText>
        </w:r>
        <w:r>
          <w:fldChar w:fldCharType="separate"/>
        </w:r>
        <w:r>
          <w:t>36</w:t>
        </w:r>
        <w:r>
          <w:fldChar w:fldCharType="end"/>
        </w:r>
      </w:hyperlink>
    </w:p>
    <w:p>
      <w:pPr>
        <w:pStyle w:val="TOC2"/>
        <w:tabs>
          <w:tab w:val="right" w:leader="dot" w:pos="8306"/>
        </w:tabs>
      </w:pPr>
      <w:hyperlink w:anchor="_Toc14005" w:history="1">
        <w:r>
          <w:rPr>
            <w:rFonts w:ascii="仿宋" w:eastAsia="仿宋" w:hAnsi="仿宋" w:cs="仿宋" w:hint="eastAsia"/>
            <w:lang w:eastAsia="zh-CN"/>
          </w:rPr>
          <w:t>(五)、废弃物处理方案与资源化利用措施</w:t>
        </w:r>
        <w:r>
          <w:tab/>
        </w:r>
        <w:r>
          <w:fldChar w:fldCharType="begin"/>
        </w:r>
        <w:r>
          <w:instrText xml:space="preserve"> PAGEREF _Toc14005 \h </w:instrText>
        </w:r>
        <w:r>
          <w:fldChar w:fldCharType="separate"/>
        </w:r>
        <w:r>
          <w:t>37</w:t>
        </w:r>
        <w:r>
          <w:fldChar w:fldCharType="end"/>
        </w:r>
      </w:hyperlink>
    </w:p>
    <w:p>
      <w:pPr>
        <w:pStyle w:val="TOC2"/>
        <w:tabs>
          <w:tab w:val="right" w:leader="dot" w:pos="8306"/>
        </w:tabs>
      </w:pPr>
      <w:hyperlink w:anchor="_Toc9931" w:history="1">
        <w:r>
          <w:rPr>
            <w:rFonts w:ascii="仿宋" w:eastAsia="仿宋" w:hAnsi="仿宋" w:cs="仿宋" w:hint="eastAsia"/>
            <w:lang w:eastAsia="zh-CN"/>
          </w:rPr>
          <w:t>(六)、特殊环境影响分析及对策研究</w:t>
        </w:r>
        <w:r>
          <w:tab/>
        </w:r>
        <w:r>
          <w:fldChar w:fldCharType="begin"/>
        </w:r>
        <w:r>
          <w:instrText xml:space="preserve"> PAGEREF _Toc9931 \h </w:instrText>
        </w:r>
        <w:r>
          <w:fldChar w:fldCharType="separate"/>
        </w:r>
        <w:r>
          <w:t>38</w:t>
        </w:r>
        <w:r>
          <w:fldChar w:fldCharType="end"/>
        </w:r>
      </w:hyperlink>
    </w:p>
    <w:p>
      <w:pPr>
        <w:pStyle w:val="TOC2"/>
        <w:tabs>
          <w:tab w:val="right" w:leader="dot" w:pos="8306"/>
        </w:tabs>
      </w:pPr>
      <w:hyperlink w:anchor="_Toc16374" w:history="1">
        <w:r>
          <w:rPr>
            <w:rFonts w:ascii="仿宋" w:eastAsia="仿宋" w:hAnsi="仿宋" w:cs="仿宋" w:hint="eastAsia"/>
            <w:lang w:eastAsia="zh-CN"/>
          </w:rPr>
          <w:t>(七)、清洁生产技术方案与实践经验</w:t>
        </w:r>
        <w:r>
          <w:tab/>
        </w:r>
        <w:r>
          <w:fldChar w:fldCharType="begin"/>
        </w:r>
        <w:r>
          <w:instrText xml:space="preserve"> PAGEREF _Toc16374 \h </w:instrText>
        </w:r>
        <w:r>
          <w:fldChar w:fldCharType="separate"/>
        </w:r>
        <w:r>
          <w:t>40</w:t>
        </w:r>
        <w:r>
          <w:fldChar w:fldCharType="end"/>
        </w:r>
      </w:hyperlink>
    </w:p>
    <w:p>
      <w:pPr>
        <w:pStyle w:val="TOC2"/>
        <w:tabs>
          <w:tab w:val="right" w:leader="dot" w:pos="8306"/>
        </w:tabs>
      </w:pPr>
      <w:hyperlink w:anchor="_Toc2594" w:history="1">
        <w:r>
          <w:rPr>
            <w:rFonts w:ascii="仿宋" w:eastAsia="仿宋" w:hAnsi="仿宋" w:cs="仿宋" w:hint="eastAsia"/>
            <w:lang w:eastAsia="zh-CN"/>
          </w:rPr>
          <w:t>(八)、铁路道口项目建设的经济效益与环境效益权衡分析</w:t>
        </w:r>
        <w:r>
          <w:tab/>
        </w:r>
        <w:r>
          <w:fldChar w:fldCharType="begin"/>
        </w:r>
        <w:r>
          <w:instrText xml:space="preserve"> PAGEREF _Toc2594 \h </w:instrText>
        </w:r>
        <w:r>
          <w:fldChar w:fldCharType="separate"/>
        </w:r>
        <w:r>
          <w:t>41</w:t>
        </w:r>
        <w:r>
          <w:fldChar w:fldCharType="end"/>
        </w:r>
      </w:hyperlink>
    </w:p>
    <w:p>
      <w:pPr>
        <w:pStyle w:val="TOC2"/>
        <w:tabs>
          <w:tab w:val="right" w:leader="dot" w:pos="8306"/>
        </w:tabs>
      </w:pPr>
      <w:hyperlink w:anchor="_Toc13512" w:history="1">
        <w:r>
          <w:rPr>
            <w:rFonts w:ascii="仿宋" w:eastAsia="仿宋" w:hAnsi="仿宋" w:cs="仿宋" w:hint="eastAsia"/>
            <w:lang w:eastAsia="zh-CN"/>
          </w:rPr>
          <w:t>(九)、环境保护综合评价及可持续性发展建议</w:t>
        </w:r>
        <w:r>
          <w:tab/>
        </w:r>
        <w:r>
          <w:fldChar w:fldCharType="begin"/>
        </w:r>
        <w:r>
          <w:instrText xml:space="preserve"> PAGEREF _Toc13512 \h </w:instrText>
        </w:r>
        <w:r>
          <w:fldChar w:fldCharType="separate"/>
        </w:r>
        <w:r>
          <w:t>42</w:t>
        </w:r>
        <w:r>
          <w:fldChar w:fldCharType="end"/>
        </w:r>
      </w:hyperlink>
    </w:p>
    <w:p>
      <w:pPr>
        <w:pStyle w:val="TOC1"/>
        <w:tabs>
          <w:tab w:val="right" w:leader="dot" w:pos="8306"/>
        </w:tabs>
      </w:pPr>
      <w:hyperlink w:anchor="_Toc31431" w:history="1">
        <w:r>
          <w:rPr>
            <w:rFonts w:ascii="仿宋" w:eastAsia="仿宋" w:hAnsi="仿宋" w:cs="仿宋" w:hint="eastAsia"/>
            <w:lang w:eastAsia="zh-CN"/>
          </w:rPr>
          <w:t>八、风险性分析</w:t>
        </w:r>
        <w:r>
          <w:tab/>
        </w:r>
        <w:r>
          <w:fldChar w:fldCharType="begin"/>
        </w:r>
        <w:r>
          <w:instrText xml:space="preserve"> PAGEREF _Toc31431 \h </w:instrText>
        </w:r>
        <w:r>
          <w:fldChar w:fldCharType="separate"/>
        </w:r>
        <w:r>
          <w:t>44</w:t>
        </w:r>
        <w:r>
          <w:fldChar w:fldCharType="end"/>
        </w:r>
      </w:hyperlink>
    </w:p>
    <w:p>
      <w:pPr>
        <w:pStyle w:val="TOC2"/>
        <w:tabs>
          <w:tab w:val="right" w:leader="dot" w:pos="8306"/>
        </w:tabs>
      </w:pPr>
      <w:hyperlink w:anchor="_Toc29344" w:history="1">
        <w:r>
          <w:rPr>
            <w:rFonts w:ascii="仿宋" w:eastAsia="仿宋" w:hAnsi="仿宋" w:cs="仿宋" w:hint="eastAsia"/>
            <w:lang w:eastAsia="zh-CN"/>
          </w:rPr>
          <w:t>(一)、风险识别与评估</w:t>
        </w:r>
        <w:r>
          <w:tab/>
        </w:r>
        <w:r>
          <w:fldChar w:fldCharType="begin"/>
        </w:r>
        <w:r>
          <w:instrText xml:space="preserve"> PAGEREF _Toc29344 \h </w:instrText>
        </w:r>
        <w:r>
          <w:fldChar w:fldCharType="separate"/>
        </w:r>
        <w:r>
          <w:t>44</w:t>
        </w:r>
        <w:r>
          <w:fldChar w:fldCharType="end"/>
        </w:r>
      </w:hyperlink>
    </w:p>
    <w:p>
      <w:pPr>
        <w:pStyle w:val="TOC2"/>
        <w:tabs>
          <w:tab w:val="right" w:leader="dot" w:pos="8306"/>
        </w:tabs>
      </w:pPr>
      <w:hyperlink w:anchor="_Toc6786" w:history="1">
        <w:r>
          <w:rPr>
            <w:rFonts w:ascii="仿宋" w:eastAsia="仿宋" w:hAnsi="仿宋" w:cs="仿宋" w:hint="eastAsia"/>
            <w:lang w:eastAsia="zh-CN"/>
          </w:rPr>
          <w:t>(二)、风险类型及分类</w:t>
        </w:r>
        <w:r>
          <w:tab/>
        </w:r>
        <w:r>
          <w:fldChar w:fldCharType="begin"/>
        </w:r>
        <w:r>
          <w:instrText xml:space="preserve"> PAGEREF _Toc6786 \h </w:instrText>
        </w:r>
        <w:r>
          <w:fldChar w:fldCharType="separate"/>
        </w:r>
        <w:r>
          <w:t>46</w:t>
        </w:r>
        <w:r>
          <w:fldChar w:fldCharType="end"/>
        </w:r>
      </w:hyperlink>
    </w:p>
    <w:p>
      <w:pPr>
        <w:pStyle w:val="TOC2"/>
        <w:tabs>
          <w:tab w:val="right" w:leader="dot" w:pos="8306"/>
        </w:tabs>
      </w:pPr>
      <w:hyperlink w:anchor="_Toc28104" w:history="1">
        <w:r>
          <w:rPr>
            <w:rFonts w:ascii="仿宋" w:eastAsia="仿宋" w:hAnsi="仿宋" w:cs="仿宋" w:hint="eastAsia"/>
            <w:lang w:eastAsia="zh-CN"/>
          </w:rPr>
          <w:t>(三)、技术风险及应对措施</w:t>
        </w:r>
        <w:r>
          <w:tab/>
        </w:r>
        <w:r>
          <w:fldChar w:fldCharType="begin"/>
        </w:r>
        <w:r>
          <w:instrText xml:space="preserve"> PAGEREF _Toc28104 \h </w:instrText>
        </w:r>
        <w:r>
          <w:fldChar w:fldCharType="separate"/>
        </w:r>
        <w:r>
          <w:t>50</w:t>
        </w:r>
        <w:r>
          <w:fldChar w:fldCharType="end"/>
        </w:r>
      </w:hyperlink>
    </w:p>
    <w:p>
      <w:pPr>
        <w:pStyle w:val="TOC2"/>
        <w:tabs>
          <w:tab w:val="right" w:leader="dot" w:pos="8306"/>
        </w:tabs>
      </w:pPr>
      <w:hyperlink w:anchor="_Toc26536" w:history="1">
        <w:r>
          <w:rPr>
            <w:rFonts w:ascii="仿宋" w:eastAsia="仿宋" w:hAnsi="仿宋" w:cs="仿宋" w:hint="eastAsia"/>
            <w:lang w:eastAsia="zh-CN"/>
          </w:rPr>
          <w:t>(四)、市场风险及应对策略</w:t>
        </w:r>
        <w:r>
          <w:tab/>
        </w:r>
        <w:r>
          <w:fldChar w:fldCharType="begin"/>
        </w:r>
        <w:r>
          <w:instrText xml:space="preserve"> PAGEREF _Toc26536 \h </w:instrText>
        </w:r>
        <w:r>
          <w:fldChar w:fldCharType="separate"/>
        </w:r>
        <w:r>
          <w:t>52</w:t>
        </w:r>
        <w:r>
          <w:fldChar w:fldCharType="end"/>
        </w:r>
      </w:hyperlink>
    </w:p>
    <w:p>
      <w:pPr>
        <w:pStyle w:val="TOC2"/>
        <w:tabs>
          <w:tab w:val="right" w:leader="dot" w:pos="8306"/>
        </w:tabs>
      </w:pPr>
      <w:hyperlink w:anchor="_Toc24996" w:history="1">
        <w:r>
          <w:rPr>
            <w:rFonts w:ascii="仿宋" w:eastAsia="仿宋" w:hAnsi="仿宋" w:cs="仿宋" w:hint="eastAsia"/>
            <w:lang w:eastAsia="zh-CN"/>
          </w:rPr>
          <w:t>(五)、管理风险及规避方法</w:t>
        </w:r>
        <w:r>
          <w:tab/>
        </w:r>
        <w:r>
          <w:fldChar w:fldCharType="begin"/>
        </w:r>
        <w:r>
          <w:instrText xml:space="preserve"> PAGEREF _Toc24996 \h </w:instrText>
        </w:r>
        <w:r>
          <w:fldChar w:fldCharType="separate"/>
        </w:r>
        <w:r>
          <w:t>54</w:t>
        </w:r>
        <w:r>
          <w:fldChar w:fldCharType="end"/>
        </w:r>
      </w:hyperlink>
    </w:p>
    <w:p>
      <w:pPr>
        <w:pStyle w:val="TOC2"/>
        <w:tabs>
          <w:tab w:val="right" w:leader="dot" w:pos="8306"/>
        </w:tabs>
      </w:pPr>
      <w:hyperlink w:anchor="_Toc20546" w:history="1">
        <w:r>
          <w:rPr>
            <w:rFonts w:ascii="仿宋" w:eastAsia="仿宋" w:hAnsi="仿宋" w:cs="仿宋" w:hint="eastAsia"/>
            <w:lang w:eastAsia="zh-CN"/>
          </w:rPr>
          <w:t>(六)、财务风险及防范措施</w:t>
        </w:r>
        <w:r>
          <w:tab/>
        </w:r>
        <w:r>
          <w:fldChar w:fldCharType="begin"/>
        </w:r>
        <w:r>
          <w:instrText xml:space="preserve"> PAGEREF _Toc20546 \h </w:instrText>
        </w:r>
        <w:r>
          <w:fldChar w:fldCharType="separate"/>
        </w:r>
        <w:r>
          <w:t>56</w:t>
        </w:r>
        <w:r>
          <w:fldChar w:fldCharType="end"/>
        </w:r>
      </w:hyperlink>
    </w:p>
    <w:p>
      <w:pPr>
        <w:pStyle w:val="TOC2"/>
        <w:tabs>
          <w:tab w:val="right" w:leader="dot" w:pos="8306"/>
        </w:tabs>
      </w:pPr>
      <w:hyperlink w:anchor="_Toc30352" w:history="1">
        <w:r>
          <w:rPr>
            <w:rFonts w:ascii="仿宋" w:eastAsia="仿宋" w:hAnsi="仿宋" w:cs="仿宋" w:hint="eastAsia"/>
            <w:lang w:eastAsia="zh-CN"/>
          </w:rPr>
          <w:t>(七)、铁路道口项目建设风险及控制手段</w:t>
        </w:r>
        <w:r>
          <w:tab/>
        </w:r>
        <w:r>
          <w:fldChar w:fldCharType="begin"/>
        </w:r>
        <w:r>
          <w:instrText xml:space="preserve"> PAGEREF _Toc30352 \h </w:instrText>
        </w:r>
        <w:r>
          <w:fldChar w:fldCharType="separate"/>
        </w:r>
        <w:r>
          <w:t>58</w:t>
        </w:r>
        <w:r>
          <w:fldChar w:fldCharType="end"/>
        </w:r>
      </w:hyperlink>
    </w:p>
    <w:p>
      <w:pPr>
        <w:pStyle w:val="TOC2"/>
        <w:tabs>
          <w:tab w:val="right" w:leader="dot" w:pos="8306"/>
        </w:tabs>
      </w:pPr>
      <w:hyperlink w:anchor="_Toc13095" w:history="1">
        <w:r>
          <w:rPr>
            <w:rFonts w:ascii="仿宋" w:eastAsia="仿宋" w:hAnsi="仿宋" w:cs="仿宋" w:hint="eastAsia"/>
            <w:lang w:eastAsia="zh-CN"/>
          </w:rPr>
          <w:t>(八)、环境风险及安全防范</w:t>
        </w:r>
        <w:r>
          <w:tab/>
        </w:r>
        <w:r>
          <w:fldChar w:fldCharType="begin"/>
        </w:r>
        <w:r>
          <w:instrText xml:space="preserve"> PAGEREF _Toc13095 \h </w:instrText>
        </w:r>
        <w:r>
          <w:fldChar w:fldCharType="separate"/>
        </w:r>
        <w:r>
          <w:t>60</w:t>
        </w:r>
        <w:r>
          <w:fldChar w:fldCharType="end"/>
        </w:r>
      </w:hyperlink>
    </w:p>
    <w:p>
      <w:pPr>
        <w:pStyle w:val="TOC2"/>
        <w:tabs>
          <w:tab w:val="right" w:leader="dot" w:pos="8306"/>
        </w:tabs>
      </w:pPr>
      <w:hyperlink w:anchor="_Toc25041" w:history="1">
        <w:r>
          <w:rPr>
            <w:rFonts w:ascii="仿宋" w:eastAsia="仿宋" w:hAnsi="仿宋" w:cs="仿宋" w:hint="eastAsia"/>
            <w:lang w:eastAsia="zh-CN"/>
          </w:rPr>
          <w:t>(九)、风险综合评估与决策分析</w:t>
        </w:r>
        <w:r>
          <w:tab/>
        </w:r>
        <w:r>
          <w:fldChar w:fldCharType="begin"/>
        </w:r>
        <w:r>
          <w:instrText xml:space="preserve"> PAGEREF _Toc25041 \h </w:instrText>
        </w:r>
        <w:r>
          <w:fldChar w:fldCharType="separate"/>
        </w:r>
        <w:r>
          <w:t>62</w:t>
        </w:r>
        <w:r>
          <w:fldChar w:fldCharType="end"/>
        </w:r>
      </w:hyperlink>
    </w:p>
    <w:p>
      <w:pPr>
        <w:pStyle w:val="TOC2"/>
        <w:tabs>
          <w:tab w:val="right" w:leader="dot" w:pos="8306"/>
        </w:tabs>
      </w:pPr>
      <w:hyperlink w:anchor="_Toc4019" w:history="1">
        <w:r>
          <w:rPr>
            <w:rFonts w:ascii="仿宋" w:eastAsia="仿宋" w:hAnsi="仿宋" w:cs="仿宋" w:hint="eastAsia"/>
            <w:lang w:eastAsia="zh-CN"/>
          </w:rPr>
          <w:t>(十)、风险管理计划与控制方案</w:t>
        </w:r>
        <w:r>
          <w:tab/>
        </w:r>
        <w:r>
          <w:fldChar w:fldCharType="begin"/>
        </w:r>
        <w:r>
          <w:instrText xml:space="preserve"> PAGEREF _Toc4019 \h </w:instrText>
        </w:r>
        <w:r>
          <w:fldChar w:fldCharType="separate"/>
        </w:r>
        <w:r>
          <w:t>64</w:t>
        </w:r>
        <w:r>
          <w:fldChar w:fldCharType="end"/>
        </w:r>
      </w:hyperlink>
    </w:p>
    <w:p>
      <w:pPr>
        <w:pStyle w:val="TOC1"/>
        <w:tabs>
          <w:tab w:val="right" w:leader="dot" w:pos="8306"/>
        </w:tabs>
      </w:pPr>
      <w:hyperlink w:anchor="_Toc25309" w:history="1">
        <w:r>
          <w:rPr>
            <w:rFonts w:ascii="仿宋" w:eastAsia="仿宋" w:hAnsi="仿宋" w:cs="仿宋" w:hint="eastAsia"/>
            <w:lang w:eastAsia="zh-CN"/>
          </w:rPr>
          <w:t>九、质量管理体系</w:t>
        </w:r>
        <w:r>
          <w:tab/>
        </w:r>
        <w:r>
          <w:fldChar w:fldCharType="begin"/>
        </w:r>
        <w:r>
          <w:instrText xml:space="preserve"> PAGEREF _Toc25309 \h </w:instrText>
        </w:r>
        <w:r>
          <w:fldChar w:fldCharType="separate"/>
        </w:r>
        <w:r>
          <w:t>65</w:t>
        </w:r>
        <w:r>
          <w:fldChar w:fldCharType="end"/>
        </w:r>
      </w:hyperlink>
    </w:p>
    <w:p>
      <w:pPr>
        <w:pStyle w:val="TOC2"/>
        <w:tabs>
          <w:tab w:val="right" w:leader="dot" w:pos="8306"/>
        </w:tabs>
      </w:pPr>
      <w:hyperlink w:anchor="_Toc29599" w:history="1">
        <w:r>
          <w:rPr>
            <w:rFonts w:ascii="仿宋" w:eastAsia="仿宋" w:hAnsi="仿宋" w:cs="仿宋" w:hint="eastAsia"/>
            <w:lang w:eastAsia="zh-CN"/>
          </w:rPr>
          <w:t>(一)、质量管理体系概述</w:t>
        </w:r>
        <w:r>
          <w:tab/>
        </w:r>
        <w:r>
          <w:fldChar w:fldCharType="begin"/>
        </w:r>
        <w:r>
          <w:instrText xml:space="preserve"> PAGEREF _Toc29599 \h </w:instrText>
        </w:r>
        <w:r>
          <w:fldChar w:fldCharType="separate"/>
        </w:r>
        <w:r>
          <w:t>65</w:t>
        </w:r>
        <w:r>
          <w:fldChar w:fldCharType="end"/>
        </w:r>
      </w:hyperlink>
    </w:p>
    <w:p>
      <w:pPr>
        <w:pStyle w:val="TOC2"/>
        <w:tabs>
          <w:tab w:val="right" w:leader="dot" w:pos="8306"/>
        </w:tabs>
      </w:pPr>
      <w:hyperlink w:anchor="_Toc141" w:history="1">
        <w:r>
          <w:rPr>
            <w:rFonts w:ascii="仿宋" w:eastAsia="仿宋" w:hAnsi="仿宋" w:cs="仿宋" w:hint="eastAsia"/>
            <w:lang w:eastAsia="zh-CN"/>
          </w:rPr>
          <w:t>(二)、质量方针与目标</w:t>
        </w:r>
        <w:r>
          <w:tab/>
        </w:r>
        <w:r>
          <w:fldChar w:fldCharType="begin"/>
        </w:r>
        <w:r>
          <w:instrText xml:space="preserve"> PAGEREF _Toc141 \h </w:instrText>
        </w:r>
        <w:r>
          <w:fldChar w:fldCharType="separate"/>
        </w:r>
        <w:r>
          <w:t>68</w:t>
        </w:r>
        <w:r>
          <w:fldChar w:fldCharType="end"/>
        </w:r>
      </w:hyperlink>
    </w:p>
    <w:p>
      <w:pPr>
        <w:pStyle w:val="TOC2"/>
        <w:tabs>
          <w:tab w:val="right" w:leader="dot" w:pos="8306"/>
        </w:tabs>
      </w:pPr>
      <w:hyperlink w:anchor="_Toc16982" w:history="1">
        <w:r>
          <w:rPr>
            <w:rFonts w:ascii="仿宋" w:eastAsia="仿宋" w:hAnsi="仿宋" w:cs="仿宋" w:hint="eastAsia"/>
            <w:lang w:eastAsia="zh-CN"/>
          </w:rPr>
          <w:t>(三)、质量管理责任</w:t>
        </w:r>
        <w:r>
          <w:tab/>
        </w:r>
        <w:r>
          <w:fldChar w:fldCharType="begin"/>
        </w:r>
        <w:r>
          <w:instrText xml:space="preserve"> PAGEREF _Toc16982 \h </w:instrText>
        </w:r>
        <w:r>
          <w:fldChar w:fldCharType="separate"/>
        </w:r>
        <w:r>
          <w:t>69</w:t>
        </w:r>
        <w:r>
          <w:fldChar w:fldCharType="end"/>
        </w:r>
      </w:hyperlink>
    </w:p>
    <w:p>
      <w:pPr>
        <w:pStyle w:val="TOC2"/>
        <w:tabs>
          <w:tab w:val="right" w:leader="dot" w:pos="8306"/>
        </w:tabs>
      </w:pPr>
      <w:hyperlink w:anchor="_Toc4269" w:history="1">
        <w:r>
          <w:rPr>
            <w:rFonts w:ascii="仿宋" w:eastAsia="仿宋" w:hAnsi="仿宋" w:cs="仿宋" w:hint="eastAsia"/>
            <w:lang w:eastAsia="zh-CN"/>
          </w:rPr>
          <w:t>(四)、质量管理程序</w:t>
        </w:r>
        <w:r>
          <w:tab/>
        </w:r>
        <w:r>
          <w:fldChar w:fldCharType="begin"/>
        </w:r>
        <w:r>
          <w:instrText xml:space="preserve"> PAGEREF _Toc4269 \h </w:instrText>
        </w:r>
        <w:r>
          <w:fldChar w:fldCharType="separate"/>
        </w:r>
        <w:r>
          <w:t>71</w:t>
        </w:r>
        <w:r>
          <w:fldChar w:fldCharType="end"/>
        </w:r>
      </w:hyperlink>
    </w:p>
    <w:p>
      <w:pPr>
        <w:pStyle w:val="TOC2"/>
        <w:tabs>
          <w:tab w:val="right" w:leader="dot" w:pos="8306"/>
        </w:tabs>
      </w:pPr>
      <w:hyperlink w:anchor="_Toc16962" w:history="1">
        <w:r>
          <w:rPr>
            <w:rFonts w:ascii="仿宋" w:eastAsia="仿宋" w:hAnsi="仿宋" w:cs="仿宋" w:hint="eastAsia"/>
            <w:lang w:eastAsia="zh-CN"/>
          </w:rPr>
          <w:t>(五)、质量监控与改进</w:t>
        </w:r>
        <w:r>
          <w:tab/>
        </w:r>
        <w:r>
          <w:fldChar w:fldCharType="begin"/>
        </w:r>
        <w:r>
          <w:instrText xml:space="preserve"> PAGEREF _Toc16962 \h </w:instrText>
        </w:r>
        <w:r>
          <w:fldChar w:fldCharType="separate"/>
        </w:r>
        <w:r>
          <w:t>72</w:t>
        </w:r>
        <w:r>
          <w:fldChar w:fldCharType="end"/>
        </w:r>
      </w:hyperlink>
    </w:p>
    <w:p>
      <w:pPr>
        <w:pStyle w:val="TOC1"/>
        <w:tabs>
          <w:tab w:val="right" w:leader="dot" w:pos="8306"/>
        </w:tabs>
      </w:pPr>
      <w:hyperlink w:anchor="_Toc4264" w:history="1">
        <w:r>
          <w:rPr>
            <w:rFonts w:ascii="仿宋" w:eastAsia="仿宋" w:hAnsi="仿宋" w:cs="仿宋" w:hint="eastAsia"/>
            <w:lang w:eastAsia="zh-CN"/>
          </w:rPr>
          <w:t>十、铁路道口项目管理计划</w:t>
        </w:r>
        <w:r>
          <w:tab/>
        </w:r>
        <w:r>
          <w:fldChar w:fldCharType="begin"/>
        </w:r>
        <w:r>
          <w:instrText xml:space="preserve"> PAGEREF _Toc4264 \h </w:instrText>
        </w:r>
        <w:r>
          <w:fldChar w:fldCharType="separate"/>
        </w:r>
        <w:r>
          <w:t>74</w:t>
        </w:r>
        <w:r>
          <w:fldChar w:fldCharType="end"/>
        </w:r>
      </w:hyperlink>
    </w:p>
    <w:p>
      <w:pPr>
        <w:pStyle w:val="TOC2"/>
        <w:tabs>
          <w:tab w:val="right" w:leader="dot" w:pos="8306"/>
        </w:tabs>
      </w:pPr>
      <w:hyperlink w:anchor="_Toc4411" w:history="1">
        <w:r>
          <w:rPr>
            <w:rFonts w:ascii="仿宋" w:eastAsia="仿宋" w:hAnsi="仿宋" w:cs="仿宋" w:hint="eastAsia"/>
            <w:lang w:eastAsia="zh-CN"/>
          </w:rPr>
          <w:t>(一)、铁路道口项目管理概述</w:t>
        </w:r>
        <w:r>
          <w:tab/>
        </w:r>
        <w:r>
          <w:fldChar w:fldCharType="begin"/>
        </w:r>
        <w:r>
          <w:instrText xml:space="preserve"> PAGEREF _Toc4411 \h </w:instrText>
        </w:r>
        <w:r>
          <w:fldChar w:fldCharType="separate"/>
        </w:r>
        <w:r>
          <w:t>74</w:t>
        </w:r>
        <w:r>
          <w:fldChar w:fldCharType="end"/>
        </w:r>
      </w:hyperlink>
    </w:p>
    <w:p>
      <w:pPr>
        <w:pStyle w:val="TOC2"/>
        <w:tabs>
          <w:tab w:val="right" w:leader="dot" w:pos="8306"/>
        </w:tabs>
      </w:pPr>
      <w:hyperlink w:anchor="_Toc19617" w:history="1">
        <w:r>
          <w:rPr>
            <w:rFonts w:ascii="仿宋" w:eastAsia="仿宋" w:hAnsi="仿宋" w:cs="仿宋" w:hint="eastAsia"/>
            <w:lang w:eastAsia="zh-CN"/>
          </w:rPr>
          <w:t>(二)、铁路道口项目组织结构</w:t>
        </w:r>
        <w:r>
          <w:tab/>
        </w:r>
        <w:r>
          <w:fldChar w:fldCharType="begin"/>
        </w:r>
        <w:r>
          <w:instrText xml:space="preserve"> PAGEREF _Toc19617 \h </w:instrText>
        </w:r>
        <w:r>
          <w:fldChar w:fldCharType="separate"/>
        </w:r>
        <w:r>
          <w:t>77</w:t>
        </w:r>
        <w:r>
          <w:fldChar w:fldCharType="end"/>
        </w:r>
      </w:hyperlink>
    </w:p>
    <w:p>
      <w:pPr>
        <w:pStyle w:val="TOC2"/>
        <w:tabs>
          <w:tab w:val="right" w:leader="dot" w:pos="8306"/>
        </w:tabs>
      </w:pPr>
      <w:hyperlink w:anchor="_Toc8637" w:history="1">
        <w:r>
          <w:rPr>
            <w:rFonts w:ascii="仿宋" w:eastAsia="仿宋" w:hAnsi="仿宋" w:cs="仿宋" w:hint="eastAsia"/>
            <w:lang w:eastAsia="zh-CN"/>
          </w:rPr>
          <w:t>(三)、铁路道口项目计划与进度</w:t>
        </w:r>
        <w:r>
          <w:tab/>
        </w:r>
        <w:r>
          <w:fldChar w:fldCharType="begin"/>
        </w:r>
        <w:r>
          <w:instrText xml:space="preserve"> PAGEREF _Toc8637 \h </w:instrText>
        </w:r>
        <w:r>
          <w:fldChar w:fldCharType="separate"/>
        </w:r>
        <w:r>
          <w:t>79</w:t>
        </w:r>
        <w:r>
          <w:fldChar w:fldCharType="end"/>
        </w:r>
      </w:hyperlink>
    </w:p>
    <w:p>
      <w:pPr>
        <w:pStyle w:val="TOC2"/>
        <w:tabs>
          <w:tab w:val="right" w:leader="dot" w:pos="8306"/>
        </w:tabs>
      </w:pPr>
      <w:hyperlink w:anchor="_Toc4201" w:history="1">
        <w:r>
          <w:rPr>
            <w:rFonts w:ascii="仿宋" w:eastAsia="仿宋" w:hAnsi="仿宋" w:cs="仿宋" w:hint="eastAsia"/>
            <w:lang w:eastAsia="zh-CN"/>
          </w:rPr>
          <w:t>(四)、铁路道口项目质量管理</w:t>
        </w:r>
        <w:r>
          <w:tab/>
        </w:r>
        <w:r>
          <w:fldChar w:fldCharType="begin"/>
        </w:r>
        <w:r>
          <w:instrText xml:space="preserve"> PAGEREF _Toc4201 \h </w:instrText>
        </w:r>
        <w:r>
          <w:fldChar w:fldCharType="separate"/>
        </w:r>
        <w:r>
          <w:t>81</w:t>
        </w:r>
        <w:r>
          <w:fldChar w:fldCharType="end"/>
        </w:r>
      </w:hyperlink>
    </w:p>
    <w:p>
      <w:pPr>
        <w:pStyle w:val="TOC2"/>
        <w:tabs>
          <w:tab w:val="right" w:leader="dot" w:pos="8306"/>
        </w:tabs>
      </w:pPr>
      <w:hyperlink w:anchor="_Toc11929" w:history="1">
        <w:r>
          <w:rPr>
            <w:rFonts w:ascii="仿宋" w:eastAsia="仿宋" w:hAnsi="仿宋" w:cs="仿宋" w:hint="eastAsia"/>
            <w:lang w:eastAsia="zh-CN"/>
          </w:rPr>
          <w:t>(五)、铁路道口项目风险管理</w:t>
        </w:r>
        <w:r>
          <w:tab/>
        </w:r>
        <w:r>
          <w:fldChar w:fldCharType="begin"/>
        </w:r>
        <w:r>
          <w:instrText xml:space="preserve"> PAGEREF _Toc11929 \h </w:instrText>
        </w:r>
        <w:r>
          <w:fldChar w:fldCharType="separate"/>
        </w:r>
        <w:r>
          <w:t>83</w:t>
        </w:r>
        <w:r>
          <w:fldChar w:fldCharType="end"/>
        </w:r>
      </w:hyperlink>
    </w:p>
    <w:p>
      <w:pPr>
        <w:pStyle w:val="TOC2"/>
        <w:tabs>
          <w:tab w:val="right" w:leader="dot" w:pos="8306"/>
        </w:tabs>
      </w:pPr>
      <w:hyperlink w:anchor="_Toc14562" w:history="1">
        <w:r>
          <w:rPr>
            <w:rFonts w:ascii="仿宋" w:eastAsia="仿宋" w:hAnsi="仿宋" w:cs="仿宋" w:hint="eastAsia"/>
            <w:lang w:eastAsia="zh-CN"/>
          </w:rPr>
          <w:t>(六)、铁路道口项目成本管理</w:t>
        </w:r>
        <w:r>
          <w:tab/>
        </w:r>
        <w:r>
          <w:fldChar w:fldCharType="begin"/>
        </w:r>
        <w:r>
          <w:instrText xml:space="preserve"> PAGEREF _Toc14562 \h </w:instrText>
        </w:r>
        <w:r>
          <w:fldChar w:fldCharType="separate"/>
        </w:r>
        <w:r>
          <w:t>85</w:t>
        </w:r>
        <w:r>
          <w:fldChar w:fldCharType="end"/>
        </w:r>
      </w:hyperlink>
    </w:p>
    <w:p>
      <w:pPr>
        <w:pStyle w:val="TOC2"/>
        <w:tabs>
          <w:tab w:val="right" w:leader="dot" w:pos="8306"/>
        </w:tabs>
      </w:pPr>
      <w:hyperlink w:anchor="_Toc16682" w:history="1">
        <w:r>
          <w:rPr>
            <w:rFonts w:ascii="仿宋" w:eastAsia="仿宋" w:hAnsi="仿宋" w:cs="仿宋" w:hint="eastAsia"/>
            <w:lang w:eastAsia="zh-CN"/>
          </w:rPr>
          <w:t>(七)、铁路道口项目人力资源管理</w:t>
        </w:r>
        <w:r>
          <w:tab/>
        </w:r>
        <w:r>
          <w:fldChar w:fldCharType="begin"/>
        </w:r>
        <w:r>
          <w:instrText xml:space="preserve"> PAGEREF _Toc16682 \h </w:instrText>
        </w:r>
        <w:r>
          <w:fldChar w:fldCharType="separate"/>
        </w:r>
        <w:r>
          <w:t>87</w:t>
        </w:r>
        <w:r>
          <w:fldChar w:fldCharType="end"/>
        </w:r>
      </w:hyperlink>
    </w:p>
    <w:p>
      <w:pPr>
        <w:pStyle w:val="TOC2"/>
        <w:tabs>
          <w:tab w:val="right" w:leader="dot" w:pos="8306"/>
        </w:tabs>
      </w:pPr>
      <w:hyperlink w:anchor="_Toc29146" w:history="1">
        <w:r>
          <w:rPr>
            <w:rFonts w:ascii="仿宋" w:eastAsia="仿宋" w:hAnsi="仿宋" w:cs="仿宋" w:hint="eastAsia"/>
            <w:lang w:eastAsia="zh-CN"/>
          </w:rPr>
          <w:t>(八)、铁路道口项目沟通与合作</w:t>
        </w:r>
        <w:r>
          <w:tab/>
        </w:r>
        <w:r>
          <w:fldChar w:fldCharType="begin"/>
        </w:r>
        <w:r>
          <w:instrText xml:space="preserve"> PAGEREF _Toc29146 \h </w:instrText>
        </w:r>
        <w:r>
          <w:fldChar w:fldCharType="separate"/>
        </w:r>
        <w:r>
          <w:t>89</w:t>
        </w:r>
        <w:r>
          <w:fldChar w:fldCharType="end"/>
        </w:r>
      </w:hyperlink>
    </w:p>
    <w:p>
      <w:pPr>
        <w:pStyle w:val="TOC1"/>
        <w:tabs>
          <w:tab w:val="right" w:leader="dot" w:pos="8306"/>
        </w:tabs>
      </w:pPr>
      <w:hyperlink w:anchor="_Toc1637" w:history="1">
        <w:r>
          <w:rPr>
            <w:rFonts w:ascii="仿宋" w:eastAsia="仿宋" w:hAnsi="仿宋" w:cs="仿宋" w:hint="eastAsia"/>
            <w:lang w:eastAsia="zh-CN"/>
          </w:rPr>
          <w:t>十一、铁路道口项目优势</w:t>
        </w:r>
        <w:r>
          <w:tab/>
        </w:r>
        <w:r>
          <w:fldChar w:fldCharType="begin"/>
        </w:r>
        <w:r>
          <w:instrText xml:space="preserve"> PAGEREF _Toc1637 \h </w:instrText>
        </w:r>
        <w:r>
          <w:fldChar w:fldCharType="separate"/>
        </w:r>
        <w:r>
          <w:t>91</w:t>
        </w:r>
        <w:r>
          <w:fldChar w:fldCharType="end"/>
        </w:r>
      </w:hyperlink>
    </w:p>
    <w:p>
      <w:pPr>
        <w:pStyle w:val="TOC2"/>
        <w:tabs>
          <w:tab w:val="right" w:leader="dot" w:pos="8306"/>
        </w:tabs>
      </w:pPr>
      <w:hyperlink w:anchor="_Toc2914" w:history="1">
        <w:r>
          <w:rPr>
            <w:rFonts w:ascii="仿宋" w:eastAsia="仿宋" w:hAnsi="仿宋" w:cs="仿宋" w:hint="eastAsia"/>
            <w:lang w:eastAsia="zh-CN"/>
          </w:rPr>
          <w:t>(一)、地理位置优势</w:t>
        </w:r>
        <w:r>
          <w:tab/>
        </w:r>
        <w:r>
          <w:fldChar w:fldCharType="begin"/>
        </w:r>
        <w:r>
          <w:instrText xml:space="preserve"> PAGEREF _Toc2914 \h </w:instrText>
        </w:r>
        <w:r>
          <w:fldChar w:fldCharType="separate"/>
        </w:r>
        <w:r>
          <w:t>91</w:t>
        </w:r>
        <w:r>
          <w:fldChar w:fldCharType="end"/>
        </w:r>
      </w:hyperlink>
    </w:p>
    <w:p>
      <w:pPr>
        <w:pStyle w:val="TOC2"/>
        <w:tabs>
          <w:tab w:val="right" w:leader="dot" w:pos="8306"/>
        </w:tabs>
      </w:pPr>
      <w:hyperlink w:anchor="_Toc20796" w:history="1">
        <w:r>
          <w:rPr>
            <w:rFonts w:ascii="仿宋" w:eastAsia="仿宋" w:hAnsi="仿宋" w:cs="仿宋" w:hint="eastAsia"/>
            <w:lang w:eastAsia="zh-CN"/>
          </w:rPr>
          <w:t>(二)、人才资源</w:t>
        </w:r>
        <w:r>
          <w:tab/>
        </w:r>
        <w:r>
          <w:fldChar w:fldCharType="begin"/>
        </w:r>
        <w:r>
          <w:instrText xml:space="preserve"> PAGEREF _Toc20796 \h </w:instrText>
        </w:r>
        <w:r>
          <w:fldChar w:fldCharType="separate"/>
        </w:r>
        <w:r>
          <w:t>93</w:t>
        </w:r>
        <w:r>
          <w:fldChar w:fldCharType="end"/>
        </w:r>
      </w:hyperlink>
    </w:p>
    <w:p>
      <w:pPr>
        <w:pStyle w:val="TOC2"/>
        <w:tabs>
          <w:tab w:val="right" w:leader="dot" w:pos="8306"/>
        </w:tabs>
      </w:pPr>
      <w:hyperlink w:anchor="_Toc27433" w:history="1">
        <w:r>
          <w:rPr>
            <w:rFonts w:ascii="仿宋" w:eastAsia="仿宋" w:hAnsi="仿宋" w:cs="仿宋" w:hint="eastAsia"/>
            <w:lang w:eastAsia="zh-CN"/>
          </w:rPr>
          <w:t>(三)、创新与研发能力</w:t>
        </w:r>
        <w:r>
          <w:tab/>
        </w:r>
        <w:r>
          <w:fldChar w:fldCharType="begin"/>
        </w:r>
        <w:r>
          <w:instrText xml:space="preserve"> PAGEREF _Toc27433 \h </w:instrText>
        </w:r>
        <w:r>
          <w:fldChar w:fldCharType="separate"/>
        </w:r>
        <w:r>
          <w:t>94</w:t>
        </w:r>
        <w:r>
          <w:fldChar w:fldCharType="end"/>
        </w:r>
      </w:hyperlink>
    </w:p>
    <w:p>
      <w:pPr>
        <w:pStyle w:val="TOC2"/>
        <w:tabs>
          <w:tab w:val="right" w:leader="dot" w:pos="8306"/>
        </w:tabs>
      </w:pPr>
      <w:hyperlink w:anchor="_Toc23843" w:history="1">
        <w:r>
          <w:rPr>
            <w:rFonts w:ascii="仿宋" w:eastAsia="仿宋" w:hAnsi="仿宋" w:cs="仿宋" w:hint="eastAsia"/>
            <w:lang w:eastAsia="zh-CN"/>
          </w:rPr>
          <w:t>(四)、生产成本与效率</w:t>
        </w:r>
        <w:r>
          <w:tab/>
        </w:r>
        <w:r>
          <w:fldChar w:fldCharType="begin"/>
        </w:r>
        <w:r>
          <w:instrText xml:space="preserve"> PAGEREF _Toc23843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介绍铁路道口项目，以吸引潜在投资者的兴趣。项目铁路道口是一项创新性的项目，通过引入先进技术和优质资源，致力于实现某一特定领域的发展和突破。本文档将全面展示项目铁路道口的市场潜力、竞争优势以及预期收益，并为投资者提供详尽的风险分析和合作条件。此文档仅用于学习交流，不可做为商业用途，请投资者谨慎阅读。</w:t>
      </w:r>
    </w:p>
    <w:p>
      <w:pPr>
        <w:pStyle w:val="Heading1"/>
        <w:ind w:firstLine="560" w:firstLineChars="200"/>
        <w:rPr>
          <w:rFonts w:ascii="仿宋" w:eastAsia="仿宋" w:hAnsi="仿宋" w:cs="仿宋" w:hint="eastAsia"/>
          <w:sz w:val="28"/>
          <w:lang w:eastAsia="zh-CN"/>
        </w:rPr>
      </w:pPr>
      <w:bookmarkStart w:id="2" w:name="_Toc20090"/>
      <w:r>
        <w:rPr>
          <w:rFonts w:ascii="仿宋" w:eastAsia="仿宋" w:hAnsi="仿宋" w:cs="仿宋" w:hint="eastAsia"/>
          <w:sz w:val="28"/>
          <w:lang w:eastAsia="zh-CN"/>
        </w:rPr>
        <w:t>一、铁路道口项目建设背景</w:t>
      </w:r>
      <w:bookmarkEnd w:id="2"/>
    </w:p>
    <w:p>
      <w:pPr>
        <w:pStyle w:val="Heading2"/>
        <w:rPr>
          <w:rFonts w:ascii="仿宋" w:eastAsia="仿宋" w:hAnsi="仿宋" w:cs="仿宋" w:hint="eastAsia"/>
          <w:lang w:eastAsia="zh-CN"/>
        </w:rPr>
      </w:pPr>
      <w:bookmarkStart w:id="3" w:name="_Toc14612"/>
      <w:r>
        <w:rPr>
          <w:rFonts w:ascii="仿宋" w:eastAsia="仿宋" w:hAnsi="仿宋" w:cs="仿宋" w:hint="eastAsia"/>
          <w:lang w:eastAsia="zh-CN"/>
        </w:rPr>
        <w:t>(一)、铁路道口项目承办单位背景分析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pPr>
        <w:ind w:firstLine="560" w:firstLineChars="200"/>
        <w:rPr>
          <w:rFonts w:ascii="仿宋" w:eastAsia="仿宋" w:hAnsi="仿宋" w:cs="仿宋" w:hint="eastAsia"/>
          <w:sz w:val="28"/>
        </w:rPr>
      </w:pPr>
      <w:r>
        <w:rPr>
          <w:rFonts w:ascii="仿宋" w:eastAsia="仿宋" w:hAnsi="仿宋" w:cs="仿宋" w:hint="eastAsia"/>
          <w:sz w:val="28"/>
          <w:lang w:eastAsia="zh-CN"/>
        </w:rPr>
        <w:t>积年的经验积累让我们建立了稳定的原料供给和产品销售网络。我们强化企业管理水平，贯彻ISO9000标准，追求以质量求效益的发展之路，以确保企业的发展与产品质量、效益相统一。我们坚守可持续发展的原则，不断进行结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展望未来，我们将立足先进制造业，提高技术能力，树立品牌，成为产业的领跑者和可信赖的合作伙伴。</w:t>
      </w:r>
    </w:p>
    <w:p>
      <w:pPr>
        <w:pStyle w:val="Heading2"/>
        <w:ind w:firstLine="560" w:firstLineChars="200"/>
        <w:rPr>
          <w:rFonts w:ascii="仿宋" w:eastAsia="仿宋" w:hAnsi="仿宋" w:cs="仿宋" w:hint="eastAsia"/>
          <w:sz w:val="28"/>
          <w:lang w:eastAsia="zh-CN"/>
        </w:rPr>
      </w:pPr>
      <w:bookmarkStart w:id="4" w:name="_Toc11562"/>
      <w:r>
        <w:rPr>
          <w:rFonts w:ascii="仿宋" w:eastAsia="仿宋" w:hAnsi="仿宋" w:cs="仿宋" w:hint="eastAsia"/>
          <w:sz w:val="28"/>
          <w:lang w:eastAsia="zh-CN"/>
        </w:rPr>
        <w:t>(二)、产业政策及发展规划</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产业政策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产业定位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明确定义XXX地区的核心产业领域，包括但不限于制造业、信息技术、绿色能源和服务业。产业定位应基于地区资源、市场需求和竞争优势。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投资激励</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制定激励政策，以吸引国内和国际投资者参与核心产业。这可以包括税收减免、贷款支持和研发资金。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产业发展规划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2.1 发展目标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明确制定XXX地区的产业发展目标，包括增加产出、提高生产效率、推动创新和创造就业机会。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2.1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鼓励技术创新和研发，以提高产业竞争力。这可以包括建立研究中心、提供创新资金和鼓励技术合作。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2.2 教育和培训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提供教育和培训计划，以培养技能工人和专业人才，以满足产业的需求。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环保政策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制定环保政策，以确保产业的可持续性和减少环境影响。这包括减少排放、提倡绿色生产和资源管理。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鼓励企业承担社会责任，包括员工福利、社区支持和公益活动。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监督和评估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建立监督和评估机制，以跟踪产业政策和规划的实施。这包括：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制定关键绩效指标和评估标准。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定期审查政策和规划的有效性。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收集利益相关者的反馈意见，以不断改进政策和规划。</w:t>
      </w:r>
    </w:p>
    <w:p>
      <w:pPr>
        <w:pStyle w:val="Heading2"/>
        <w:ind w:firstLine="560" w:firstLineChars="200"/>
        <w:rPr>
          <w:rFonts w:ascii="仿宋" w:eastAsia="仿宋" w:hAnsi="仿宋" w:cs="仿宋" w:hint="eastAsia"/>
          <w:sz w:val="28"/>
          <w:lang w:eastAsia="zh-CN"/>
        </w:rPr>
      </w:pPr>
      <w:bookmarkStart w:id="5" w:name="_Toc1004"/>
      <w:r>
        <w:rPr>
          <w:rFonts w:ascii="仿宋" w:eastAsia="仿宋" w:hAnsi="仿宋" w:cs="仿宋" w:hint="eastAsia"/>
          <w:sz w:val="28"/>
          <w:lang w:eastAsia="zh-CN"/>
        </w:rPr>
        <w:t>(三)、铁路道口项目建设对区域经济的影响</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农村产业振兴：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铁路道口项目建设区域的工业经济发展将直接刺激农、副业的繁荣。随着农产品需求的增加，农民将受益于扩大生产规模，提高产品质量，以满足市场需求。这将有助于推动农村产业振兴，提高农产品的附加值。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2. 农业产业链延伸： 工业经济的发展与周边地区的农、副业之间将形成良性互动。农产品的加工、包装和销售将得到促进，从而延长了农业产业链，为农民提供了多样化的销售渠道，从而提高了他们的经济回报。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3. 降低市场风险： 工业铁路道口项目的引入可以减轻农民依赖传统农产品销售渠道的风险。由于铁路道口项目区域内的需求，农民可以多元化种植和养殖，减少了对单一市场的依赖，从而降低了市场波动对农民的不利影响。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促进农村经济发展： 通过增加农杂产品需求和提供农民更多的销售机会，工业经济的发展将带动周边农村经济的发展。这将有助于提高农民的生活水平，增加他们的收入，推动农村社区的可持续发展。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985"/>
      <w:r>
        <w:rPr>
          <w:rFonts w:ascii="仿宋" w:eastAsia="仿宋" w:hAnsi="仿宋" w:cs="仿宋" w:hint="eastAsia"/>
          <w:sz w:val="28"/>
          <w:lang w:eastAsia="zh-CN"/>
        </w:rPr>
        <w:t>(四)、铁路道口项目必要性分析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一、铁路道口项目背景介绍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速发展和人们生活水平的提高，铁路道口行业在近年来得到了广泛关注和大力支持。铁路道口项目是在这样的背景下应运而生的，旨在解决当前铁路道口领域中的一些重要问题，提高铁路道口行业的整体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二、铁路道口项目实施的必要性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当前，铁路道口行业正面临着巨大的市场潜力，消费者对于高质量、高性能的铁路道口产品需求日益增长。通过本铁路道口项目的实施，可以满足市场对于高品质铁路道口产品的需求，推动行业的发展，为企业赢得更多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提升技术水平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本铁路道口项目将采用先进的铁路道口技术和设备，通过技术升级和创新，提升企业技术研发能力和生产效率。这将有助于企业在激烈的市场竞争中保持领先地位，推动整个行业的技术进步。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3. 优化资源配置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本铁路道口项目将在全国范围内进行资源整合和优化配置，充分利用各地的优势资源，降低生产成本。这将有助于提高企业的经济效益，增强企业的竞争力。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增强企业竞争力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通过本铁路道口项目的实施，企业将获得更多的发展机遇和空间，提高自身的核心竞争力和市场占有率。同时，本铁路道口项目还将为企业培养一批高素质的人才队伍，提升企业的综合实力。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三、铁路道口项目实施的条件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技术支持保障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本铁路道口项目将依托企业技术中心和产学研合作平台，加强与高校、科研院所的合作，引进和吸收国内外先进技术，为铁路道口项目的顺利实施提供有力的技术支持保障。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资金保障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本铁路道口项目总投资预计为铁路道口万元，资金来源为企业自筹和银行贷款。企业将制定合理的资金使用计划，确保铁路道口项目的资金保障。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人才保障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企业将加强人才引进和培养力度，通过内部培训和外部招聘的方式，组建一支高素质、专业化的人才队伍，为铁路道口项目的顺利实施提供人才保障。</w:t>
      </w:r>
    </w:p>
    <w:p>
      <w:pPr>
        <w:pStyle w:val="Heading1"/>
        <w:ind w:firstLine="560" w:firstLineChars="200"/>
        <w:rPr>
          <w:rFonts w:ascii="仿宋" w:eastAsia="仿宋" w:hAnsi="仿宋" w:cs="仿宋" w:hint="eastAsia"/>
          <w:sz w:val="28"/>
          <w:lang w:eastAsia="zh-CN"/>
        </w:rPr>
      </w:pPr>
      <w:bookmarkStart w:id="7" w:name="_Toc10807"/>
      <w:r>
        <w:rPr>
          <w:rFonts w:ascii="仿宋" w:eastAsia="仿宋" w:hAnsi="仿宋" w:cs="仿宋" w:hint="eastAsia"/>
          <w:sz w:val="28"/>
          <w:lang w:eastAsia="zh-CN"/>
        </w:rPr>
        <w:t>二、建设规模</w:t>
      </w:r>
      <w:bookmarkEnd w:id="7"/>
    </w:p>
    <w:p>
      <w:pPr>
        <w:pStyle w:val="Heading2"/>
        <w:rPr>
          <w:rFonts w:ascii="仿宋" w:eastAsia="仿宋" w:hAnsi="仿宋" w:cs="仿宋" w:hint="eastAsia"/>
          <w:lang w:eastAsia="zh-CN"/>
        </w:rPr>
      </w:pPr>
      <w:bookmarkStart w:id="8" w:name="_Toc5132"/>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铁路道口项目的核心产品为高品质精胺。鉴于当前的市场环境，预计年产值将达到惊人的XXXX万元。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对国内外市场需求的深入预测，我们可以预见，我国铁路道口项目产品将主要以国内销售为主，同时积极拓展国际市场。随着我们加大产品宣传力度，降低产品价格，提高产品质量，以及增加产品多样性，我们相信铁路道口项目产品将会更受市场欢迎。市场需求的分析表明，国内外市场对铁路道口项目产品的需求量将持续逐年增长，因此市场销售前景非常看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铁路道口项目承办单位，我们计划在铁路道口项目建设地充分利用得天独厚的地理条件来推动铁路道口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pPr>
        <w:pStyle w:val="Heading2"/>
        <w:ind w:firstLine="560" w:firstLineChars="200"/>
        <w:rPr>
          <w:rFonts w:ascii="仿宋" w:eastAsia="仿宋" w:hAnsi="仿宋" w:cs="仿宋" w:hint="eastAsia"/>
          <w:sz w:val="28"/>
          <w:lang w:eastAsia="zh-CN"/>
        </w:rPr>
      </w:pPr>
      <w:bookmarkStart w:id="9" w:name="_Toc4515"/>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（一）土地使用规模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的用地范围总面积达到XX平方米，相当于大约XX亩土地。其中，有效用地面积占据XX平方米，符合红线范围的土地折算成XX亩。铁路道口项目的总建筑规模达到XX平方米，其中包括主体工程建设占用的XX平方米，总共可容纳的建筑面积为XX平方米。预计用于建筑工程的资金投入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（二）设备采购</w:t>
      </w:r>
    </w:p>
    <w:p>
      <w:pPr>
        <w:ind w:firstLine="560" w:firstLineChars="200"/>
        <w:rPr>
          <w:rFonts w:ascii="仿宋" w:eastAsia="仿宋" w:hAnsi="仿宋" w:cs="仿宋" w:hint="eastAsia"/>
          <w:sz w:val="28"/>
        </w:rPr>
      </w:pPr>
      <w:r>
        <w:rPr>
          <w:rFonts w:ascii="仿宋" w:eastAsia="仿宋" w:hAnsi="仿宋" w:cs="仿宋" w:hint="eastAsia"/>
          <w:sz w:val="28"/>
          <w:lang w:eastAsia="zh-CN"/>
        </w:rPr>
        <w:t>本铁路道口项目计划购买设备总计XX台（或套），设备采购费用估计将达到XX万元。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铁路道口项目总共预算投入XX万元，预计年度的经营收入将达到XX万元。</w:t>
      </w:r>
    </w:p>
    <w:p>
      <w:pPr>
        <w:pStyle w:val="Heading1"/>
        <w:ind w:firstLine="560" w:firstLineChars="200"/>
        <w:rPr>
          <w:rFonts w:ascii="仿宋" w:eastAsia="仿宋" w:hAnsi="仿宋" w:cs="仿宋" w:hint="eastAsia"/>
          <w:sz w:val="28"/>
          <w:lang w:eastAsia="zh-CN"/>
        </w:rPr>
      </w:pPr>
      <w:bookmarkStart w:id="10" w:name="_Toc30346"/>
      <w:r>
        <w:rPr>
          <w:rFonts w:ascii="仿宋" w:eastAsia="仿宋" w:hAnsi="仿宋" w:cs="仿宋" w:hint="eastAsia"/>
          <w:sz w:val="28"/>
          <w:lang w:eastAsia="zh-CN"/>
        </w:rPr>
        <w:t>三、铁路道口项目选址研究</w:t>
      </w:r>
      <w:bookmarkEnd w:id="10"/>
    </w:p>
    <w:p>
      <w:pPr>
        <w:pStyle w:val="Heading2"/>
        <w:rPr>
          <w:rFonts w:ascii="仿宋" w:eastAsia="仿宋" w:hAnsi="仿宋" w:cs="仿宋" w:hint="eastAsia"/>
          <w:lang w:eastAsia="zh-CN"/>
        </w:rPr>
      </w:pPr>
      <w:bookmarkStart w:id="11" w:name="_Toc16898"/>
      <w:r>
        <w:rPr>
          <w:rFonts w:ascii="仿宋" w:eastAsia="仿宋" w:hAnsi="仿宋" w:cs="仿宋" w:hint="eastAsia"/>
          <w:lang w:eastAsia="zh-CN"/>
        </w:rPr>
        <w:t>(一)、铁路道口项目选址的指导原则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建设方案应当在满足铁路道口项目生产和安全要求的前提下，尽量整合建筑布局，并充分利用周边自然空间。此举旨在兼顾土地资源的有效使用，并切实遵循国家土地政策。具体而言，铁路道口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遵守国家政策：铁路道口项目选址和建设必须遵守国家土地管理政策，确保与规划和法规保持一致。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标准化布局：铁路道口项目的规划应遵循标准化要求，包括生产工艺流程和设施布局，以提高生产效率和产品质量。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综合环保：铁路道口项目选址和建设过程中，应全面考虑环境因素，包括采用环保设施、可持续资源利用和减少环境影响。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地理优势：根据铁路道口项目选址的地理位置，需合理规划，以减少运营成本，并确保物流便捷。</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社会责任：铁路道口项目规划需充分考虑对当地社区和社会的影响，采取措施确保铁路道口项目对当地社群和环境有积极贡献。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些原则的目标是在不牺牲生产要求的前提下，综合考虑经济效益、生产需求和环境保护，以确保铁路道口项目的可持续发展并符合国家政策法规。铁路道口项目规划的具体细节应根据铁路道口项目需求和环境条件进行调整，以维护铁路道口项目的可持续性，并确保与国家政策法规的一致性。</w:t>
      </w:r>
    </w:p>
    <w:p>
      <w:pPr>
        <w:pStyle w:val="Heading2"/>
        <w:ind w:firstLine="560" w:firstLineChars="200"/>
        <w:rPr>
          <w:rFonts w:ascii="仿宋" w:eastAsia="仿宋" w:hAnsi="仿宋" w:cs="仿宋" w:hint="eastAsia"/>
          <w:sz w:val="28"/>
          <w:lang w:eastAsia="zh-CN"/>
        </w:rPr>
      </w:pPr>
      <w:bookmarkStart w:id="12" w:name="_Toc30590"/>
      <w:r>
        <w:rPr>
          <w:rFonts w:ascii="仿宋" w:eastAsia="仿宋" w:hAnsi="仿宋" w:cs="仿宋" w:hint="eastAsia"/>
          <w:sz w:val="28"/>
          <w:lang w:eastAsia="zh-CN"/>
        </w:rPr>
        <w:t>(二)、铁路道口项目选址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铁路道口项目选址于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这一示范区不仅地理位置优越，而且基础设施完备，配套设施齐全，交通便捷。</w:t>
      </w:r>
    </w:p>
    <w:p>
      <w:pPr>
        <w:pStyle w:val="Heading2"/>
        <w:ind w:firstLine="560" w:firstLineChars="200"/>
        <w:rPr>
          <w:rFonts w:ascii="仿宋" w:eastAsia="仿宋" w:hAnsi="仿宋" w:cs="仿宋" w:hint="eastAsia"/>
          <w:sz w:val="28"/>
          <w:lang w:eastAsia="zh-CN"/>
        </w:rPr>
      </w:pPr>
      <w:bookmarkStart w:id="13" w:name="_Toc15377"/>
      <w:r>
        <w:rPr>
          <w:rFonts w:ascii="仿宋" w:eastAsia="仿宋" w:hAnsi="仿宋" w:cs="仿宋" w:hint="eastAsia"/>
          <w:sz w:val="28"/>
          <w:lang w:eastAsia="zh-CN"/>
        </w:rPr>
        <w:t>(三)、建设环境与条件分析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产品品牌的竞争优势明显。品牌在现代商业中扮演着至关重要的角色，它是企业无形资产的一部分。随着铁路道口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通过这些市场运作，我们不仅可以提高企业整体形象，还能够展现品牌的更大价值。在激烈的市场竞争中，强大的品牌影响力将帮助我们脱颖而出，吸引更多的顾客，实现可持续的商业成功。</w:t>
      </w:r>
    </w:p>
    <w:p>
      <w:pPr>
        <w:pStyle w:val="Heading2"/>
        <w:ind w:firstLine="560" w:firstLineChars="200"/>
        <w:rPr>
          <w:rFonts w:ascii="仿宋" w:eastAsia="仿宋" w:hAnsi="仿宋" w:cs="仿宋" w:hint="eastAsia"/>
          <w:sz w:val="28"/>
          <w:lang w:eastAsia="zh-CN"/>
        </w:rPr>
      </w:pPr>
      <w:bookmarkStart w:id="14" w:name="_Toc31031"/>
      <w:r>
        <w:rPr>
          <w:rFonts w:ascii="仿宋" w:eastAsia="仿宋" w:hAnsi="仿宋" w:cs="仿宋" w:hint="eastAsia"/>
          <w:sz w:val="28"/>
          <w:lang w:eastAsia="zh-CN"/>
        </w:rPr>
        <w:t>(四)、土地使用控制标准</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根据测算，投资铁路道口项目建筑系数符合产品制造行业建筑系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数≥30.00%的规定；同时，满足铁路道口项目建设地确定的“建筑系数≥40.00%”</w:t>
      </w:r>
    </w:p>
    <w:p>
      <w:pPr>
        <w:ind w:firstLine="560" w:firstLineChars="200"/>
        <w:rPr>
          <w:rFonts w:ascii="仿宋" w:eastAsia="仿宋" w:hAnsi="仿宋" w:cs="仿宋" w:hint="eastAsia"/>
          <w:sz w:val="28"/>
        </w:rPr>
      </w:pPr>
      <w:r>
        <w:rPr>
          <w:rFonts w:ascii="仿宋" w:eastAsia="仿宋" w:hAnsi="仿宋" w:cs="仿宋" w:hint="eastAsia"/>
          <w:sz w:val="28"/>
          <w:lang w:eastAsia="zh-CN"/>
        </w:rPr>
        <w:t>的具体要求。</w:t>
      </w:r>
    </w:p>
    <w:p>
      <w:pPr>
        <w:pStyle w:val="Heading2"/>
        <w:ind w:firstLine="560" w:firstLineChars="200"/>
        <w:rPr>
          <w:rFonts w:ascii="仿宋" w:eastAsia="仿宋" w:hAnsi="仿宋" w:cs="仿宋" w:hint="eastAsia"/>
          <w:sz w:val="28"/>
          <w:lang w:eastAsia="zh-CN"/>
        </w:rPr>
      </w:pPr>
      <w:bookmarkStart w:id="15" w:name="_Toc13143"/>
      <w:r>
        <w:rPr>
          <w:rFonts w:ascii="仿宋" w:eastAsia="仿宋" w:hAnsi="仿宋" w:cs="仿宋" w:hint="eastAsia"/>
          <w:sz w:val="28"/>
          <w:lang w:eastAsia="zh-CN"/>
        </w:rPr>
        <w:t>(五)、土地利用的总体需求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铁路道口项目的建设规划建筑系数为XX.XX%，建筑容积率为XX.XX，建设区域绿化覆盖率达到XX.XX%，固定资产投资强度为每亩XX万元。这些规划参数反映了铁路道口项目在土地利用、建筑布局和环境保护方面的充分考虑，以确保铁路道口项目的可持续发展并兼顾生态环境的保护。铁路道口项目的规划与布局将有助于最大限度地发挥土地资源，提高经济效益，同时保护生态环境，达到双赢的目标。</w:t>
      </w:r>
    </w:p>
    <w:p>
      <w:pPr>
        <w:pStyle w:val="Heading2"/>
        <w:ind w:firstLine="560" w:firstLineChars="200"/>
        <w:rPr>
          <w:rFonts w:ascii="仿宋" w:eastAsia="仿宋" w:hAnsi="仿宋" w:cs="仿宋" w:hint="eastAsia"/>
          <w:sz w:val="28"/>
          <w:lang w:eastAsia="zh-CN"/>
        </w:rPr>
      </w:pPr>
      <w:bookmarkStart w:id="16" w:name="_Toc14766"/>
      <w:r>
        <w:rPr>
          <w:rFonts w:ascii="仿宋" w:eastAsia="仿宋" w:hAnsi="仿宋" w:cs="仿宋" w:hint="eastAsia"/>
          <w:sz w:val="28"/>
          <w:lang w:eastAsia="zh-CN"/>
        </w:rPr>
        <w:t>(六)、用地效率提升策略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投资铁路道口项目在施工过程中坚决坚守专业化生产的原则。铁路道口项目承办单位自行负责主要的生产过程和关键工序的实施，确保了产品的质量和核心技术的自主掌握。与此同时，铁路道口项目还采用了外协和外购的方式来获取其他次要商品，以降低资源的重复投入。这一策略不仅有助于节省投资资金，还有助于有效利用资源，减少能源和土地资源的浪费，提高铁路道口项目的整体经济效益。</w:t>
      </w:r>
    </w:p>
    <w:p>
      <w:pPr>
        <w:pStyle w:val="Heading2"/>
        <w:ind w:firstLine="560" w:firstLineChars="200"/>
        <w:rPr>
          <w:rFonts w:ascii="仿宋" w:eastAsia="仿宋" w:hAnsi="仿宋" w:cs="仿宋" w:hint="eastAsia"/>
          <w:sz w:val="28"/>
          <w:lang w:eastAsia="zh-CN"/>
        </w:rPr>
      </w:pPr>
      <w:bookmarkStart w:id="17" w:name="_Toc11322"/>
      <w:r>
        <w:rPr>
          <w:rFonts w:ascii="仿宋" w:eastAsia="仿宋" w:hAnsi="仿宋" w:cs="仿宋" w:hint="eastAsia"/>
          <w:sz w:val="28"/>
          <w:lang w:eastAsia="zh-CN"/>
        </w:rPr>
        <w:t>(七)、总体布局与规划方案</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平面布置整体设计原则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道口项目的平面布置中，应综合考虑用地紧缺、施工成本控制以及环境美化的要求。除了规划铁路道口项目建设区域，还要重点关注场区的周边环境。为了改善生产环境，铁路道口项目场区的围墙、沿街道路和可用空地可以用于绿化工作。这包括种植各类花卉、树木、草坪和常绿植被，以提高场区的美观度，增强员工的工作满意度，同时也有益于城市绿化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主要工程布局设计要求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场区的主干道宽度定为XX米，次干道宽度为XX米，人行道宽度维持在XX米。道路的设计应充分考虑转弯半径，以确保消防车辆可以顺畅通行，这通常需要XX米的半径。对于其他车辆通行路段，转弯半径可设定为XX米或XX米，以满足不同交通需求。所有道路都将采用坚固的混凝土路面，并将符合城市道路的标准和特点，以确保长期使用的质量和可维护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绿化设计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绿化设计是铁路道口项目建设中的重要组成部分，旨在改善和美化生产环境。铁路道口项目绿化应注重以下原则：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物种多样性：选择各类花卉、树木、草坪和常绿植物，以增加植被的多样性，提供更好的生态效益。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生长适应性：优先选择适应当地气候和土壤条件的植物，以确保植物的生长健康。</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美化景观：通过精心设计和布局，创建宜人的景观，为员工提供休息和休闲的场所。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生态保护：合理布置绿化，避免对周围自然生态系统产生负面影响。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辅助工程设计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辅助工程的设计是确保铁路道口项目建设运转顺利的关键。以下是辅助工程设计的要求：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道路设计：主干道和次干道应满足一定宽度标准，道路路缘石和转弯半径要符合安全和通行要求。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基础设施：确保基础设施的严格按照城市标准和要求建设，以满足铁路道口项目的用水、供电、通讯等需求。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安全设施：在铁路道口项目场区内设置必要的安全设施，如消防设备、紧急出口、疏散通道等，以确保员工的安全。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环保设施：采取措施确保铁路道口项目的环保合规，包括废物处理设施、污水处理设备等，以减少对环境的负面影响。</w:t>
      </w:r>
    </w:p>
    <w:p>
      <w:pPr>
        <w:pStyle w:val="Heading2"/>
        <w:ind w:firstLine="560" w:firstLineChars="200"/>
        <w:rPr>
          <w:rFonts w:ascii="仿宋" w:eastAsia="仿宋" w:hAnsi="仿宋" w:cs="仿宋" w:hint="eastAsia"/>
          <w:sz w:val="28"/>
          <w:lang w:eastAsia="zh-CN"/>
        </w:rPr>
      </w:pPr>
      <w:bookmarkStart w:id="18" w:name="_Toc6356"/>
      <w:r>
        <w:rPr>
          <w:rFonts w:ascii="仿宋" w:eastAsia="仿宋" w:hAnsi="仿宋" w:cs="仿宋" w:hint="eastAsia"/>
          <w:sz w:val="28"/>
          <w:lang w:eastAsia="zh-CN"/>
        </w:rPr>
        <w:t>(八)、物流与运输系统设计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物流与运输系统的设计对于铁路道口项目的成功运营至关重要。以下是物流与运输系统设计的关键考虑因素：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仓储和货物管理：建立合理的仓储系统，确保货物妥善存放、分类和管理。采用现代的库存管理技术，以降低库存成本和提高库存周转率。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运输网络规划：设计适当的运输网络，包括道路、铁路、航空和水路等多种运输方式。优化运输路线，降低物流成本。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物流信息系统：建立高效的物流信息系统，用于跟踪货物的流动、库存状况和订单处理。通过信息系统提高运营的可见性和透明度。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配送策略：制定灵活的配送策略，以满足客户需求。考虑最后一英里配送，以提供快速、可靠的送货服务。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5. 货物包装和装卸：选择适当的货物包装方式，以确保货物在运输过程中不受损坏。实施高效的装卸操作，提高装卸效率。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安全和风险管理：采取措施确保货物在运输和仓储过程中的安全。建立应急计划，处理可能出现的风险和突发事件。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环保和可持续性：考虑减少碳排放和环境影响的策略，采用环保的运输方式和包装材料，推动可持续发展。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运输合同和供应商管理：建立稳定的运输合同和供应商关系，确保供应链的稳定性和可靠性。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9. 成本控制：通过合理的成本分析和管理，降低物流和运输的成本，提高铁路道口项目的竞争力。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运输技术和装备：采用现代的运输技术和装备，提高运输效率和安全性。不断更新和维护运输设施，确保其正常运行。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综合考虑这些因素，设计一个高效、安全和可持续的物流与运输系统，将有助于铁路道口项目的成功实施和运营。</w:t>
      </w:r>
    </w:p>
    <w:p>
      <w:pPr>
        <w:pStyle w:val="Heading2"/>
        <w:ind w:firstLine="560" w:firstLineChars="200"/>
        <w:rPr>
          <w:rFonts w:ascii="仿宋" w:eastAsia="仿宋" w:hAnsi="仿宋" w:cs="仿宋" w:hint="eastAsia"/>
          <w:sz w:val="28"/>
          <w:lang w:eastAsia="zh-CN"/>
        </w:rPr>
      </w:pPr>
      <w:bookmarkStart w:id="19" w:name="_Toc18297"/>
      <w:r>
        <w:rPr>
          <w:rFonts w:ascii="仿宋" w:eastAsia="仿宋" w:hAnsi="仿宋" w:cs="仿宋" w:hint="eastAsia"/>
          <w:sz w:val="28"/>
          <w:lang w:eastAsia="zh-CN"/>
        </w:rPr>
        <w:t>(九)、选址方案的综合评估</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该铁路道口项目选址的地理和自然环境条件都非常有利于铁路道口项目的建设和运营。以下是该地选址的主要优势：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地理位置：铁路道口项目选址地区没有自然保护区、风景名胜区或生活饮用水水源地等环境敏感目标。这降低了铁路道口项目建设过程中可能面临的法规和环境约束。</w:t>
      </w:r>
    </w:p>
    <w:p>
      <w:pPr>
        <w:ind w:firstLine="560" w:firstLineChars="200"/>
        <w:rPr>
          <w:rFonts w:ascii="仿宋" w:eastAsia="仿宋" w:hAnsi="仿宋" w:cs="仿宋" w:hint="eastAsia"/>
          <w:sz w:val="28"/>
        </w:rPr>
      </w:pPr>
      <w:r>
        <w:rPr>
          <w:rFonts w:ascii="仿宋" w:eastAsia="仿宋" w:hAnsi="仿宋" w:cs="仿宋" w:hint="eastAsia"/>
          <w:sz w:val="28"/>
          <w:lang w:eastAsia="zh-CN"/>
        </w:rPr>
        <w:t>2. 污染源：周边地区没有粉尘、有害气体、放射性物质或其他扩散性污染源。这有助于维护空气和土壤质量，降低环境风险。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地势和气象条件：铁路道口项目地区地势较为开阔，有利于大气污染物的扩散。地区大气环境质量良好，这有助于降低大气污染的影响。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基础设施和交通：铁路道口项目选址地区拥有较好的基础设施和交通条件。供电、供水、道路、照明、供汽、供气、通讯网络等设施齐备，为铁路道口项目建设和运营提供了便利条件。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生活设施：该地区的基础设施和生活设施配套完善，包括住房、医疗、教育和娱乐设施。这有助于吸引员工和提供他们所需的生活便利。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成本考量：铁路道口项目承办单位在选择铁路道口项目选址时充分考虑了多个因素，包括土地取得成本、劳动力成本、原料产地距离等。选址地区的条件有助于降低生产成本。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7. 供地政策和规划：铁路道口项目选址符合国家相关供地政策和规划要求，各项用地指标符合相关规定。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总体而言，该铁路道口项目选址是经过仔细比选的，充分考虑了多个因素，为铁路道口项目提供了优越的建设和经营环境。铁路道口项目承办单位可以在这个地点充分发挥其优势，推动铁路道口项目的成功实施。</w:t>
      </w:r>
    </w:p>
    <w:p>
      <w:pPr>
        <w:pStyle w:val="Heading1"/>
        <w:ind w:firstLine="560" w:firstLineChars="200"/>
        <w:rPr>
          <w:rFonts w:ascii="仿宋" w:eastAsia="仿宋" w:hAnsi="仿宋" w:cs="仿宋" w:hint="eastAsia"/>
          <w:sz w:val="28"/>
          <w:lang w:eastAsia="zh-CN"/>
        </w:rPr>
      </w:pPr>
      <w:bookmarkStart w:id="20" w:name="_Toc23197"/>
      <w:r>
        <w:rPr>
          <w:rFonts w:ascii="仿宋" w:eastAsia="仿宋" w:hAnsi="仿宋" w:cs="仿宋" w:hint="eastAsia"/>
          <w:sz w:val="28"/>
          <w:lang w:eastAsia="zh-CN"/>
        </w:rPr>
        <w:t>四、经济效益分析</w:t>
      </w:r>
      <w:bookmarkEnd w:id="20"/>
    </w:p>
    <w:p>
      <w:pPr>
        <w:pStyle w:val="Heading2"/>
        <w:rPr>
          <w:rFonts w:ascii="仿宋" w:eastAsia="仿宋" w:hAnsi="仿宋" w:cs="仿宋" w:hint="eastAsia"/>
          <w:lang w:eastAsia="zh-CN"/>
        </w:rPr>
      </w:pPr>
      <w:bookmarkStart w:id="21" w:name="_Toc3752"/>
      <w:r>
        <w:rPr>
          <w:rFonts w:ascii="仿宋" w:eastAsia="仿宋" w:hAnsi="仿宋" w:cs="仿宋" w:hint="eastAsia"/>
          <w:lang w:eastAsia="zh-CN"/>
        </w:rPr>
        <w:t>(一)、经济评价综述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本章所包括的经济评价，也被称为财务评价，是基于以下假设的：</w:t>
      </w:r>
    </w:p>
    <w:p>
      <w:pPr>
        <w:ind w:firstLine="560" w:firstLineChars="200"/>
        <w:rPr>
          <w:rFonts w:ascii="仿宋" w:eastAsia="仿宋" w:hAnsi="仿宋" w:cs="仿宋" w:hint="eastAsia"/>
          <w:sz w:val="28"/>
        </w:rPr>
      </w:pPr>
      <w:r>
        <w:rPr>
          <w:rFonts w:ascii="仿宋" w:eastAsia="仿宋" w:hAnsi="仿宋" w:cs="仿宋" w:hint="eastAsia"/>
          <w:sz w:val="28"/>
          <w:lang w:eastAsia="zh-CN"/>
        </w:rPr>
        <w:t>1. 未来我国宏观经济政策，包括财政政策和税收政策，将保持稳定，不考虑非正常和不可抗力因素对分析结果可能造成的影响。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由于铁路道口项目目前仍处于策划阶段，其运营管理模式为初步确定方案，未来可能会根据市场状况进行调整。因此，很多数据尚无法明确，成本费用难以进行精确计算。</w:t>
      </w:r>
    </w:p>
    <w:p>
      <w:pPr>
        <w:ind w:firstLine="560" w:firstLineChars="200"/>
        <w:rPr>
          <w:rFonts w:ascii="仿宋" w:eastAsia="仿宋" w:hAnsi="仿宋" w:cs="仿宋" w:hint="eastAsia"/>
          <w:sz w:val="28"/>
        </w:rPr>
      </w:pPr>
      <w:r>
        <w:rPr>
          <w:rFonts w:ascii="仿宋" w:eastAsia="仿宋" w:hAnsi="仿宋" w:cs="仿宋" w:hint="eastAsia"/>
          <w:sz w:val="28"/>
          <w:lang w:eastAsia="zh-CN"/>
        </w:rPr>
        <w:t>鉴于以上情况，本次评价仅对以下财务指标做出基本估算，并将这些估算提供给xxx公司决策层，以供铁路道口项目建设的参考依据：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营业收入：我们估计铁路道口项目的年度营业收入，并根据可用数据提供一个初步的数值。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成本费用：尽管数据不够确切，我们还是进行了初步的成本费用估算，以在一定程度上了解铁路道口项目运营所需的支出。</w:t>
      </w:r>
    </w:p>
    <w:p>
      <w:pPr>
        <w:ind w:firstLine="560" w:firstLineChars="200"/>
        <w:rPr>
          <w:rFonts w:ascii="仿宋" w:eastAsia="仿宋" w:hAnsi="仿宋" w:cs="仿宋" w:hint="eastAsia"/>
          <w:sz w:val="28"/>
        </w:rPr>
      </w:pPr>
      <w:r>
        <w:rPr>
          <w:rFonts w:ascii="仿宋" w:eastAsia="仿宋" w:hAnsi="仿宋" w:cs="仿宋" w:hint="eastAsia"/>
          <w:sz w:val="28"/>
          <w:lang w:eastAsia="zh-CN"/>
        </w:rPr>
        <w:t>税收：我们还对可能的税收进行了估算，以便预估铁路道口项目对国家财政的潜在贡献。</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这些估算将有助于xxx公司决策层在铁路道口项目建设过程中有一个基本的财务参考，尽管在未来可能需要根据实际情况进行进一步的调整和精确计算。</w:t>
      </w:r>
    </w:p>
    <w:p>
      <w:pPr>
        <w:pStyle w:val="Heading2"/>
        <w:ind w:firstLine="560" w:firstLineChars="200"/>
        <w:rPr>
          <w:rFonts w:ascii="仿宋" w:eastAsia="仿宋" w:hAnsi="仿宋" w:cs="仿宋" w:hint="eastAsia"/>
          <w:sz w:val="28"/>
          <w:lang w:eastAsia="zh-CN"/>
        </w:rPr>
      </w:pPr>
      <w:bookmarkStart w:id="22" w:name="_Toc2578"/>
      <w:r>
        <w:rPr>
          <w:rFonts w:ascii="仿宋" w:eastAsia="仿宋" w:hAnsi="仿宋" w:cs="仿宋" w:hint="eastAsia"/>
          <w:sz w:val="28"/>
          <w:lang w:eastAsia="zh-CN"/>
        </w:rPr>
        <w:t>(二)、经济评价财务测算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根据规划，铁路道口项目预计三年达产，各年度财务数据如下：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第一年：负荷xxx%，计划收入XX万元，总成本XX万元，利润总额XX万元，净利润XX万元，增值税XX万元，税金及附加XX万元，所得税XX万元。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第二年：负荷xxx%，计划收入XX万元，总成本XX万元，利润总额XX万元，净利润XX万元，增值税XX万元，税金及附加XX万元，所得税XX万元。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第三年：生产负荷xxx%，计划收入XX万元，总成本XX万元，利润总额XX万元，净利润XX万元，增值税XX万元，税金及附加XX万元，所得税XX万元。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营业收入估算：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铁路道口项目经营期内不考虑通货膨胀因素，只考虑螺旋管行业设备相对价格变化，假设当年螺旋管设备产量等于当年产品销售量。铁路道口项目达产年预计每年可实现营业收入XX万元。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达产年增值税估算：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达产年应缴增值税=销项税额-进项税额=XX万元。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综合总成本费用估算：</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谨慎财务测算，当铁路道口项目达到正常生产年份时，按达产年经营能力计算，本期工程铁路道口项目综合总成本费用XX万元，其中：可变成本XX万元，固定成本XX万元。具体测算数据详见《总成本费用估算一览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税金及附加：</w:t>
      </w:r>
    </w:p>
    <w:p>
      <w:pPr>
        <w:ind w:firstLine="560" w:firstLineChars="200"/>
        <w:rPr>
          <w:rFonts w:ascii="仿宋" w:eastAsia="仿宋" w:hAnsi="仿宋" w:cs="仿宋" w:hint="eastAsia"/>
          <w:sz w:val="28"/>
        </w:rPr>
      </w:pPr>
      <w:r>
        <w:rPr>
          <w:rFonts w:ascii="仿宋" w:eastAsia="仿宋" w:hAnsi="仿宋" w:cs="仿宋" w:hint="eastAsia"/>
          <w:sz w:val="28"/>
          <w:lang w:eastAsia="zh-CN"/>
        </w:rPr>
        <w:t>达产年应纳税金及附加XX万元。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利润总额及企业所得税：</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利润总额=营业收入-综合总成本费用-销售税金及附加+补贴收入=XX万元。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企业所得税=应纳税所得额×税率=XX×25.00%=XX万元。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利润及利润分配：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本期工程铁路道口项目达产年利润总额 (PFO): 利润总额=营业收入-综合总成本费用-销售税金及附加+补贴收入=XX万元。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达产年应纳企业所得税：企业所得税=应纳税所得额×税率=XX×25.00%=XX万元。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本铁路道口项目达产年可实现利润总额XX万元，缴纳企业所得税XX万元，其正常经营年份净利润：企业净利润=达产年利润总额-企业所得税=XX-XX=XX万元。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根据《利润及利润分配表》，可以计算出以下经济指标：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达产年投资利润率=XX%。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达产年投资利税率=XX%。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达产年投资回报率=XX%。</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根据经济测算，本期工程铁路道口项目投产后，达产年实现营业收入XX万元，总成本费用XX万元，税金及附加XX万元，利润总额XX万元，企业所得税XX万元，税后净利润XX万元，年纳税总额XX万元。</w:t>
      </w:r>
    </w:p>
    <w:p>
      <w:pPr>
        <w:pStyle w:val="Heading2"/>
        <w:ind w:firstLine="560" w:firstLineChars="200"/>
        <w:rPr>
          <w:rFonts w:ascii="仿宋" w:eastAsia="仿宋" w:hAnsi="仿宋" w:cs="仿宋" w:hint="eastAsia"/>
          <w:sz w:val="28"/>
          <w:lang w:eastAsia="zh-CN"/>
        </w:rPr>
      </w:pPr>
      <w:bookmarkStart w:id="23" w:name="_Toc29030"/>
      <w:r>
        <w:rPr>
          <w:rFonts w:ascii="仿宋" w:eastAsia="仿宋" w:hAnsi="仿宋" w:cs="仿宋" w:hint="eastAsia"/>
          <w:sz w:val="28"/>
          <w:lang w:eastAsia="zh-CN"/>
        </w:rPr>
        <w:t>(三)、铁路道口项目盈利能力分析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全部投资回收期 (Pt)=XXX 年。</w:t>
      </w:r>
    </w:p>
    <w:p>
      <w:pPr>
        <w:pStyle w:val="Heading1"/>
        <w:ind w:firstLine="560" w:firstLineChars="200"/>
        <w:rPr>
          <w:rFonts w:ascii="仿宋" w:eastAsia="仿宋" w:hAnsi="仿宋" w:cs="仿宋" w:hint="eastAsia"/>
          <w:sz w:val="28"/>
          <w:lang w:eastAsia="zh-CN"/>
        </w:rPr>
      </w:pPr>
      <w:bookmarkStart w:id="24" w:name="_Toc3622"/>
      <w:r>
        <w:rPr>
          <w:rFonts w:ascii="仿宋" w:eastAsia="仿宋" w:hAnsi="仿宋" w:cs="仿宋" w:hint="eastAsia"/>
          <w:sz w:val="28"/>
          <w:lang w:eastAsia="zh-CN"/>
        </w:rPr>
        <w:t>五、节能情况分析</w:t>
      </w:r>
      <w:bookmarkEnd w:id="24"/>
    </w:p>
    <w:p>
      <w:pPr>
        <w:pStyle w:val="Heading2"/>
        <w:rPr>
          <w:rFonts w:ascii="仿宋" w:eastAsia="仿宋" w:hAnsi="仿宋" w:cs="仿宋" w:hint="eastAsia"/>
          <w:lang w:eastAsia="zh-CN"/>
        </w:rPr>
      </w:pPr>
      <w:bookmarkStart w:id="25" w:name="_Toc24928"/>
      <w:r>
        <w:rPr>
          <w:rFonts w:ascii="仿宋" w:eastAsia="仿宋" w:hAnsi="仿宋" w:cs="仿宋" w:hint="eastAsia"/>
          <w:lang w:eastAsia="zh-CN"/>
        </w:rPr>
        <w:t>(一)、节能的重要性</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减少能源依赖： 节能有助于减少对进口能源的依赖。国家和组织可以通过提高能源效率来减少对石油、天然气等进口能源的需求，降低了对国际市场波动的敏感性，提高了能源安全性。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降低能源成本： 节能措施可以降低个人、家庭和企业的能源开支。通过更有效地使用能源，人们可以减少电费、燃料费等开支，有助于提高生活质量，降低生活成本，同时为企业提供成本节约的机会，增加竞争力。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 创造就业机会： 节能行业的发展创造了大量就业机会，包括研发、生产、安装、维护和咨询等领域。这有助于提高就业率，推动经济增长。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5. 提高能源供应的可持续性： 节能有助于延长能源资源的寿命，减少能源资源枯竭的风险。同时，它有助于平衡能源供应与需求，维护能源供应的可持续性。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降低污染和改善空气质量： 节能技术通常伴随着减少空气污染的好处，减少了有害排放物质的释放，改善了空气质量，减少了健康问题的发生。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遵守法规和国际承诺： 许多国家和国际组织已经制定了节能法规和标准，以履行减排承诺。通过实施节能措施，国家和企业可以更好地遵守这些法规，维护声誉并避免潜在的法律问题。</w:t>
      </w:r>
    </w:p>
    <w:p>
      <w:pPr>
        <w:pStyle w:val="Heading2"/>
        <w:ind w:firstLine="560" w:firstLineChars="200"/>
        <w:rPr>
          <w:rFonts w:ascii="仿宋" w:eastAsia="仿宋" w:hAnsi="仿宋" w:cs="仿宋" w:hint="eastAsia"/>
          <w:sz w:val="28"/>
          <w:lang w:eastAsia="zh-CN"/>
        </w:rPr>
      </w:pPr>
      <w:bookmarkStart w:id="26" w:name="_Toc17970"/>
      <w:r>
        <w:rPr>
          <w:rFonts w:ascii="仿宋" w:eastAsia="仿宋" w:hAnsi="仿宋" w:cs="仿宋" w:hint="eastAsia"/>
          <w:sz w:val="28"/>
          <w:lang w:eastAsia="zh-CN"/>
        </w:rPr>
        <w:t>(二)、节能的法规与标准要求</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参考相关文件</w:t>
      </w:r>
    </w:p>
    <w:p>
      <w:pPr>
        <w:pStyle w:val="Heading2"/>
        <w:ind w:firstLine="560" w:firstLineChars="200"/>
        <w:rPr>
          <w:rFonts w:ascii="仿宋" w:eastAsia="仿宋" w:hAnsi="仿宋" w:cs="仿宋" w:hint="eastAsia"/>
          <w:sz w:val="28"/>
          <w:lang w:eastAsia="zh-CN"/>
        </w:rPr>
      </w:pPr>
      <w:bookmarkStart w:id="27" w:name="_Toc11111"/>
      <w:r>
        <w:rPr>
          <w:rFonts w:ascii="仿宋" w:eastAsia="仿宋" w:hAnsi="仿宋" w:cs="仿宋" w:hint="eastAsia"/>
          <w:sz w:val="28"/>
          <w:lang w:eastAsia="zh-CN"/>
        </w:rPr>
        <w:t>(三)、铁路道口项目地能源消耗与供应状况</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供水保障：为满足本期工程铁路道口项目的用水需求，我们将依赖于某新兴产业示范基地的自来水管网供应。这一供水系统的可靠性已经经过充分验证，能够充分满足铁路道口项目的日常用水需求。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电力供应可靠：铁路道口项目所需的电力将由某新兴产业示范基地的变配电系统提供。这个电力系统具备高度可靠性，足以满足铁路道口项目的电能需求，确保铁路道口项目的正常运行。</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水资源保障：我们可以放心地表示，铁路道口项目所在地区的水资源充足，且由可靠的自来水供应系统提供。这确保了铁路道口项目能够随时获得足够的水资源，以满足其生产和运营的需要。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电力供应：电力供应方案采用了某新兴产业示范基地的变配电系统，这一系统不仅能够满足铁路道口项目的当前用电需求，还具备扩展性，以适应未来的增长。这保障了铁路道口项目的电力供应可持续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水电设施质量有保障：供水系统和电力系统都经过了多次质量检验和运行测试，确保其稳定性和性能。铁路道口项目可以依赖这些高质量的设施，而无需担忧供水和供电问题。</w:t>
      </w:r>
    </w:p>
    <w:p>
      <w:pPr>
        <w:pStyle w:val="Heading2"/>
        <w:ind w:firstLine="560" w:firstLineChars="200"/>
        <w:rPr>
          <w:rFonts w:ascii="仿宋" w:eastAsia="仿宋" w:hAnsi="仿宋" w:cs="仿宋" w:hint="eastAsia"/>
          <w:sz w:val="28"/>
          <w:lang w:eastAsia="zh-CN"/>
        </w:rPr>
      </w:pPr>
      <w:bookmarkStart w:id="28" w:name="_Toc29500"/>
      <w:r>
        <w:rPr>
          <w:rFonts w:ascii="仿宋" w:eastAsia="仿宋" w:hAnsi="仿宋" w:cs="仿宋" w:hint="eastAsia"/>
          <w:sz w:val="28"/>
          <w:lang w:eastAsia="zh-CN"/>
        </w:rPr>
        <w:t>(四)、能源消耗类型与数量的深入分析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 铁路道口项目电力需求估算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电力需求细分：本铁路道口项目的电力需求分为两个主要部分，包括生产用电和照明辅助用电。生产用电包括生产设备和公用辅助工程设备所需电力，预计为XX千瓦时，相当于XX标准煤的能源消耗。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力需求来源：铁路道口项目的电力需求来自于生产设备、公用辅助设备、工业照明以及电能输送中的变压器和线路损耗。我们根据铁路道口项目的生产工艺需求以及办公和生活用电情况的综合测算，估计本铁路道口项目每年将需要XX千瓦时的电力，相当于XX标准煤。</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铁路道口项目用水需求估算</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现有给排水系统：铁路道口项目建设规划区的现有给排水系统设施已经完备，能够满足铁路道口项目的用水需求。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计用水量：根据铁路道口项目实施后的规划，总用水量预计为XX立方米/年，相当于XX吨标准煤的能源消耗。这一估算基于铁路道口项目的生产和生活用水需求，充分考虑了水资源的可持续性和供水系统的高效性。</w:t>
      </w:r>
    </w:p>
    <w:p>
      <w:pPr>
        <w:pStyle w:val="Heading2"/>
        <w:ind w:firstLine="560" w:firstLineChars="200"/>
        <w:rPr>
          <w:rFonts w:ascii="仿宋" w:eastAsia="仿宋" w:hAnsi="仿宋" w:cs="仿宋" w:hint="eastAsia"/>
          <w:sz w:val="28"/>
          <w:lang w:eastAsia="zh-CN"/>
        </w:rPr>
      </w:pPr>
      <w:bookmarkStart w:id="29" w:name="_Toc24086"/>
      <w:r>
        <w:rPr>
          <w:rFonts w:ascii="仿宋" w:eastAsia="仿宋" w:hAnsi="仿宋" w:cs="仿宋" w:hint="eastAsia"/>
          <w:sz w:val="28"/>
          <w:lang w:eastAsia="zh-CN"/>
        </w:rPr>
        <w:t>(五)、节能综合评价</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这个铁路道口项目位于某XXX产业示范基地，一旦建成，它每年的能源消耗总量将相当于XX吨标准煤。值得一提的是，通过采用节能措施，铁路道口项目将实现相当于XX吨标准煤的能源节约，这意味着铁路道口项目的节能率将达到XX%。这不仅符合当今可持续发展的要求，还有望为示范基地的能源效率提供积极的示范作用。</w:t>
      </w:r>
    </w:p>
    <w:p>
      <w:pPr>
        <w:pStyle w:val="Heading2"/>
        <w:ind w:firstLine="560" w:firstLineChars="200"/>
        <w:rPr>
          <w:rFonts w:ascii="仿宋" w:eastAsia="仿宋" w:hAnsi="仿宋" w:cs="仿宋" w:hint="eastAsia"/>
          <w:sz w:val="28"/>
          <w:lang w:eastAsia="zh-CN"/>
        </w:rPr>
      </w:pPr>
      <w:bookmarkStart w:id="30" w:name="_Toc7277"/>
      <w:r>
        <w:rPr>
          <w:rFonts w:ascii="仿宋" w:eastAsia="仿宋" w:hAnsi="仿宋" w:cs="仿宋" w:hint="eastAsia"/>
          <w:sz w:val="28"/>
          <w:lang w:eastAsia="zh-CN"/>
        </w:rPr>
        <w:t>(六)、设计节能方案</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 公共建筑节能设计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**外墙节能设计：** 本铁路道口项目在外墙方面采用了创新的节能措施，通过外墙保温体系的应用，保温层的厚度会根据各单体节能计算数据的不同而有所不同，以确保最佳节能效果。具体而言，铁路道口项目选择了加气混凝土砌块作为外墙的框架填充材料，以提高保温性能。此外，建筑的外墙将采用聚氨酯板外墙外保温体系，其保温层的厚度将根据需要而变化，以充分减少能源损失，提高建筑的整体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居住建筑节能设计**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**楼梯间与前室保温设计：** 为了提高居住建筑的能效，本铁路道口项目采用了一种高效的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公用工程节能设计**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考虑自然通风和采光，以减少对人工照明和通风系统的依赖。这一综合的节能设计将有助于降低能源消耗，减轻环境负担，并提高建筑的可持续性。</w:t>
      </w:r>
    </w:p>
    <w:p>
      <w:pPr>
        <w:pStyle w:val="Heading2"/>
        <w:ind w:firstLine="560" w:firstLineChars="200"/>
        <w:rPr>
          <w:rFonts w:ascii="仿宋" w:eastAsia="仿宋" w:hAnsi="仿宋" w:cs="仿宋" w:hint="eastAsia"/>
          <w:sz w:val="28"/>
          <w:lang w:eastAsia="zh-CN"/>
        </w:rPr>
      </w:pPr>
      <w:bookmarkStart w:id="31" w:name="_Toc21221"/>
      <w:r>
        <w:rPr>
          <w:rFonts w:ascii="仿宋" w:eastAsia="仿宋" w:hAnsi="仿宋" w:cs="仿宋" w:hint="eastAsia"/>
          <w:sz w:val="28"/>
          <w:lang w:eastAsia="zh-CN"/>
        </w:rPr>
        <w:t>(七)、实施节能措施</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为提高生产设备的利用率，降低能源消耗，以及增进物料资源的综合利用率，我们将采取一系列有效的措施：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综合设备保养： 我们将制定综合设备保养计划，包括定期检查、维护和保养，以确保设备的正常运行。这将有助于杜绝各类能源浪费现象，提高设备的寿命，减少不必要的维修成本。</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节约能源和物料资源：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我们将积极采取措施，如提高设备的运行效率，优化生产工艺，以减少能源和物料资源的浪费。通过采用高效的设备和科学的管理，我们将实现更好的节约能源和物料资源的效果。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废旧材料回收利用： 我们将建立废旧材料的回收系统，将不再使用的材料回收并加以再利用。这有助于提高材料的综合利用率，减少浪费，同时也降低了新材料的采购成本。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选用高效节能设备： 在设备采购方面，我们将优先选择高效节能的设备。这些设备在正常运行时将减少能源消耗，提高生产效率，并减少不必要的资源浪费。我们还会特别关注国家推荐的新型节能机电产品，以减少无功消耗，提高设备效率，降低电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科学管理与调度： 我们将采用科学的管理和调度方式，充分发挥设备的高效、节能特性。通过合理安排生产计划和生产负荷，我们将提高设备的负荷率，从而达到节约能源的目标。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这些措施将有助于提高生产设备的利用率，减少能源浪费，节约资源，降低成本，同时也符合可持续发展的要求。</w:t>
      </w:r>
    </w:p>
    <w:p>
      <w:pPr>
        <w:pStyle w:val="Heading1"/>
        <w:ind w:firstLine="560" w:firstLineChars="200"/>
        <w:rPr>
          <w:rFonts w:ascii="仿宋" w:eastAsia="仿宋" w:hAnsi="仿宋" w:cs="仿宋" w:hint="eastAsia"/>
          <w:sz w:val="28"/>
          <w:lang w:eastAsia="zh-CN"/>
        </w:rPr>
      </w:pPr>
      <w:bookmarkStart w:id="32" w:name="_Toc20595"/>
      <w:r>
        <w:rPr>
          <w:rFonts w:ascii="仿宋" w:eastAsia="仿宋" w:hAnsi="仿宋" w:cs="仿宋" w:hint="eastAsia"/>
          <w:sz w:val="28"/>
          <w:lang w:eastAsia="zh-CN"/>
        </w:rPr>
        <w:t>六、工艺原则</w:t>
      </w:r>
      <w:bookmarkEnd w:id="32"/>
    </w:p>
    <w:p>
      <w:pPr>
        <w:pStyle w:val="Heading2"/>
        <w:rPr>
          <w:rFonts w:ascii="仿宋" w:eastAsia="仿宋" w:hAnsi="仿宋" w:cs="仿宋" w:hint="eastAsia"/>
          <w:lang w:eastAsia="zh-CN"/>
        </w:rPr>
      </w:pPr>
      <w:bookmarkStart w:id="33" w:name="_Toc21661"/>
      <w:r>
        <w:rPr>
          <w:rFonts w:ascii="仿宋" w:eastAsia="仿宋" w:hAnsi="仿宋" w:cs="仿宋" w:hint="eastAsia"/>
          <w:lang w:eastAsia="zh-CN"/>
        </w:rPr>
        <w:t>(一)、铁路道口项目建设期的原材料及辅助材料供应概述</w:t>
      </w:r>
      <w:bookmarkEnd w:id="33"/>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道口项目的施工期间，需要大量的原辅材料来支持建设工作。这些原辅材料包括但不限于xxx、xxx、水泥以及各种建筑和装饰材料。幸运的是，铁路道口项目所在地附近的市场上拥有众多的供应商和商户，提供这些所需的材料。这确保了铁路道口项目在建设期间有充足的原辅材料供应，有利于工程的顺利进行。铁路道口项目管理团队将密切关注市场供应情况，以确保材料的及时交付，以满足铁路道口项目建设的需求，同时也将寻求与供应商建立合作关系，以确保供应的质量和价格都在可接受的范围内。这种供应链的可靠性对于铁路道口项目的进展至关重要，可以确保铁路道口项目不受原辅材料短缺的影响，按时完成施工任务。</w:t>
      </w:r>
    </w:p>
    <w:p>
      <w:pPr>
        <w:pStyle w:val="Heading2"/>
        <w:ind w:firstLine="560" w:firstLineChars="200"/>
        <w:rPr>
          <w:rFonts w:ascii="仿宋" w:eastAsia="仿宋" w:hAnsi="仿宋" w:cs="仿宋" w:hint="eastAsia"/>
          <w:sz w:val="28"/>
          <w:lang w:eastAsia="zh-CN"/>
        </w:rPr>
      </w:pPr>
      <w:bookmarkStart w:id="34" w:name="_Toc29332"/>
      <w:r>
        <w:rPr>
          <w:rFonts w:ascii="仿宋" w:eastAsia="仿宋" w:hAnsi="仿宋" w:cs="仿宋" w:hint="eastAsia"/>
          <w:sz w:val="28"/>
          <w:lang w:eastAsia="zh-CN"/>
        </w:rPr>
        <w:t>(二)、铁路道口项目运营期原辅材料采购及管理</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在铁路道口项目的运营期间，成品和包装材料将分别存放在各自的分类仓库中。这些仓库必须满足所存储物品的特殊存储条件，以确保物品的质量和安全。铁路道口项目承办单位将建立明确的责任体系，以确保仓库管理得当，物品不会受到损害或丢失。这种体系还包括定期的检查和维护，以保持仓库的良好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原辅材料的质量和连续供应，铁路道口项目承办单位将建立健全的质量管理和质量保证体系，配备适当的检验手段。这将有助于监控原辅材料的质量，并及时采取措施来解决任何质量问题。同时，铁路道口项目还将寻求建立稳定可靠的原料供应来源，以确保原料的质量和连续供应。</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采购原材料和辅助材料方面，铁路道口项目将采取集中采购的方式，以实现更高的效益和节约成本。采购过程将根据原材料的质量、价格和运输条件进行比较，确保最佳的采购决策。这种货比三家的方法将帮助铁路道口项目选择最适合其需求的供应商，以确保原辅材料的质量和价格都在可接受的范围内。这一供应链管理方法有助于提高运营效率并确保铁路道口项目的顺利进行。</w:t>
      </w:r>
    </w:p>
    <w:p>
      <w:pPr>
        <w:pStyle w:val="Heading2"/>
        <w:ind w:firstLine="560" w:firstLineChars="200"/>
        <w:rPr>
          <w:rFonts w:ascii="仿宋" w:eastAsia="仿宋" w:hAnsi="仿宋" w:cs="仿宋" w:hint="eastAsia"/>
          <w:sz w:val="28"/>
          <w:lang w:eastAsia="zh-CN"/>
        </w:rPr>
      </w:pPr>
      <w:bookmarkStart w:id="35" w:name="_Toc30334"/>
      <w:r>
        <w:rPr>
          <w:rFonts w:ascii="仿宋" w:eastAsia="仿宋" w:hAnsi="仿宋" w:cs="仿宋" w:hint="eastAsia"/>
          <w:sz w:val="28"/>
          <w:lang w:eastAsia="zh-CN"/>
        </w:rPr>
        <w:t>(三)、技术管理特点</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铁路道口项目的工艺技术设计方案是确保铁路道口项目建设和运营顺利进行的关键元素。以下铁路道口项目工艺技术设计方案的基本要点：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工艺流程设计：明确定义铁路道口项目的主要生产工艺流程，包括原材料的处理、生产过程、产品制造、包装和质检等。确保工艺流程是高效、可行的，并符合国家相关的标准和法规。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设备选型：选择适当的设备和机械，以支持工艺流程的顺利进行。设备应具备先进的技术特点，以提高生产效率和产品质量。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自动化和控制系统：考虑引入自动化和控制系统，以提高生产过程的稳定性和可控性。这些系统可以监测和调整生产参数，确保产品的一致性和质量。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节能和环保设计：在工艺技术设计中应考虑采用节能和环保措施。这包括减少能源消耗、废物排放和资源浪费，以降低对环境的不良影响。</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5. 安全和防护措施：确保工艺技术设计中包括适当的安全和防护措施，以保护员工和设备的安全。这包括防火、防爆、紧急救援等措施。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质量控制和检验：定义产品的质量标准和检验流程，以确保产品在生产过程中达到所需的质量要求。这还包括追踪和记录产品生产数据，以便追溯和改进。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7. 原材料和库存管理：建立原材料的采购和库存管理系统，以确保原材料供应的及时性和库存的充足性。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培训和技能开发：培训员工，使其熟悉和掌握工艺技术设计方案中的工艺流程和操作要点，以提高生产效率和产品质量。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9. 不断改进：在铁路道口项目运营期间，定期评估和改进工艺技术设计方案，以适应市场和技术的变化，提高竞争力。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综合考虑这些要点，铁路道口项目工艺技术设计方案将有助于确保铁路道口项目的高效运营和产品的质量可控。</w:t>
      </w:r>
    </w:p>
    <w:p>
      <w:pPr>
        <w:pStyle w:val="Heading2"/>
        <w:ind w:firstLine="560" w:firstLineChars="200"/>
        <w:rPr>
          <w:rFonts w:ascii="仿宋" w:eastAsia="仿宋" w:hAnsi="仿宋" w:cs="仿宋" w:hint="eastAsia"/>
          <w:sz w:val="28"/>
          <w:lang w:eastAsia="zh-CN"/>
        </w:rPr>
      </w:pPr>
      <w:bookmarkStart w:id="36" w:name="_Toc31169"/>
      <w:r>
        <w:rPr>
          <w:rFonts w:ascii="仿宋" w:eastAsia="仿宋" w:hAnsi="仿宋" w:cs="仿宋" w:hint="eastAsia"/>
          <w:sz w:val="28"/>
          <w:lang w:eastAsia="zh-CN"/>
        </w:rPr>
        <w:t>(四)、铁路道口项目工艺技术设计方案</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铁路道口项目工艺技术设计方案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生产工艺流程：明确铁路道口项目的主要生产工艺流程，确保其高效、可行，并满足产品质量要求。工艺流程应尽可能简化，以提高生产效率。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设备选型：选择先进、可靠的设备，以支持工艺流程的运行。设备应具备良好的维护性，以确保生产的连续性和稳定性。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自动化和控制系统：引入自动化和控制系统，以提高生产的可控性和稳定性。这些系统应能够监测生产参数，并在需要时进行调整，确保产品质量一致。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节能和环保设计：工艺技术方案应包括节能和环保措施，以减少能源消耗和减少环境影响。这有助于提高可持续性，并降低生产成本。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安全和防护措施：确保工艺技术设计中包括适当的安全和防护措施，以保护员工和设备的安全。这包括防火、防爆、紧急救援等方面。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质量控制和检验：明确产品的质量标准和检验流程，以确保产品在生产中达到所需的质量水平。质量控制也包括追踪和记录生产数据，以备查和改进。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7. 原材料和库存管理：建立原材料采购和库存管理系统，以确保原材料供应的及时性和库存的合理控制。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铁路道口项目技术优势分析：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技术领先性：铁路道口项目采用了先进的生产工艺和设备，使其在同行业中具备了技术领先优势，有望提高产品的市场竞争力。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质量稳定性：通过自动化和控制系统的引入，铁路道口项目能够实现生产的高度稳定性，确保产品质量的一致性，满足客户的需求。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节能环保：铁路道口项目注重节能和环保设计，有望降低能源消耗和减少环境污染，符合现代社会对可持续性的要求。</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4. 安全性：铁路道口项目的安全和防护措施得到了充分考虑，为员工提供了安全的工作环境，降低了潜在的风险。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质量管理：铁路道口项目对质量控制和检验进行了细致规划，有助于提高产品质量和客户满意度。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通过这些工艺技术设计要求和技术优势分析，铁路道口项目将能够实现高效的生产和产品质量的持续提高。</w:t>
      </w:r>
    </w:p>
    <w:p>
      <w:pPr>
        <w:pStyle w:val="Heading2"/>
        <w:ind w:firstLine="560" w:firstLineChars="200"/>
        <w:rPr>
          <w:rFonts w:ascii="仿宋" w:eastAsia="仿宋" w:hAnsi="仿宋" w:cs="仿宋" w:hint="eastAsia"/>
          <w:sz w:val="28"/>
          <w:lang w:eastAsia="zh-CN"/>
        </w:rPr>
      </w:pPr>
      <w:bookmarkStart w:id="37" w:name="_Toc2465"/>
      <w:r>
        <w:rPr>
          <w:rFonts w:ascii="仿宋" w:eastAsia="仿宋" w:hAnsi="仿宋" w:cs="仿宋" w:hint="eastAsia"/>
          <w:sz w:val="28"/>
          <w:lang w:eastAsia="zh-CN"/>
        </w:rPr>
        <w:t>(五)、铁路道口项目设备选型及配置方案</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铁路道口项目设备选型及配置方案：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先进性：选择先进的设备，以确保铁路道口项目在技术上处于领先地位，并能够适应未来的市场需求和发展趋势。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可靠性：设备应具备高可靠性，以确保生产的连续性和稳定性。可靠性包括设备的寿命、维护保养成本等方面。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3. 适应性：设备应具备较强的适应性，能够适用于不同生产规模和产品类型的需求。这有助于灵活应对市场变化。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节能环保：设备应具备节能和环保特性，以降低能源消耗和减少环境影响。这符合可持续发展的要求。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安全性：设备应符合相关安全标准，确保员工的安全，包括防火、防爆、紧急停机等功能。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设备配置方案：</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1. 生产线设备：根据生产工艺流程，配置相应的生产线设备，包括搅拌设备、加工设备、装配线等。这些设备应具备高效、可调性，以应对不同产品的生产需求。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控制系统：引入自动化控制系统，实现对生产过程的精确控制。这包括PLC控制、SCADA系统等，以提高生产效率和产品质量。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检测设备：配置质量检测设备，用于对产品的各项指标进行检测和监控。这有助于确保产品符合质量标准。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4. 包装设备：根据产品的包装需求，配置适当的包装设备，以提高包装效率和保障产品的完整性。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辅助设备：配置辅助设备，如起重设备、输送设备、仓储设备等，以支持生产过程的顺畅运行。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能源设备：选择能源设备，如锅炉、冷却设备等，以满足生产所需的能源供应。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环保设备：引入环保设备，如废气处理设备、废水处理设备等，以减少环境污染。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安全设备：配置安全设备，如紧急停机系统、防火系统、防爆设备等，确保员工和设备的安全。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通过合理的设备选型和配置方案，铁路道口项目将能够实现高效、可持续的生产，满足市场需求，并提高产品质量和竞争力。</w:t>
      </w:r>
    </w:p>
    <w:p>
      <w:pPr>
        <w:pStyle w:val="Heading1"/>
        <w:ind w:firstLine="560" w:firstLineChars="200"/>
        <w:rPr>
          <w:rFonts w:ascii="仿宋" w:eastAsia="仿宋" w:hAnsi="仿宋" w:cs="仿宋" w:hint="eastAsia"/>
          <w:sz w:val="28"/>
          <w:lang w:eastAsia="zh-CN"/>
        </w:rPr>
      </w:pPr>
      <w:bookmarkStart w:id="38" w:name="_Toc30964"/>
      <w:r>
        <w:rPr>
          <w:rFonts w:ascii="仿宋" w:eastAsia="仿宋" w:hAnsi="仿宋" w:cs="仿宋" w:hint="eastAsia"/>
          <w:sz w:val="28"/>
          <w:lang w:eastAsia="zh-CN"/>
        </w:rPr>
        <w:t>七、环境影响分析</w:t>
      </w:r>
      <w:bookmarkEnd w:id="38"/>
    </w:p>
    <w:p>
      <w:pPr>
        <w:pStyle w:val="Heading2"/>
        <w:rPr>
          <w:rFonts w:ascii="仿宋" w:eastAsia="仿宋" w:hAnsi="仿宋" w:cs="仿宋" w:hint="eastAsia"/>
          <w:lang w:eastAsia="zh-CN"/>
        </w:rPr>
      </w:pPr>
      <w:bookmarkStart w:id="39" w:name="_Toc19032"/>
      <w:r>
        <w:rPr>
          <w:rFonts w:ascii="仿宋" w:eastAsia="仿宋" w:hAnsi="仿宋" w:cs="仿宋" w:hint="eastAsia"/>
          <w:lang w:eastAsia="zh-CN"/>
        </w:rPr>
        <w:t>(一)、建设区域环境质量现状及影响评估</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1. 建设区域环境质量现状</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空气质量：描述建设区域的大气环境状况，包括主要污染物的浓度水平，是否存在空气质量指标超标的情况，以及是否存在常见的空气污染源。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水质状况：评估建设区域内的水体质量，包括地表水和地下水。检查水质是否符合国家水质标准，是否存在水质恶化的趋势，以及是否存在污染源。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土壤质量：考察土壤的质量和污染情况。分析土壤中的重金属、有机物质等是否超过了安全标准，以及是否存在土壤侵蚀和退化的情况。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噪音和振动：描述区域内的噪音水平和振动情况，以确定是否存在环境噪音污染问题。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生物多样性：评估生态系统的多样性和健康情况。检查是否存在珍稀或濒危物种，以及生态系统的承载能力。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铁路道口项目对环境的潜在影响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大气环境影响：分析铁路道口项目可能产生的大气污染，如废气排放、扬尘等，以及对空气质量的影响。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水资源环境影响：评估铁路道口项目可能引起的水资源需求，废水排放对水体的影响，以及对地下水位和水质的潜在影响。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土壤环境影响：研究铁路道口项目施工和运营阶段可能对土壤造成的污染风险，以及土地利用变化对土壤的影响。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噪音和振动影响：分析铁路道口项目施工和运营可能对噪音和振动环境产生的影响，包括附近社区的噪音水平。</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生态系统与生物多样性影响：研究铁路道口项目可能对当地生态系统和物种多样性产生的影响，以确定是否需要采取保护措施。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社会经济影响：估算铁路道口项目可能对当地社区、就业和经济产生的影响，包括就业机会和社会服务需求变化。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这些信息可以帮助评估铁路道口项目对环境的潜在影响，并确定必要的环保措施，以确保铁路道口项目建设和运营期间对环境的最小影响。</w:t>
      </w:r>
    </w:p>
    <w:p>
      <w:pPr>
        <w:pStyle w:val="Heading2"/>
        <w:ind w:firstLine="560" w:firstLineChars="200"/>
        <w:rPr>
          <w:rFonts w:ascii="仿宋" w:eastAsia="仿宋" w:hAnsi="仿宋" w:cs="仿宋" w:hint="eastAsia"/>
          <w:sz w:val="28"/>
          <w:lang w:eastAsia="zh-CN"/>
        </w:rPr>
      </w:pPr>
      <w:bookmarkStart w:id="40" w:name="_Toc17286"/>
      <w:r>
        <w:rPr>
          <w:rFonts w:ascii="仿宋" w:eastAsia="仿宋" w:hAnsi="仿宋" w:cs="仿宋" w:hint="eastAsia"/>
          <w:sz w:val="28"/>
          <w:lang w:eastAsia="zh-CN"/>
        </w:rPr>
        <w:t>(二)、建设期环境保护措施与实施方案</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控制废气排放：安装适当的废气处理设备，如除尘器和废气净化设备，以减少建设期间的空气污染。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扬尘控制：采取湿式施工和覆盖物料等措施，减少扬尘排放，确保施工现场周边空气质量。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水资源管理：合理利用水资源，降低用水浪费，确保施工期间对水资源的合理利用。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废水处理：建立合适的废水处理系统，确保施工期间产生的废水达到排放标准。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土壤保护：采取防止土壤侵蚀、土壤污染和土地退化的措施，如合理的开挖和填埋管理。</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污染防治：确保在施工期间不会发生土壤污染，采取必要的措施来防治潜在的土壤污染。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噪音和振动环境保护措施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噪音管控：安排施工工作的时间，以最大程度地减少对附近社区的噪音干扰。采取隔音措施和噪音监测，确保不会超出法定噪音标准。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振动控制：对需要振动的施工工序采取振动控制措施，以减少振动对周围建筑物和居民的影响。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生态系统与生物多样性保护措施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物种保护：在施工区域内采取适当的措施来保护珍稀或濒危物种的栖息地，如建立野生动植物保护区。</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绿化和树木保护：进行绿化工作，确保施工不会对当地树木和植被造成不可逆的破坏。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6.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废物分类：对施工产生的废弃物进行分类和妥善处理，以最大程度地减少废弃物对环境的影响。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合法处置：将危险废物和有害废物交由合法的废物处理单位处理，以确保废物的安全处置。</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1" w:name="_Toc28056"/>
      <w:r>
        <w:rPr>
          <w:rFonts w:ascii="仿宋" w:eastAsia="仿宋" w:hAnsi="仿宋" w:cs="仿宋" w:hint="eastAsia"/>
          <w:sz w:val="28"/>
          <w:lang w:eastAsia="zh-CN"/>
        </w:rPr>
        <w:t>(三)、运营期环境保护对策及管理计划</w:t>
      </w:r>
      <w:bookmarkEnd w:id="41"/>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大气环境保护对策</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设施维护：定期维护和升级废气处理设备，确保排放符合环保标准。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节能减排：采用节能技术和设备，减少能源消耗，从而减少大气污染。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水资源环境保护对策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废水处理：持续管理和运营废水处理系统，确保废水质量在合规范围内。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节水措施：实施节水措施，减少用水，提高用水效率。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土壤环境保护对策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土壤监测：定期监测土壤质量，确保土壤不受污染。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废弃物管理：妥善管理废弃物，防止土壤污染。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噪音和振动环境保护对策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噪音管理：持续进行噪音监测，确保不会对附近社区造成过多噪音干扰。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振动控制：对需要振动的工程采取振动控制措施，以减少振动对周围环境的影响。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生态系统与生物多样性保护对策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生态恢复：在必要时进行生态修复，如植树造林，以维护当地生态平衡。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物种保护：保护当地濒危物种的栖息地，确保生物多样性。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废物分类：对运营期间产生的废弃物进行分类和妥善处理，以减少废弃物对环境的影响。</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循环利用：鼓励废弃物的循环利用，减少资源浪费。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环境培训与教育</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培训员工：对员工进行环境保护培训，提高他们的环保意识。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社区教育：与当地社区合作，开展环保教育活动，提高社区居民的环保意识。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紧急应对计划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制定紧急应对计划，以处理可能出现的环境紧急事件，如泄漏或污染。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9. 合规监测与报告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进行合规性监测：定期对铁路道口项目的环境影响进行监测，并制定合规性报告，确保铁路道口项目不违反环保法规。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这些环境保护对策和管理计划将有助于确保铁路道口项目在运营期间对环境产生最小的不良影响，并持续遵守环保法规。</w:t>
      </w:r>
    </w:p>
    <w:p>
      <w:pPr>
        <w:pStyle w:val="Heading2"/>
        <w:ind w:firstLine="560" w:firstLineChars="200"/>
        <w:rPr>
          <w:rFonts w:ascii="仿宋" w:eastAsia="仿宋" w:hAnsi="仿宋" w:cs="仿宋" w:hint="eastAsia"/>
          <w:sz w:val="28"/>
          <w:lang w:eastAsia="zh-CN"/>
        </w:rPr>
      </w:pPr>
      <w:bookmarkStart w:id="42" w:name="_Toc21884"/>
      <w:r>
        <w:rPr>
          <w:rFonts w:ascii="仿宋" w:eastAsia="仿宋" w:hAnsi="仿宋" w:cs="仿宋" w:hint="eastAsia"/>
          <w:sz w:val="28"/>
          <w:lang w:eastAsia="zh-CN"/>
        </w:rPr>
        <w:t>(四)、铁路道口项目建设对区域经济的短期与长期影响</w:t>
      </w:r>
      <w:bookmarkEnd w:id="42"/>
    </w:p>
    <w:p>
      <w:pPr>
        <w:ind w:firstLine="560" w:firstLineChars="200"/>
        <w:rPr>
          <w:rFonts w:ascii="仿宋" w:eastAsia="仿宋" w:hAnsi="仿宋" w:cs="仿宋" w:hint="eastAsia"/>
          <w:sz w:val="28"/>
        </w:rPr>
      </w:pPr>
      <w:r>
        <w:rPr>
          <w:rFonts w:ascii="仿宋" w:eastAsia="仿宋" w:hAnsi="仿宋" w:cs="仿宋" w:hint="eastAsia"/>
          <w:sz w:val="28"/>
          <w:lang w:eastAsia="zh-CN"/>
        </w:rPr>
        <w:t>短期影响：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增加就业机会： 铁路道口项目建设在短期内通常需要大量的劳动力，包括建设工人、技术人员、管理人员等。这将提供就业机会，减轻了当地的失业压力。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增加投资和消费： 铁路道口项目建设需要大量的投资，这将刺激当地投资活动。同时，建设期间的支出也会增加，如购买原材料、设备等，从而促进了当地的消费。</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税收贡献：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铁路道口项目建设和运营期间产生的税收将有助于提高地方政府的财政收入，用于改善公共设施和服务。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4. 供应链效应： 铁路道口项目需要原材料和服务，这可能会带动当地的供应链，促进了相关产业的发展。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经济多元化： 铁路道口项目建设后，当地经济可能会变得更加多元化，降低了对某个行业或市场的依赖。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技术转移： 一些铁路道口项目可能引入新的技术和工艺，这有助于提高当地劳动力的技能水平，增加了技术转移和创新。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3. 基础设施改善： 为了支持铁路道口项目，可能需要改善交通、能源、通信等基础设施。这将改善整体的区域基础设施。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提高生活水平： 铁路道口项目可能提供高薪就业机会，改善了当地居民的生活水平。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 长期内，铁路道口项目可能对当地环境产生积极或负面影响。这可能包括水、土壤和大气质量的改变。</w:t>
      </w:r>
    </w:p>
    <w:p>
      <w:pPr>
        <w:ind w:firstLine="560" w:firstLineChars="200"/>
        <w:rPr>
          <w:rFonts w:ascii="仿宋" w:eastAsia="仿宋" w:hAnsi="仿宋" w:cs="仿宋" w:hint="eastAsia"/>
          <w:sz w:val="28"/>
        </w:rPr>
      </w:pPr>
      <w:r>
        <w:rPr>
          <w:rFonts w:ascii="仿宋" w:eastAsia="仿宋" w:hAnsi="仿宋" w:cs="仿宋" w:hint="eastAsia"/>
          <w:sz w:val="28"/>
          <w:lang w:eastAsia="zh-CN"/>
        </w:rPr>
        <w:t>6. 区域竞争力： 一个成功的铁路道口项目可能会提高该地区的竞争力，吸引更多的投资和发展。</w:t>
      </w:r>
    </w:p>
    <w:p>
      <w:pPr>
        <w:pStyle w:val="Heading2"/>
        <w:ind w:firstLine="560" w:firstLineChars="200"/>
        <w:rPr>
          <w:rFonts w:ascii="仿宋" w:eastAsia="仿宋" w:hAnsi="仿宋" w:cs="仿宋" w:hint="eastAsia"/>
          <w:sz w:val="28"/>
          <w:lang w:eastAsia="zh-CN"/>
        </w:rPr>
      </w:pPr>
      <w:bookmarkStart w:id="43" w:name="_Toc14005"/>
      <w:r>
        <w:rPr>
          <w:rFonts w:ascii="仿宋" w:eastAsia="仿宋" w:hAnsi="仿宋" w:cs="仿宋" w:hint="eastAsia"/>
          <w:sz w:val="28"/>
          <w:lang w:eastAsia="zh-CN"/>
        </w:rPr>
        <w:t>(五)、废弃物处理方案与资源化利用措施</w:t>
      </w:r>
      <w:bookmarkEnd w:id="43"/>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分类收集和储存： 对废弃物进行分类，分为可回收物、有害废弃物和一般废弃物，并分别进行收集和储存。</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安全储存：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有害废弃物需要在专门设计的储存设施中进行安全储存，以防止泄漏和污染。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减量化： 采取减少废弃物产生的措施，如优化生产工艺、减少原材料浪费等。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废弃物处理设备： 可以投资建设废弃物处理设备，如垃圾焚烧炉、废水处理设施等，以减少废弃物的数量和环境影响。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外包处理： 将一部分废弃物外包给专业的废弃物处理公司，确保合规处理和处置。</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资源化利用措施：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废弃物回收： 对可回收废弃物进行回收和再利用，如废纸、废金属、废塑料等。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能源回收： 有些废弃物可以用于能源回收，如垃圾焚烧可以发电。</w:t>
      </w:r>
    </w:p>
    <w:p>
      <w:pPr>
        <w:ind w:firstLine="560" w:firstLineChars="200"/>
        <w:rPr>
          <w:rFonts w:ascii="仿宋" w:eastAsia="仿宋" w:hAnsi="仿宋" w:cs="仿宋" w:hint="eastAsia"/>
          <w:sz w:val="28"/>
        </w:rPr>
      </w:pPr>
      <w:r>
        <w:rPr>
          <w:rFonts w:ascii="仿宋" w:eastAsia="仿宋" w:hAnsi="仿宋" w:cs="仿宋" w:hint="eastAsia"/>
          <w:sz w:val="28"/>
          <w:lang w:eastAsia="zh-CN"/>
        </w:rPr>
        <w:t>3. 有机废弃物处理： 有机废弃物可以用于制备有机肥料，以促进农业发展。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废水处理和再利用： 对废水进行处理，可以用于工业过程中或灌溉等方面。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废弃物转化为新产品： 一些废弃物可以转化为新产品，如再生建材。</w:t>
      </w:r>
    </w:p>
    <w:p>
      <w:pPr>
        <w:pStyle w:val="Heading2"/>
        <w:ind w:firstLine="560" w:firstLineChars="200"/>
        <w:rPr>
          <w:rFonts w:ascii="仿宋" w:eastAsia="仿宋" w:hAnsi="仿宋" w:cs="仿宋" w:hint="eastAsia"/>
          <w:sz w:val="28"/>
          <w:lang w:eastAsia="zh-CN"/>
        </w:rPr>
      </w:pPr>
      <w:bookmarkStart w:id="44" w:name="_Toc9931"/>
      <w:r>
        <w:rPr>
          <w:rFonts w:ascii="仿宋" w:eastAsia="仿宋" w:hAnsi="仿宋" w:cs="仿宋" w:hint="eastAsia"/>
          <w:sz w:val="28"/>
          <w:lang w:eastAsia="zh-CN"/>
        </w:rPr>
        <w:t>(六)、特殊环境影响分析及对策研究</w:t>
      </w:r>
      <w:bookmarkEnd w:id="44"/>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野生动植物栖息地破坏：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铁路道口项目可能破坏野生动植物的栖息地，导致生态系统受损。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实施野生动植物保护计划，包括迁徙通道的设立、人工栖息地的创建和野生动植物迁移的监测。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水体污染： 铁路道口项目可能导致水体污染，危及水生生物和饮用水源。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实施严格的废水处理和监测，确保排放水质符合国家标准，同时开展水质监测以及应急响应计划。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土壤污染： 铁路道口项目可能导致土壤污染，影响土壤质量和农田。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实施土壤修复计划，清除和处理污染土壤，并确保土壤质量的恢复。</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噪音污染： 铁路道口项目可能产生噪音，影响周边社区和野生动植物。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实施噪音控制措施，如声屏障、噪音隔离设施，以减少噪音对周边环境的干扰。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5. 景观变化： 铁路道口项目可能改变周边景观，影响风景名胜区或文化遗产。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进行景观规划，确保铁路道口项目与周边景观和文化遗产相协调，并采取措施保护重要景观。</w:t>
      </w:r>
    </w:p>
    <w:p>
      <w:pPr>
        <w:ind w:firstLine="560" w:firstLineChars="200"/>
        <w:rPr>
          <w:rFonts w:ascii="仿宋" w:eastAsia="仿宋" w:hAnsi="仿宋" w:cs="仿宋" w:hint="eastAsia"/>
          <w:sz w:val="28"/>
        </w:rPr>
      </w:pPr>
      <w:r>
        <w:rPr>
          <w:rFonts w:ascii="仿宋" w:eastAsia="仿宋" w:hAnsi="仿宋" w:cs="仿宋" w:hint="eastAsia"/>
          <w:sz w:val="28"/>
          <w:lang w:eastAsia="zh-CN"/>
        </w:rPr>
        <w:t>6. 气候变化： 铁路道口项目可能对气候产生长期影响，如排放温室气体。</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减少温室气体排放，采取节能和可再生能源措施，参与气候变化减缓计划。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特殊环境影响分析需要综合考虑铁路道口项目特点和周边环境条件，制定相应的对策来减轻潜在的负面影响。这些对策可以包括监测、修复、保护和可持续发展措施，以确保铁路道口项目与环境和谐共存。</w:t>
      </w:r>
    </w:p>
    <w:p>
      <w:pPr>
        <w:pStyle w:val="Heading2"/>
        <w:ind w:firstLine="560" w:firstLineChars="200"/>
        <w:rPr>
          <w:rFonts w:ascii="仿宋" w:eastAsia="仿宋" w:hAnsi="仿宋" w:cs="仿宋" w:hint="eastAsia"/>
          <w:sz w:val="28"/>
          <w:lang w:eastAsia="zh-CN"/>
        </w:rPr>
      </w:pPr>
      <w:bookmarkStart w:id="45" w:name="_Toc16374"/>
      <w:r>
        <w:rPr>
          <w:rFonts w:ascii="仿宋" w:eastAsia="仿宋" w:hAnsi="仿宋" w:cs="仿宋" w:hint="eastAsia"/>
          <w:sz w:val="28"/>
          <w:lang w:eastAsia="zh-CN"/>
        </w:rPr>
        <w:t>(七)、清洁生产技术方案与实践经验</w:t>
      </w:r>
      <w:bookmarkEnd w:id="45"/>
    </w:p>
    <w:p>
      <w:pPr>
        <w:ind w:firstLine="560" w:firstLineChars="200"/>
        <w:rPr>
          <w:rFonts w:ascii="仿宋" w:eastAsia="仿宋" w:hAnsi="仿宋" w:cs="仿宋" w:hint="eastAsia"/>
          <w:sz w:val="28"/>
        </w:rPr>
      </w:pPr>
      <w:r>
        <w:rPr>
          <w:rFonts w:ascii="仿宋" w:eastAsia="仿宋" w:hAnsi="仿宋" w:cs="仿宋" w:hint="eastAsia"/>
          <w:sz w:val="28"/>
          <w:lang w:eastAsia="zh-CN"/>
        </w:rPr>
        <w:t>1. 能源效率提升： 采用能源高效设备、过程和技术，减少能源浪费，包括采用节能照明、高效电机、隔热材料等。同时，实施能源管理系统，监测和分析能源消耗，寻找改进的机会。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减少废物和排放： 通过改进生产工艺、采用清洁技术和设备，以及优化供应链管理，减少废物和有害物质的生成。可以采用循环经济原则，回收和再利用废弃物料。</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 采用节水技术，如水循环系统、高效供水和排水设备，以降低水资源消耗。同时，处理和回收废水，确保排放水质符合环保标准。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原料选择和供应链管理： 选择可再生和环保的原料，以减少环境负担。同时，建立可持续的供应链，确保供应商也采取清洁生产措施。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优化生产工艺，减少能源和原料消耗，降低生产成本。使用先进的生产技术和自动化系统，提高生产效率。</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环境性能评估：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定期评估和监测生产过程的环境性能，确保铁路道口项目达到清洁生产标准。建立环境管理体系，遵守相关法规和标准。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员工培训和参与： 培训员工，提高他们对清洁生产的认识和技能。鼓励员工提出改进建议，积极参与环保倡议。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绿色认证和标志： 考虑获取绿色认证，如ISO 14001环境管理体系认证或其他环保标志，以证明企业的环保承诺。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9. 持续改进： 实施清洁生产技术方案后，不断评估效果，寻找进一步的改进机会，确保可持续发展。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清洁生产技术方案和实践经验的成功实施可以降低生产成本、提高企业形象，同时对环境造成的负面影响降到最低。这不仅有助于企业的可持续发展，也有助于保护生态系统和减缓气候变化。</w:t>
      </w:r>
    </w:p>
    <w:p>
      <w:pPr>
        <w:pStyle w:val="Heading2"/>
        <w:ind w:firstLine="560" w:firstLineChars="200"/>
        <w:rPr>
          <w:rFonts w:ascii="仿宋" w:eastAsia="仿宋" w:hAnsi="仿宋" w:cs="仿宋" w:hint="eastAsia"/>
          <w:sz w:val="28"/>
          <w:lang w:eastAsia="zh-CN"/>
        </w:rPr>
      </w:pPr>
      <w:bookmarkStart w:id="46" w:name="_Toc2594"/>
      <w:r>
        <w:rPr>
          <w:rFonts w:ascii="仿宋" w:eastAsia="仿宋" w:hAnsi="仿宋" w:cs="仿宋" w:hint="eastAsia"/>
          <w:sz w:val="28"/>
          <w:lang w:eastAsia="zh-CN"/>
        </w:rPr>
        <w:t>(八)、铁路道口项目建设的经济效益与环境效益权衡分析</w:t>
      </w:r>
      <w:bookmarkEnd w:id="46"/>
    </w:p>
    <w:p>
      <w:pPr>
        <w:ind w:firstLine="560" w:firstLineChars="200"/>
        <w:rPr>
          <w:rFonts w:ascii="仿宋" w:eastAsia="仿宋" w:hAnsi="仿宋" w:cs="仿宋" w:hint="eastAsia"/>
          <w:sz w:val="28"/>
        </w:rPr>
      </w:pPr>
      <w:r>
        <w:rPr>
          <w:rFonts w:ascii="仿宋" w:eastAsia="仿宋" w:hAnsi="仿宋" w:cs="仿宋" w:hint="eastAsia"/>
          <w:sz w:val="28"/>
          <w:lang w:eastAsia="zh-CN"/>
        </w:rPr>
        <w:t>1. 经济效益分析： 首先，对铁路道口项目的经济效益进行全面评估。这包括估算铁路道口项目的总投资、运营成本、年度收入和盈利水平。可以使用财务指标如净现值（NPV）、内部收益率（IRR）和投资回报率（ROI）来评估铁路道口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环境效益分析： 同时，进行环境效益分析。这包括评估铁路道口项目对自然环境的影响，如水、空气、土壤质量，以及生态系统的健康。这也包括对铁路道口项目对气候变化的影响的评估，如温室气体排放。</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环境成本分析：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估算铁路道口项目建设和运营期间的环境成本，包括废弃物处理、污染控制、自然资源使用等。这有助于理解铁路道口项目的环境负担。</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风险评估： 评估铁路道口项目面临的潜在风险，包括市场风险、法规风险、环境风险等。这有助于确定可能对铁路道口项目经济和环境效益造成负面影响的因素。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利益相关方参与： 吸纳利益相关方的观点和反馈，包括当地社区、政府机构、环保组织等。这有助于确保铁路道口项目的经济和环境效益符合社会期望。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制定平衡方案： 基于经济和环境效益的分析结果，制定平衡的方案，以确保铁路道口项目的盈利性同时尽量减少对环境的不良影响。这可能包括采取清洁生产技术、减少排放、提高资源利用效率等措施。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 监测和报告： 一旦铁路道口项目启动，建立监测和报告机制，跟踪铁路道口项目的经济和环境性能。这有助于及时发现问题并采取纠正措施。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可持续发展目标： 最终目标是实现可持续发展。因此，在做出决策时，应考虑长期盈利性，同时尽量减少铁路道口项目对环境的负面影响。</w:t>
      </w:r>
    </w:p>
    <w:p>
      <w:pPr>
        <w:pStyle w:val="Heading2"/>
        <w:ind w:firstLine="560" w:firstLineChars="200"/>
        <w:rPr>
          <w:rFonts w:ascii="仿宋" w:eastAsia="仿宋" w:hAnsi="仿宋" w:cs="仿宋" w:hint="eastAsia"/>
          <w:sz w:val="28"/>
          <w:lang w:eastAsia="zh-CN"/>
        </w:rPr>
      </w:pPr>
      <w:bookmarkStart w:id="47" w:name="_Toc13512"/>
      <w:r>
        <w:rPr>
          <w:rFonts w:ascii="仿宋" w:eastAsia="仿宋" w:hAnsi="仿宋" w:cs="仿宋" w:hint="eastAsia"/>
          <w:sz w:val="28"/>
          <w:lang w:eastAsia="zh-CN"/>
        </w:rPr>
        <w:t>(九)、环境保护综合评价及可持续性发展建议</w:t>
      </w:r>
      <w:bookmarkEnd w:id="47"/>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环境保护综合评价：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对铁路道口项目的环境影响进行综合评估，包括大气、水、土壤、生态系统和社会因素。这需要考虑建设期和运营期的影响，包括噪音、空气质量、水质、生物多样性和社会影响。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环境保护目标： 建议明确铁路道口项目的环境保护目标，包括降低温室气体排放、减少废物产生、改善环境质量等。这些目标应符合国际和国家环境标准和法规。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资源可持续性： 评估铁路道口项目对自然资源的需求和可持续性。建议采取资源高效利用和循环经济原则，减少资源浪费。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4. 清洁生产： 推荐采用清洁生产技术，减少废物和排放物的产生。这包括使用清洁能源、优化生产工艺、采用低排放材料等。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废弃物管理： 提供废弃物管理计划，包括废弃物减量、分类、处理和处置。建议采用废物资源化和再利用，减少对填埋和焚烧的依赖。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6. 生态保护： 提出生态保护建议，包括保护当地生态系统、采用生态友好设计、减少生态破坏等。这有助于维护生态平衡。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 建议铁路道口项目承办单位履行社会责任，包括保护员工权益、支持当地社区、推动社会发展。社会责任应纳入铁路道口项目的可持续性战略。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设立监测和报告机制，以定期跟踪铁路道口项目的环境绩效。这有助于及时发现问题并采取纠正措施。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利益相关方合作： 建议与利益相关方合作，包括政府、环保组织、当地社区等。这有助于确保铁路道口项目的环境保护举措得到支持和合作。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https://d.book118.com/505012031331011123</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铁路道口项目招商引资融资方案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632EBE"/>
    <w:rsid w:val="70632E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505012031331011123"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2024-01-29T16:47:00Z</dcterms:created>
  <dcterms:modified xsi:type="dcterms:W3CDTF">2024-01-29T16:47:35Z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52C954BC88DD48518DCB629C0F9C7598_11</vt:lpwstr>
  </property>
  <property fmtid="{D5CDD505-2E9C-101B-9397-08002B2CF9AE}" pid="3" name="KSOProductBuildVer">
    <vt:lpwstr>2052-12.1.0.16250</vt:lpwstr>
  </property>
</Properties>
</file>