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聚氨酯漆相关行业公司成立方案及可行性研究报告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89" w:history="1">
        <w:r>
          <w:rPr>
            <w:rFonts w:ascii="仿宋" w:eastAsia="仿宋" w:hAnsi="仿宋" w:cs="仿宋" w:hint="eastAsia"/>
            <w:lang w:eastAsia="zh-CN"/>
          </w:rPr>
          <w:t>前言</w:t>
        </w:r>
        <w:r>
          <w:tab/>
        </w:r>
        <w:r>
          <w:fldChar w:fldCharType="begin"/>
        </w:r>
        <w:r>
          <w:instrText xml:space="preserve"> PAGEREF _Toc32089 \h </w:instrText>
        </w:r>
        <w:r>
          <w:fldChar w:fldCharType="separate"/>
        </w:r>
        <w:r>
          <w:t>3</w:t>
        </w:r>
        <w:r>
          <w:fldChar w:fldCharType="end"/>
        </w:r>
      </w:hyperlink>
    </w:p>
    <w:p>
      <w:pPr>
        <w:pStyle w:val="TOC1"/>
        <w:tabs>
          <w:tab w:val="right" w:leader="dot" w:pos="8306"/>
        </w:tabs>
      </w:pPr>
      <w:hyperlink w:anchor="_Toc12752" w:history="1">
        <w:r>
          <w:rPr>
            <w:rFonts w:ascii="仿宋" w:eastAsia="仿宋" w:hAnsi="仿宋" w:cs="仿宋" w:hint="eastAsia"/>
            <w:lang w:eastAsia="zh-CN"/>
          </w:rPr>
          <w:t>一、选址分析</w:t>
        </w:r>
        <w:r>
          <w:tab/>
        </w:r>
        <w:r>
          <w:fldChar w:fldCharType="begin"/>
        </w:r>
        <w:r>
          <w:instrText xml:space="preserve"> PAGEREF _Toc12752 \h </w:instrText>
        </w:r>
        <w:r>
          <w:fldChar w:fldCharType="separate"/>
        </w:r>
        <w:r>
          <w:t>3</w:t>
        </w:r>
        <w:r>
          <w:fldChar w:fldCharType="end"/>
        </w:r>
      </w:hyperlink>
    </w:p>
    <w:p>
      <w:pPr>
        <w:pStyle w:val="TOC2"/>
        <w:tabs>
          <w:tab w:val="right" w:leader="dot" w:pos="8306"/>
        </w:tabs>
      </w:pPr>
      <w:hyperlink w:anchor="_Toc30281" w:history="1">
        <w:r>
          <w:rPr>
            <w:rFonts w:ascii="仿宋" w:eastAsia="仿宋" w:hAnsi="仿宋" w:cs="仿宋" w:hint="eastAsia"/>
            <w:lang w:eastAsia="zh-CN"/>
          </w:rPr>
          <w:t>(一)、聚氨酯漆项目选址原则</w:t>
        </w:r>
        <w:r>
          <w:tab/>
        </w:r>
        <w:r>
          <w:fldChar w:fldCharType="begin"/>
        </w:r>
        <w:r>
          <w:instrText xml:space="preserve"> PAGEREF _Toc30281 \h </w:instrText>
        </w:r>
        <w:r>
          <w:fldChar w:fldCharType="separate"/>
        </w:r>
        <w:r>
          <w:t>3</w:t>
        </w:r>
        <w:r>
          <w:fldChar w:fldCharType="end"/>
        </w:r>
      </w:hyperlink>
    </w:p>
    <w:p>
      <w:pPr>
        <w:pStyle w:val="TOC2"/>
        <w:tabs>
          <w:tab w:val="right" w:leader="dot" w:pos="8306"/>
        </w:tabs>
      </w:pPr>
      <w:hyperlink w:anchor="_Toc17521" w:history="1">
        <w:r>
          <w:rPr>
            <w:rFonts w:ascii="仿宋" w:eastAsia="仿宋" w:hAnsi="仿宋" w:cs="仿宋" w:hint="eastAsia"/>
            <w:lang w:eastAsia="zh-CN"/>
          </w:rPr>
          <w:t>(二)、建设区基本情况</w:t>
        </w:r>
        <w:r>
          <w:tab/>
        </w:r>
        <w:r>
          <w:fldChar w:fldCharType="begin"/>
        </w:r>
        <w:r>
          <w:instrText xml:space="preserve"> PAGEREF _Toc17521 \h </w:instrText>
        </w:r>
        <w:r>
          <w:fldChar w:fldCharType="separate"/>
        </w:r>
        <w:r>
          <w:t>4</w:t>
        </w:r>
        <w:r>
          <w:fldChar w:fldCharType="end"/>
        </w:r>
      </w:hyperlink>
    </w:p>
    <w:p>
      <w:pPr>
        <w:pStyle w:val="TOC2"/>
        <w:tabs>
          <w:tab w:val="right" w:leader="dot" w:pos="8306"/>
        </w:tabs>
      </w:pPr>
      <w:hyperlink w:anchor="_Toc942" w:history="1">
        <w:r>
          <w:rPr>
            <w:rFonts w:ascii="仿宋" w:eastAsia="仿宋" w:hAnsi="仿宋" w:cs="仿宋" w:hint="eastAsia"/>
            <w:lang w:eastAsia="zh-CN"/>
          </w:rPr>
          <w:t>(三)、发展目标</w:t>
        </w:r>
        <w:r>
          <w:tab/>
        </w:r>
        <w:r>
          <w:fldChar w:fldCharType="begin"/>
        </w:r>
        <w:r>
          <w:instrText xml:space="preserve"> PAGEREF _Toc942 \h </w:instrText>
        </w:r>
        <w:r>
          <w:fldChar w:fldCharType="separate"/>
        </w:r>
        <w:r>
          <w:t>5</w:t>
        </w:r>
        <w:r>
          <w:fldChar w:fldCharType="end"/>
        </w:r>
      </w:hyperlink>
    </w:p>
    <w:p>
      <w:pPr>
        <w:pStyle w:val="TOC2"/>
        <w:tabs>
          <w:tab w:val="right" w:leader="dot" w:pos="8306"/>
        </w:tabs>
      </w:pPr>
      <w:hyperlink w:anchor="_Toc5005" w:history="1">
        <w:r>
          <w:rPr>
            <w:rFonts w:ascii="仿宋" w:eastAsia="仿宋" w:hAnsi="仿宋" w:cs="仿宋" w:hint="eastAsia"/>
            <w:lang w:eastAsia="zh-CN"/>
          </w:rPr>
          <w:t>(四)、产业发展方向</w:t>
        </w:r>
        <w:r>
          <w:tab/>
        </w:r>
        <w:r>
          <w:fldChar w:fldCharType="begin"/>
        </w:r>
        <w:r>
          <w:instrText xml:space="preserve"> PAGEREF _Toc5005 \h </w:instrText>
        </w:r>
        <w:r>
          <w:fldChar w:fldCharType="separate"/>
        </w:r>
        <w:r>
          <w:t>7</w:t>
        </w:r>
        <w:r>
          <w:fldChar w:fldCharType="end"/>
        </w:r>
      </w:hyperlink>
    </w:p>
    <w:p>
      <w:pPr>
        <w:pStyle w:val="TOC2"/>
        <w:tabs>
          <w:tab w:val="right" w:leader="dot" w:pos="8306"/>
        </w:tabs>
      </w:pPr>
      <w:hyperlink w:anchor="_Toc23324" w:history="1">
        <w:r>
          <w:rPr>
            <w:rFonts w:ascii="仿宋" w:eastAsia="仿宋" w:hAnsi="仿宋" w:cs="仿宋" w:hint="eastAsia"/>
            <w:lang w:eastAsia="zh-CN"/>
          </w:rPr>
          <w:t>(五)、聚氨酯漆项目选址综合评价</w:t>
        </w:r>
        <w:r>
          <w:tab/>
        </w:r>
        <w:r>
          <w:fldChar w:fldCharType="begin"/>
        </w:r>
        <w:r>
          <w:instrText xml:space="preserve"> PAGEREF _Toc23324 \h </w:instrText>
        </w:r>
        <w:r>
          <w:fldChar w:fldCharType="separate"/>
        </w:r>
        <w:r>
          <w:t>8</w:t>
        </w:r>
        <w:r>
          <w:fldChar w:fldCharType="end"/>
        </w:r>
      </w:hyperlink>
    </w:p>
    <w:p>
      <w:pPr>
        <w:pStyle w:val="TOC1"/>
        <w:tabs>
          <w:tab w:val="right" w:leader="dot" w:pos="8306"/>
        </w:tabs>
      </w:pPr>
      <w:hyperlink w:anchor="_Toc16159" w:history="1">
        <w:r>
          <w:rPr>
            <w:rFonts w:ascii="仿宋" w:eastAsia="仿宋" w:hAnsi="仿宋" w:cs="仿宋" w:hint="eastAsia"/>
            <w:lang w:eastAsia="zh-CN"/>
          </w:rPr>
          <w:t>二、聚氨酯漆项目概况</w:t>
        </w:r>
        <w:r>
          <w:tab/>
        </w:r>
        <w:r>
          <w:fldChar w:fldCharType="begin"/>
        </w:r>
        <w:r>
          <w:instrText xml:space="preserve"> PAGEREF _Toc16159 \h </w:instrText>
        </w:r>
        <w:r>
          <w:fldChar w:fldCharType="separate"/>
        </w:r>
        <w:r>
          <w:t>8</w:t>
        </w:r>
        <w:r>
          <w:fldChar w:fldCharType="end"/>
        </w:r>
      </w:hyperlink>
    </w:p>
    <w:p>
      <w:pPr>
        <w:pStyle w:val="TOC2"/>
        <w:tabs>
          <w:tab w:val="right" w:leader="dot" w:pos="8306"/>
        </w:tabs>
      </w:pPr>
      <w:hyperlink w:anchor="_Toc17011" w:history="1">
        <w:r>
          <w:rPr>
            <w:rFonts w:ascii="仿宋" w:eastAsia="仿宋" w:hAnsi="仿宋" w:cs="仿宋" w:hint="eastAsia"/>
            <w:lang w:eastAsia="zh-CN"/>
          </w:rPr>
          <w:t>(一)、投资路径</w:t>
        </w:r>
        <w:r>
          <w:tab/>
        </w:r>
        <w:r>
          <w:fldChar w:fldCharType="begin"/>
        </w:r>
        <w:r>
          <w:instrText xml:space="preserve"> PAGEREF _Toc17011 \h </w:instrText>
        </w:r>
        <w:r>
          <w:fldChar w:fldCharType="separate"/>
        </w:r>
        <w:r>
          <w:t>8</w:t>
        </w:r>
        <w:r>
          <w:fldChar w:fldCharType="end"/>
        </w:r>
      </w:hyperlink>
    </w:p>
    <w:p>
      <w:pPr>
        <w:pStyle w:val="TOC2"/>
        <w:tabs>
          <w:tab w:val="right" w:leader="dot" w:pos="8306"/>
        </w:tabs>
      </w:pPr>
      <w:hyperlink w:anchor="_Toc19473" w:history="1">
        <w:r>
          <w:rPr>
            <w:rFonts w:ascii="仿宋" w:eastAsia="仿宋" w:hAnsi="仿宋" w:cs="仿宋" w:hint="eastAsia"/>
            <w:lang w:eastAsia="zh-CN"/>
          </w:rPr>
          <w:t>(二)、聚氨酯漆项目提出的理由</w:t>
        </w:r>
        <w:r>
          <w:tab/>
        </w:r>
        <w:r>
          <w:fldChar w:fldCharType="begin"/>
        </w:r>
        <w:r>
          <w:instrText xml:space="preserve"> PAGEREF _Toc19473 \h </w:instrText>
        </w:r>
        <w:r>
          <w:fldChar w:fldCharType="separate"/>
        </w:r>
        <w:r>
          <w:t>9</w:t>
        </w:r>
        <w:r>
          <w:fldChar w:fldCharType="end"/>
        </w:r>
      </w:hyperlink>
    </w:p>
    <w:p>
      <w:pPr>
        <w:pStyle w:val="TOC2"/>
        <w:tabs>
          <w:tab w:val="right" w:leader="dot" w:pos="8306"/>
        </w:tabs>
      </w:pPr>
      <w:hyperlink w:anchor="_Toc20311" w:history="1">
        <w:r>
          <w:rPr>
            <w:rFonts w:ascii="仿宋" w:eastAsia="仿宋" w:hAnsi="仿宋" w:cs="仿宋" w:hint="eastAsia"/>
            <w:lang w:eastAsia="zh-CN"/>
          </w:rPr>
          <w:t>(三)、聚氨酯漆项目选址</w:t>
        </w:r>
        <w:r>
          <w:tab/>
        </w:r>
        <w:r>
          <w:fldChar w:fldCharType="begin"/>
        </w:r>
        <w:r>
          <w:instrText xml:space="preserve"> PAGEREF _Toc20311 \h </w:instrText>
        </w:r>
        <w:r>
          <w:fldChar w:fldCharType="separate"/>
        </w:r>
        <w:r>
          <w:t>10</w:t>
        </w:r>
        <w:r>
          <w:fldChar w:fldCharType="end"/>
        </w:r>
      </w:hyperlink>
    </w:p>
    <w:p>
      <w:pPr>
        <w:pStyle w:val="TOC2"/>
        <w:tabs>
          <w:tab w:val="right" w:leader="dot" w:pos="8306"/>
        </w:tabs>
      </w:pPr>
      <w:hyperlink w:anchor="_Toc5199" w:history="1">
        <w:r>
          <w:rPr>
            <w:rFonts w:ascii="仿宋" w:eastAsia="仿宋" w:hAnsi="仿宋" w:cs="仿宋" w:hint="eastAsia"/>
            <w:lang w:eastAsia="zh-CN"/>
          </w:rPr>
          <w:t>(四)、生产规模</w:t>
        </w:r>
        <w:r>
          <w:tab/>
        </w:r>
        <w:r>
          <w:fldChar w:fldCharType="begin"/>
        </w:r>
        <w:r>
          <w:instrText xml:space="preserve"> PAGEREF _Toc5199 \h </w:instrText>
        </w:r>
        <w:r>
          <w:fldChar w:fldCharType="separate"/>
        </w:r>
        <w:r>
          <w:t>10</w:t>
        </w:r>
        <w:r>
          <w:fldChar w:fldCharType="end"/>
        </w:r>
      </w:hyperlink>
    </w:p>
    <w:p>
      <w:pPr>
        <w:pStyle w:val="TOC2"/>
        <w:tabs>
          <w:tab w:val="right" w:leader="dot" w:pos="8306"/>
        </w:tabs>
      </w:pPr>
      <w:hyperlink w:anchor="_Toc2938" w:history="1">
        <w:r>
          <w:rPr>
            <w:rFonts w:ascii="仿宋" w:eastAsia="仿宋" w:hAnsi="仿宋" w:cs="仿宋" w:hint="eastAsia"/>
            <w:lang w:eastAsia="zh-CN"/>
          </w:rPr>
          <w:t>(五)、建设规模</w:t>
        </w:r>
        <w:r>
          <w:tab/>
        </w:r>
        <w:r>
          <w:fldChar w:fldCharType="begin"/>
        </w:r>
        <w:r>
          <w:instrText xml:space="preserve"> PAGEREF _Toc2938 \h </w:instrText>
        </w:r>
        <w:r>
          <w:fldChar w:fldCharType="separate"/>
        </w:r>
        <w:r>
          <w:t>10</w:t>
        </w:r>
        <w:r>
          <w:fldChar w:fldCharType="end"/>
        </w:r>
      </w:hyperlink>
    </w:p>
    <w:p>
      <w:pPr>
        <w:pStyle w:val="TOC2"/>
        <w:tabs>
          <w:tab w:val="right" w:leader="dot" w:pos="8306"/>
        </w:tabs>
      </w:pPr>
      <w:hyperlink w:anchor="_Toc31857" w:history="1">
        <w:r>
          <w:rPr>
            <w:rFonts w:ascii="仿宋" w:eastAsia="仿宋" w:hAnsi="仿宋" w:cs="仿宋" w:hint="eastAsia"/>
            <w:lang w:eastAsia="zh-CN"/>
          </w:rPr>
          <w:t>(六)、聚氨酯漆项目投资</w:t>
        </w:r>
        <w:r>
          <w:tab/>
        </w:r>
        <w:r>
          <w:fldChar w:fldCharType="begin"/>
        </w:r>
        <w:r>
          <w:instrText xml:space="preserve"> PAGEREF _Toc31857 \h </w:instrText>
        </w:r>
        <w:r>
          <w:fldChar w:fldCharType="separate"/>
        </w:r>
        <w:r>
          <w:t>10</w:t>
        </w:r>
        <w:r>
          <w:fldChar w:fldCharType="end"/>
        </w:r>
      </w:hyperlink>
    </w:p>
    <w:p>
      <w:pPr>
        <w:pStyle w:val="TOC2"/>
        <w:tabs>
          <w:tab w:val="right" w:leader="dot" w:pos="8306"/>
        </w:tabs>
      </w:pPr>
      <w:hyperlink w:anchor="_Toc27667" w:history="1">
        <w:r>
          <w:rPr>
            <w:rFonts w:ascii="仿宋" w:eastAsia="仿宋" w:hAnsi="仿宋" w:cs="仿宋" w:hint="eastAsia"/>
            <w:lang w:eastAsia="zh-CN"/>
          </w:rPr>
          <w:t>(七)、聚氨酯漆项目进度规划</w:t>
        </w:r>
        <w:r>
          <w:tab/>
        </w:r>
        <w:r>
          <w:fldChar w:fldCharType="begin"/>
        </w:r>
        <w:r>
          <w:instrText xml:space="preserve"> PAGEREF _Toc27667 \h </w:instrText>
        </w:r>
        <w:r>
          <w:fldChar w:fldCharType="separate"/>
        </w:r>
        <w:r>
          <w:t>11</w:t>
        </w:r>
        <w:r>
          <w:fldChar w:fldCharType="end"/>
        </w:r>
      </w:hyperlink>
    </w:p>
    <w:p>
      <w:pPr>
        <w:pStyle w:val="TOC2"/>
        <w:tabs>
          <w:tab w:val="right" w:leader="dot" w:pos="8306"/>
        </w:tabs>
      </w:pPr>
      <w:hyperlink w:anchor="_Toc17355" w:history="1">
        <w:r>
          <w:rPr>
            <w:rFonts w:ascii="仿宋" w:eastAsia="仿宋" w:hAnsi="仿宋" w:cs="仿宋" w:hint="eastAsia"/>
            <w:lang w:eastAsia="zh-CN"/>
          </w:rPr>
          <w:t>(八)、经济效益(正常经营年份)</w:t>
        </w:r>
        <w:r>
          <w:tab/>
        </w:r>
        <w:r>
          <w:fldChar w:fldCharType="begin"/>
        </w:r>
        <w:r>
          <w:instrText xml:space="preserve"> PAGEREF _Toc17355 \h </w:instrText>
        </w:r>
        <w:r>
          <w:fldChar w:fldCharType="separate"/>
        </w:r>
        <w:r>
          <w:t>11</w:t>
        </w:r>
        <w:r>
          <w:fldChar w:fldCharType="end"/>
        </w:r>
      </w:hyperlink>
    </w:p>
    <w:p>
      <w:pPr>
        <w:pStyle w:val="TOC2"/>
        <w:tabs>
          <w:tab w:val="right" w:leader="dot" w:pos="8306"/>
        </w:tabs>
      </w:pPr>
      <w:hyperlink w:anchor="_Toc15929" w:history="1">
        <w:r>
          <w:rPr>
            <w:rFonts w:ascii="仿宋" w:eastAsia="仿宋" w:hAnsi="仿宋" w:cs="仿宋" w:hint="eastAsia"/>
            <w:lang w:eastAsia="zh-CN"/>
          </w:rPr>
          <w:t>(九)、聚氨酯漆项目综合评价</w:t>
        </w:r>
        <w:r>
          <w:tab/>
        </w:r>
        <w:r>
          <w:fldChar w:fldCharType="begin"/>
        </w:r>
        <w:r>
          <w:instrText xml:space="preserve"> PAGEREF _Toc15929 \h </w:instrText>
        </w:r>
        <w:r>
          <w:fldChar w:fldCharType="separate"/>
        </w:r>
        <w:r>
          <w:t>12</w:t>
        </w:r>
        <w:r>
          <w:fldChar w:fldCharType="end"/>
        </w:r>
      </w:hyperlink>
    </w:p>
    <w:p>
      <w:pPr>
        <w:pStyle w:val="TOC1"/>
        <w:tabs>
          <w:tab w:val="right" w:leader="dot" w:pos="8306"/>
        </w:tabs>
      </w:pPr>
      <w:hyperlink w:anchor="_Toc10720" w:history="1">
        <w:r>
          <w:rPr>
            <w:rFonts w:ascii="仿宋" w:eastAsia="仿宋" w:hAnsi="仿宋" w:cs="仿宋" w:hint="eastAsia"/>
            <w:lang w:eastAsia="zh-CN"/>
          </w:rPr>
          <w:t>三、公司成立背景及可行性分析</w:t>
        </w:r>
        <w:r>
          <w:tab/>
        </w:r>
        <w:r>
          <w:fldChar w:fldCharType="begin"/>
        </w:r>
        <w:r>
          <w:instrText xml:space="preserve"> PAGEREF _Toc10720 \h </w:instrText>
        </w:r>
        <w:r>
          <w:fldChar w:fldCharType="separate"/>
        </w:r>
        <w:r>
          <w:t>12</w:t>
        </w:r>
        <w:r>
          <w:fldChar w:fldCharType="end"/>
        </w:r>
      </w:hyperlink>
    </w:p>
    <w:p>
      <w:pPr>
        <w:pStyle w:val="TOC2"/>
        <w:tabs>
          <w:tab w:val="right" w:leader="dot" w:pos="8306"/>
        </w:tabs>
      </w:pPr>
      <w:hyperlink w:anchor="_Toc30465" w:history="1">
        <w:r>
          <w:rPr>
            <w:rFonts w:ascii="仿宋" w:eastAsia="仿宋" w:hAnsi="仿宋" w:cs="仿宋" w:hint="eastAsia"/>
            <w:lang w:eastAsia="zh-CN"/>
          </w:rPr>
          <w:t>(一)、发展思路</w:t>
        </w:r>
        <w:r>
          <w:tab/>
        </w:r>
        <w:r>
          <w:fldChar w:fldCharType="begin"/>
        </w:r>
        <w:r>
          <w:instrText xml:space="preserve"> PAGEREF _Toc30465 \h </w:instrText>
        </w:r>
        <w:r>
          <w:fldChar w:fldCharType="separate"/>
        </w:r>
        <w:r>
          <w:t>12</w:t>
        </w:r>
        <w:r>
          <w:fldChar w:fldCharType="end"/>
        </w:r>
      </w:hyperlink>
    </w:p>
    <w:p>
      <w:pPr>
        <w:pStyle w:val="TOC2"/>
        <w:tabs>
          <w:tab w:val="right" w:leader="dot" w:pos="8306"/>
        </w:tabs>
      </w:pPr>
      <w:hyperlink w:anchor="_Toc15503" w:history="1">
        <w:r>
          <w:rPr>
            <w:rFonts w:ascii="仿宋" w:eastAsia="仿宋" w:hAnsi="仿宋" w:cs="仿宋" w:hint="eastAsia"/>
            <w:lang w:eastAsia="zh-CN"/>
          </w:rPr>
          <w:t>(二)、产业发展背景分析</w:t>
        </w:r>
        <w:r>
          <w:tab/>
        </w:r>
        <w:r>
          <w:fldChar w:fldCharType="begin"/>
        </w:r>
        <w:r>
          <w:instrText xml:space="preserve"> PAGEREF _Toc15503 \h </w:instrText>
        </w:r>
        <w:r>
          <w:fldChar w:fldCharType="separate"/>
        </w:r>
        <w:r>
          <w:t>13</w:t>
        </w:r>
        <w:r>
          <w:fldChar w:fldCharType="end"/>
        </w:r>
      </w:hyperlink>
    </w:p>
    <w:p>
      <w:pPr>
        <w:pStyle w:val="TOC2"/>
        <w:tabs>
          <w:tab w:val="right" w:leader="dot" w:pos="8306"/>
        </w:tabs>
      </w:pPr>
      <w:hyperlink w:anchor="_Toc3462" w:history="1">
        <w:r>
          <w:rPr>
            <w:rFonts w:ascii="仿宋" w:eastAsia="仿宋" w:hAnsi="仿宋" w:cs="仿宋" w:hint="eastAsia"/>
            <w:lang w:eastAsia="zh-CN"/>
          </w:rPr>
          <w:t>(三)、产业发展原则</w:t>
        </w:r>
        <w:r>
          <w:tab/>
        </w:r>
        <w:r>
          <w:fldChar w:fldCharType="begin"/>
        </w:r>
        <w:r>
          <w:instrText xml:space="preserve"> PAGEREF _Toc3462 \h </w:instrText>
        </w:r>
        <w:r>
          <w:fldChar w:fldCharType="separate"/>
        </w:r>
        <w:r>
          <w:t>15</w:t>
        </w:r>
        <w:r>
          <w:fldChar w:fldCharType="end"/>
        </w:r>
      </w:hyperlink>
    </w:p>
    <w:p>
      <w:pPr>
        <w:pStyle w:val="TOC2"/>
        <w:tabs>
          <w:tab w:val="right" w:leader="dot" w:pos="8306"/>
        </w:tabs>
      </w:pPr>
      <w:hyperlink w:anchor="_Toc31851" w:history="1">
        <w:r>
          <w:rPr>
            <w:rFonts w:ascii="仿宋" w:eastAsia="仿宋" w:hAnsi="仿宋" w:cs="仿宋" w:hint="eastAsia"/>
            <w:lang w:eastAsia="zh-CN"/>
          </w:rPr>
          <w:t>(四)、区域产业环境分析</w:t>
        </w:r>
        <w:r>
          <w:tab/>
        </w:r>
        <w:r>
          <w:fldChar w:fldCharType="begin"/>
        </w:r>
        <w:r>
          <w:instrText xml:space="preserve"> PAGEREF _Toc31851 \h </w:instrText>
        </w:r>
        <w:r>
          <w:fldChar w:fldCharType="separate"/>
        </w:r>
        <w:r>
          <w:t>16</w:t>
        </w:r>
        <w:r>
          <w:fldChar w:fldCharType="end"/>
        </w:r>
      </w:hyperlink>
    </w:p>
    <w:p>
      <w:pPr>
        <w:pStyle w:val="TOC2"/>
        <w:tabs>
          <w:tab w:val="right" w:leader="dot" w:pos="8306"/>
        </w:tabs>
      </w:pPr>
      <w:hyperlink w:anchor="_Toc30285" w:history="1">
        <w:r>
          <w:rPr>
            <w:rFonts w:ascii="仿宋" w:eastAsia="仿宋" w:hAnsi="仿宋" w:cs="仿宋" w:hint="eastAsia"/>
            <w:lang w:eastAsia="zh-CN"/>
          </w:rPr>
          <w:t>(五)、可行性分析</w:t>
        </w:r>
        <w:r>
          <w:tab/>
        </w:r>
        <w:r>
          <w:fldChar w:fldCharType="begin"/>
        </w:r>
        <w:r>
          <w:instrText xml:space="preserve"> PAGEREF _Toc30285 \h </w:instrText>
        </w:r>
        <w:r>
          <w:fldChar w:fldCharType="separate"/>
        </w:r>
        <w:r>
          <w:t>18</w:t>
        </w:r>
        <w:r>
          <w:fldChar w:fldCharType="end"/>
        </w:r>
      </w:hyperlink>
    </w:p>
    <w:p>
      <w:pPr>
        <w:pStyle w:val="TOC2"/>
        <w:tabs>
          <w:tab w:val="right" w:leader="dot" w:pos="8306"/>
        </w:tabs>
      </w:pPr>
      <w:hyperlink w:anchor="_Toc12579" w:history="1">
        <w:r>
          <w:rPr>
            <w:rFonts w:ascii="仿宋" w:eastAsia="仿宋" w:hAnsi="仿宋" w:cs="仿宋" w:hint="eastAsia"/>
            <w:lang w:eastAsia="zh-CN"/>
          </w:rPr>
          <w:t>(六)、产业发展重点任务</w:t>
        </w:r>
        <w:r>
          <w:tab/>
        </w:r>
        <w:r>
          <w:fldChar w:fldCharType="begin"/>
        </w:r>
        <w:r>
          <w:instrText xml:space="preserve"> PAGEREF _Toc12579 \h </w:instrText>
        </w:r>
        <w:r>
          <w:fldChar w:fldCharType="separate"/>
        </w:r>
        <w:r>
          <w:t>18</w:t>
        </w:r>
        <w:r>
          <w:fldChar w:fldCharType="end"/>
        </w:r>
      </w:hyperlink>
    </w:p>
    <w:p>
      <w:pPr>
        <w:pStyle w:val="TOC2"/>
        <w:tabs>
          <w:tab w:val="right" w:leader="dot" w:pos="8306"/>
        </w:tabs>
      </w:pPr>
      <w:hyperlink w:anchor="_Toc21151" w:history="1">
        <w:r>
          <w:rPr>
            <w:rFonts w:ascii="仿宋" w:eastAsia="仿宋" w:hAnsi="仿宋" w:cs="仿宋" w:hint="eastAsia"/>
            <w:lang w:eastAsia="zh-CN"/>
          </w:rPr>
          <w:t>(七)、聚氨酯漆项目建设必要性分析</w:t>
        </w:r>
        <w:r>
          <w:tab/>
        </w:r>
        <w:r>
          <w:fldChar w:fldCharType="begin"/>
        </w:r>
        <w:r>
          <w:instrText xml:space="preserve"> PAGEREF _Toc21151 \h </w:instrText>
        </w:r>
        <w:r>
          <w:fldChar w:fldCharType="separate"/>
        </w:r>
        <w:r>
          <w:t>20</w:t>
        </w:r>
        <w:r>
          <w:fldChar w:fldCharType="end"/>
        </w:r>
      </w:hyperlink>
    </w:p>
    <w:p>
      <w:pPr>
        <w:pStyle w:val="TOC1"/>
        <w:tabs>
          <w:tab w:val="right" w:leader="dot" w:pos="8306"/>
        </w:tabs>
      </w:pPr>
      <w:hyperlink w:anchor="_Toc21991" w:history="1">
        <w:r>
          <w:rPr>
            <w:rFonts w:ascii="仿宋" w:eastAsia="仿宋" w:hAnsi="仿宋" w:cs="仿宋" w:hint="eastAsia"/>
            <w:lang w:eastAsia="zh-CN"/>
          </w:rPr>
          <w:t>四、发展规划</w:t>
        </w:r>
        <w:r>
          <w:tab/>
        </w:r>
        <w:r>
          <w:fldChar w:fldCharType="begin"/>
        </w:r>
        <w:r>
          <w:instrText xml:space="preserve"> PAGEREF _Toc21991 \h </w:instrText>
        </w:r>
        <w:r>
          <w:fldChar w:fldCharType="separate"/>
        </w:r>
        <w:r>
          <w:t>22</w:t>
        </w:r>
        <w:r>
          <w:fldChar w:fldCharType="end"/>
        </w:r>
      </w:hyperlink>
    </w:p>
    <w:p>
      <w:pPr>
        <w:pStyle w:val="TOC2"/>
        <w:tabs>
          <w:tab w:val="right" w:leader="dot" w:pos="8306"/>
        </w:tabs>
      </w:pPr>
      <w:hyperlink w:anchor="_Toc15305" w:history="1">
        <w:r>
          <w:rPr>
            <w:rFonts w:ascii="仿宋" w:eastAsia="仿宋" w:hAnsi="仿宋" w:cs="仿宋" w:hint="eastAsia"/>
            <w:lang w:eastAsia="zh-CN"/>
          </w:rPr>
          <w:t>(一)、公司发展规划</w:t>
        </w:r>
        <w:r>
          <w:tab/>
        </w:r>
        <w:r>
          <w:fldChar w:fldCharType="begin"/>
        </w:r>
        <w:r>
          <w:instrText xml:space="preserve"> PAGEREF _Toc15305 \h </w:instrText>
        </w:r>
        <w:r>
          <w:fldChar w:fldCharType="separate"/>
        </w:r>
        <w:r>
          <w:t>22</w:t>
        </w:r>
        <w:r>
          <w:fldChar w:fldCharType="end"/>
        </w:r>
      </w:hyperlink>
    </w:p>
    <w:p>
      <w:pPr>
        <w:pStyle w:val="TOC2"/>
        <w:tabs>
          <w:tab w:val="right" w:leader="dot" w:pos="8306"/>
        </w:tabs>
      </w:pPr>
      <w:hyperlink w:anchor="_Toc1575" w:history="1">
        <w:r>
          <w:rPr>
            <w:rFonts w:ascii="仿宋" w:eastAsia="仿宋" w:hAnsi="仿宋" w:cs="仿宋" w:hint="eastAsia"/>
            <w:lang w:eastAsia="zh-CN"/>
          </w:rPr>
          <w:t>(二)、保障措施</w:t>
        </w:r>
        <w:r>
          <w:tab/>
        </w:r>
        <w:r>
          <w:fldChar w:fldCharType="begin"/>
        </w:r>
        <w:r>
          <w:instrText xml:space="preserve"> PAGEREF _Toc1575 \h </w:instrText>
        </w:r>
        <w:r>
          <w:fldChar w:fldCharType="separate"/>
        </w:r>
        <w:r>
          <w:t>23</w:t>
        </w:r>
        <w:r>
          <w:fldChar w:fldCharType="end"/>
        </w:r>
      </w:hyperlink>
    </w:p>
    <w:p>
      <w:pPr>
        <w:pStyle w:val="TOC1"/>
        <w:tabs>
          <w:tab w:val="right" w:leader="dot" w:pos="8306"/>
        </w:tabs>
      </w:pPr>
      <w:hyperlink w:anchor="_Toc4461" w:history="1">
        <w:r>
          <w:rPr>
            <w:rFonts w:ascii="仿宋" w:eastAsia="仿宋" w:hAnsi="仿宋" w:cs="仿宋" w:hint="eastAsia"/>
            <w:lang w:eastAsia="zh-CN"/>
          </w:rPr>
          <w:t>五、行业、市场分析</w:t>
        </w:r>
        <w:r>
          <w:tab/>
        </w:r>
        <w:r>
          <w:fldChar w:fldCharType="begin"/>
        </w:r>
        <w:r>
          <w:instrText xml:space="preserve"> PAGEREF _Toc4461 \h </w:instrText>
        </w:r>
        <w:r>
          <w:fldChar w:fldCharType="separate"/>
        </w:r>
        <w:r>
          <w:t>28</w:t>
        </w:r>
        <w:r>
          <w:fldChar w:fldCharType="end"/>
        </w:r>
      </w:hyperlink>
    </w:p>
    <w:p>
      <w:pPr>
        <w:pStyle w:val="TOC2"/>
        <w:tabs>
          <w:tab w:val="right" w:leader="dot" w:pos="8306"/>
        </w:tabs>
      </w:pPr>
      <w:hyperlink w:anchor="_Toc21799" w:history="1">
        <w:r>
          <w:rPr>
            <w:rFonts w:ascii="仿宋" w:eastAsia="仿宋" w:hAnsi="仿宋" w:cs="仿宋" w:hint="eastAsia"/>
            <w:lang w:eastAsia="zh-CN"/>
          </w:rPr>
          <w:t>(一)、行业分析</w:t>
        </w:r>
        <w:r>
          <w:tab/>
        </w:r>
        <w:r>
          <w:fldChar w:fldCharType="begin"/>
        </w:r>
        <w:r>
          <w:instrText xml:space="preserve"> PAGEREF _Toc21799 \h </w:instrText>
        </w:r>
        <w:r>
          <w:fldChar w:fldCharType="separate"/>
        </w:r>
        <w:r>
          <w:t>28</w:t>
        </w:r>
        <w:r>
          <w:fldChar w:fldCharType="end"/>
        </w:r>
      </w:hyperlink>
    </w:p>
    <w:p>
      <w:pPr>
        <w:pStyle w:val="TOC2"/>
        <w:tabs>
          <w:tab w:val="right" w:leader="dot" w:pos="8306"/>
        </w:tabs>
      </w:pPr>
      <w:hyperlink w:anchor="_Toc11079" w:history="1">
        <w:r>
          <w:rPr>
            <w:rFonts w:ascii="仿宋" w:eastAsia="仿宋" w:hAnsi="仿宋" w:cs="仿宋" w:hint="eastAsia"/>
            <w:lang w:eastAsia="zh-CN"/>
          </w:rPr>
          <w:t>(二)、市场分析</w:t>
        </w:r>
        <w:r>
          <w:tab/>
        </w:r>
        <w:r>
          <w:fldChar w:fldCharType="begin"/>
        </w:r>
        <w:r>
          <w:instrText xml:space="preserve"> PAGEREF _Toc11079 \h </w:instrText>
        </w:r>
        <w:r>
          <w:fldChar w:fldCharType="separate"/>
        </w:r>
        <w:r>
          <w:t>29</w:t>
        </w:r>
        <w:r>
          <w:fldChar w:fldCharType="end"/>
        </w:r>
      </w:hyperlink>
    </w:p>
    <w:p>
      <w:pPr>
        <w:pStyle w:val="TOC2"/>
        <w:tabs>
          <w:tab w:val="right" w:leader="dot" w:pos="8306"/>
        </w:tabs>
      </w:pPr>
      <w:hyperlink w:anchor="_Toc3887" w:history="1">
        <w:r>
          <w:rPr>
            <w:rFonts w:ascii="仿宋" w:eastAsia="仿宋" w:hAnsi="仿宋" w:cs="仿宋" w:hint="eastAsia"/>
            <w:lang w:eastAsia="zh-CN"/>
          </w:rPr>
          <w:t>(三)、行业发展及市场前景分析</w:t>
        </w:r>
        <w:r>
          <w:tab/>
        </w:r>
        <w:r>
          <w:fldChar w:fldCharType="begin"/>
        </w:r>
        <w:r>
          <w:instrText xml:space="preserve"> PAGEREF _Toc3887 \h </w:instrText>
        </w:r>
        <w:r>
          <w:fldChar w:fldCharType="separate"/>
        </w:r>
        <w:r>
          <w:t>29</w:t>
        </w:r>
        <w:r>
          <w:fldChar w:fldCharType="end"/>
        </w:r>
      </w:hyperlink>
    </w:p>
    <w:p>
      <w:pPr>
        <w:pStyle w:val="TOC1"/>
        <w:tabs>
          <w:tab w:val="right" w:leader="dot" w:pos="8306"/>
        </w:tabs>
      </w:pPr>
      <w:hyperlink w:anchor="_Toc4618" w:history="1">
        <w:r>
          <w:rPr>
            <w:rFonts w:ascii="仿宋" w:eastAsia="仿宋" w:hAnsi="仿宋" w:cs="仿宋" w:hint="eastAsia"/>
            <w:lang w:eastAsia="zh-CN"/>
          </w:rPr>
          <w:t>六、环境保护分析</w:t>
        </w:r>
        <w:r>
          <w:tab/>
        </w:r>
        <w:r>
          <w:fldChar w:fldCharType="begin"/>
        </w:r>
        <w:r>
          <w:instrText xml:space="preserve"> PAGEREF _Toc4618 \h </w:instrText>
        </w:r>
        <w:r>
          <w:fldChar w:fldCharType="separate"/>
        </w:r>
        <w:r>
          <w:t>30</w:t>
        </w:r>
        <w:r>
          <w:fldChar w:fldCharType="end"/>
        </w:r>
      </w:hyperlink>
    </w:p>
    <w:p>
      <w:pPr>
        <w:pStyle w:val="TOC2"/>
        <w:tabs>
          <w:tab w:val="right" w:leader="dot" w:pos="8306"/>
        </w:tabs>
      </w:pPr>
      <w:hyperlink w:anchor="_Toc6514" w:history="1">
        <w:r>
          <w:rPr>
            <w:rFonts w:ascii="仿宋" w:eastAsia="仿宋" w:hAnsi="仿宋" w:cs="仿宋" w:hint="eastAsia"/>
            <w:lang w:eastAsia="zh-CN"/>
          </w:rPr>
          <w:t>(一)、编制依据</w:t>
        </w:r>
        <w:r>
          <w:tab/>
        </w:r>
        <w:r>
          <w:fldChar w:fldCharType="begin"/>
        </w:r>
        <w:r>
          <w:instrText xml:space="preserve"> PAGEREF _Toc6514 \h </w:instrText>
        </w:r>
        <w:r>
          <w:fldChar w:fldCharType="separate"/>
        </w:r>
        <w:r>
          <w:t>30</w:t>
        </w:r>
        <w:r>
          <w:fldChar w:fldCharType="end"/>
        </w:r>
      </w:hyperlink>
    </w:p>
    <w:p>
      <w:pPr>
        <w:pStyle w:val="TOC2"/>
        <w:tabs>
          <w:tab w:val="right" w:leader="dot" w:pos="8306"/>
        </w:tabs>
      </w:pPr>
      <w:hyperlink w:anchor="_Toc16454" w:history="1">
        <w:r>
          <w:rPr>
            <w:rFonts w:ascii="仿宋" w:eastAsia="仿宋" w:hAnsi="仿宋" w:cs="仿宋" w:hint="eastAsia"/>
            <w:lang w:eastAsia="zh-CN"/>
          </w:rPr>
          <w:t>(二)、环境影响合理性分析</w:t>
        </w:r>
        <w:r>
          <w:tab/>
        </w:r>
        <w:r>
          <w:fldChar w:fldCharType="begin"/>
        </w:r>
        <w:r>
          <w:instrText xml:space="preserve"> PAGEREF _Toc16454 \h </w:instrText>
        </w:r>
        <w:r>
          <w:fldChar w:fldCharType="separate"/>
        </w:r>
        <w:r>
          <w:t>31</w:t>
        </w:r>
        <w:r>
          <w:fldChar w:fldCharType="end"/>
        </w:r>
      </w:hyperlink>
    </w:p>
    <w:p>
      <w:pPr>
        <w:pStyle w:val="TOC2"/>
        <w:tabs>
          <w:tab w:val="right" w:leader="dot" w:pos="8306"/>
        </w:tabs>
      </w:pPr>
      <w:hyperlink w:anchor="_Toc3538" w:history="1">
        <w:r>
          <w:rPr>
            <w:rFonts w:ascii="仿宋" w:eastAsia="仿宋" w:hAnsi="仿宋" w:cs="仿宋" w:hint="eastAsia"/>
            <w:lang w:eastAsia="zh-CN"/>
          </w:rPr>
          <w:t>(三)、建设期大气环境影响分析</w:t>
        </w:r>
        <w:r>
          <w:tab/>
        </w:r>
        <w:r>
          <w:fldChar w:fldCharType="begin"/>
        </w:r>
        <w:r>
          <w:instrText xml:space="preserve"> PAGEREF _Toc3538 \h </w:instrText>
        </w:r>
        <w:r>
          <w:fldChar w:fldCharType="separate"/>
        </w:r>
        <w:r>
          <w:t>32</w:t>
        </w:r>
        <w:r>
          <w:fldChar w:fldCharType="end"/>
        </w:r>
      </w:hyperlink>
    </w:p>
    <w:p>
      <w:pPr>
        <w:pStyle w:val="TOC2"/>
        <w:tabs>
          <w:tab w:val="right" w:leader="dot" w:pos="8306"/>
        </w:tabs>
      </w:pPr>
      <w:hyperlink w:anchor="_Toc13184" w:history="1">
        <w:r>
          <w:rPr>
            <w:rFonts w:ascii="仿宋" w:eastAsia="仿宋" w:hAnsi="仿宋" w:cs="仿宋" w:hint="eastAsia"/>
            <w:lang w:eastAsia="zh-CN"/>
          </w:rPr>
          <w:t>(四)、建设期水环境影响分析</w:t>
        </w:r>
        <w:r>
          <w:tab/>
        </w:r>
        <w:r>
          <w:fldChar w:fldCharType="begin"/>
        </w:r>
        <w:r>
          <w:instrText xml:space="preserve"> PAGEREF _Toc13184 \h </w:instrText>
        </w:r>
        <w:r>
          <w:fldChar w:fldCharType="separate"/>
        </w:r>
        <w:r>
          <w:t>33</w:t>
        </w:r>
        <w:r>
          <w:fldChar w:fldCharType="end"/>
        </w:r>
      </w:hyperlink>
    </w:p>
    <w:p>
      <w:pPr>
        <w:pStyle w:val="TOC2"/>
        <w:tabs>
          <w:tab w:val="right" w:leader="dot" w:pos="8306"/>
        </w:tabs>
      </w:pPr>
      <w:hyperlink w:anchor="_Toc23091" w:history="1">
        <w:r>
          <w:rPr>
            <w:rFonts w:ascii="仿宋" w:eastAsia="仿宋" w:hAnsi="仿宋" w:cs="仿宋" w:hint="eastAsia"/>
            <w:lang w:eastAsia="zh-CN"/>
          </w:rPr>
          <w:t>(五)、建设期固体废弃物环境影响分析</w:t>
        </w:r>
        <w:r>
          <w:tab/>
        </w:r>
        <w:r>
          <w:fldChar w:fldCharType="begin"/>
        </w:r>
        <w:r>
          <w:instrText xml:space="preserve"> PAGEREF _Toc23091 \h </w:instrText>
        </w:r>
        <w:r>
          <w:fldChar w:fldCharType="separate"/>
        </w:r>
        <w:r>
          <w:t>34</w:t>
        </w:r>
        <w:r>
          <w:fldChar w:fldCharType="end"/>
        </w:r>
      </w:hyperlink>
    </w:p>
    <w:p>
      <w:pPr>
        <w:pStyle w:val="TOC2"/>
        <w:tabs>
          <w:tab w:val="right" w:leader="dot" w:pos="8306"/>
        </w:tabs>
      </w:pPr>
      <w:hyperlink w:anchor="_Toc5842" w:history="1">
        <w:r>
          <w:rPr>
            <w:rFonts w:ascii="仿宋" w:eastAsia="仿宋" w:hAnsi="仿宋" w:cs="仿宋" w:hint="eastAsia"/>
            <w:lang w:eastAsia="zh-CN"/>
          </w:rPr>
          <w:t>(六)、建设期声环境影响分析</w:t>
        </w:r>
        <w:r>
          <w:tab/>
        </w:r>
        <w:r>
          <w:fldChar w:fldCharType="begin"/>
        </w:r>
        <w:r>
          <w:instrText xml:space="preserve"> PAGEREF _Toc5842 \h </w:instrText>
        </w:r>
        <w:r>
          <w:fldChar w:fldCharType="separate"/>
        </w:r>
        <w:r>
          <w:t>35</w:t>
        </w:r>
        <w:r>
          <w:fldChar w:fldCharType="end"/>
        </w:r>
      </w:hyperlink>
    </w:p>
    <w:p>
      <w:pPr>
        <w:pStyle w:val="TOC2"/>
        <w:tabs>
          <w:tab w:val="right" w:leader="dot" w:pos="8306"/>
        </w:tabs>
      </w:pPr>
      <w:hyperlink w:anchor="_Toc9982" w:history="1">
        <w:r>
          <w:rPr>
            <w:rFonts w:ascii="仿宋" w:eastAsia="仿宋" w:hAnsi="仿宋" w:cs="仿宋" w:hint="eastAsia"/>
            <w:lang w:eastAsia="zh-CN"/>
          </w:rPr>
          <w:t>(七)、营运期大气环境影响分析</w:t>
        </w:r>
        <w:r>
          <w:tab/>
        </w:r>
        <w:r>
          <w:fldChar w:fldCharType="begin"/>
        </w:r>
        <w:r>
          <w:instrText xml:space="preserve"> PAGEREF _Toc9982 \h </w:instrText>
        </w:r>
        <w:r>
          <w:fldChar w:fldCharType="separate"/>
        </w:r>
        <w:r>
          <w:t>37</w:t>
        </w:r>
        <w:r>
          <w:fldChar w:fldCharType="end"/>
        </w:r>
      </w:hyperlink>
    </w:p>
    <w:p>
      <w:pPr>
        <w:pStyle w:val="TOC2"/>
        <w:tabs>
          <w:tab w:val="right" w:leader="dot" w:pos="8306"/>
        </w:tabs>
      </w:pPr>
      <w:hyperlink w:anchor="_Toc23508" w:history="1">
        <w:r>
          <w:rPr>
            <w:rFonts w:ascii="仿宋" w:eastAsia="仿宋" w:hAnsi="仿宋" w:cs="仿宋" w:hint="eastAsia"/>
            <w:lang w:eastAsia="zh-CN"/>
          </w:rPr>
          <w:t>(八)、营运期水环境影响分析</w:t>
        </w:r>
        <w:r>
          <w:tab/>
        </w:r>
        <w:r>
          <w:fldChar w:fldCharType="begin"/>
        </w:r>
        <w:r>
          <w:instrText xml:space="preserve"> PAGEREF _Toc23508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71" w:history="1">
        <w:r>
          <w:rPr>
            <w:rFonts w:ascii="仿宋" w:eastAsia="仿宋" w:hAnsi="仿宋" w:cs="仿宋" w:hint="eastAsia"/>
            <w:lang w:eastAsia="zh-CN"/>
          </w:rPr>
          <w:t>(九)、营运期固体废弃物环境影响分析</w:t>
        </w:r>
        <w:r>
          <w:tab/>
        </w:r>
        <w:r>
          <w:fldChar w:fldCharType="begin"/>
        </w:r>
        <w:r>
          <w:instrText xml:space="preserve"> PAGEREF _Toc9971 \h </w:instrText>
        </w:r>
        <w:r>
          <w:fldChar w:fldCharType="separate"/>
        </w:r>
        <w:r>
          <w:t>38</w:t>
        </w:r>
        <w:r>
          <w:fldChar w:fldCharType="end"/>
        </w:r>
      </w:hyperlink>
    </w:p>
    <w:p>
      <w:pPr>
        <w:pStyle w:val="TOC2"/>
        <w:tabs>
          <w:tab w:val="right" w:leader="dot" w:pos="8306"/>
        </w:tabs>
      </w:pPr>
      <w:hyperlink w:anchor="_Toc31653" w:history="1">
        <w:r>
          <w:rPr>
            <w:rFonts w:ascii="仿宋" w:eastAsia="仿宋" w:hAnsi="仿宋" w:cs="仿宋" w:hint="eastAsia"/>
            <w:lang w:eastAsia="zh-CN"/>
          </w:rPr>
          <w:t>(十)、营运期声环境影响分析</w:t>
        </w:r>
        <w:r>
          <w:tab/>
        </w:r>
        <w:r>
          <w:fldChar w:fldCharType="begin"/>
        </w:r>
        <w:r>
          <w:instrText xml:space="preserve"> PAGEREF _Toc31653 \h </w:instrText>
        </w:r>
        <w:r>
          <w:fldChar w:fldCharType="separate"/>
        </w:r>
        <w:r>
          <w:t>40</w:t>
        </w:r>
        <w:r>
          <w:fldChar w:fldCharType="end"/>
        </w:r>
      </w:hyperlink>
    </w:p>
    <w:p>
      <w:pPr>
        <w:pStyle w:val="TOC2"/>
        <w:tabs>
          <w:tab w:val="right" w:leader="dot" w:pos="8306"/>
        </w:tabs>
      </w:pPr>
      <w:hyperlink w:anchor="_Toc17038" w:history="1">
        <w:r>
          <w:rPr>
            <w:rFonts w:ascii="仿宋" w:eastAsia="仿宋" w:hAnsi="仿宋" w:cs="仿宋" w:hint="eastAsia"/>
            <w:lang w:eastAsia="zh-CN"/>
          </w:rPr>
          <w:t>(十一)、清洁生产</w:t>
        </w:r>
        <w:r>
          <w:tab/>
        </w:r>
        <w:r>
          <w:fldChar w:fldCharType="begin"/>
        </w:r>
        <w:r>
          <w:instrText xml:space="preserve"> PAGEREF _Toc17038 \h </w:instrText>
        </w:r>
        <w:r>
          <w:fldChar w:fldCharType="separate"/>
        </w:r>
        <w:r>
          <w:t>41</w:t>
        </w:r>
        <w:r>
          <w:fldChar w:fldCharType="end"/>
        </w:r>
      </w:hyperlink>
    </w:p>
    <w:p>
      <w:pPr>
        <w:pStyle w:val="TOC2"/>
        <w:tabs>
          <w:tab w:val="right" w:leader="dot" w:pos="8306"/>
        </w:tabs>
      </w:pPr>
      <w:hyperlink w:anchor="_Toc10563" w:history="1">
        <w:r>
          <w:rPr>
            <w:rFonts w:ascii="仿宋" w:eastAsia="仿宋" w:hAnsi="仿宋" w:cs="仿宋" w:hint="eastAsia"/>
            <w:lang w:eastAsia="zh-CN"/>
          </w:rPr>
          <w:t>(十二)、环境管理分析</w:t>
        </w:r>
        <w:r>
          <w:tab/>
        </w:r>
        <w:r>
          <w:fldChar w:fldCharType="begin"/>
        </w:r>
        <w:r>
          <w:instrText xml:space="preserve"> PAGEREF _Toc10563 \h </w:instrText>
        </w:r>
        <w:r>
          <w:fldChar w:fldCharType="separate"/>
        </w:r>
        <w:r>
          <w:t>42</w:t>
        </w:r>
        <w:r>
          <w:fldChar w:fldCharType="end"/>
        </w:r>
      </w:hyperlink>
    </w:p>
    <w:p>
      <w:pPr>
        <w:pStyle w:val="TOC2"/>
        <w:tabs>
          <w:tab w:val="right" w:leader="dot" w:pos="8306"/>
        </w:tabs>
      </w:pPr>
      <w:hyperlink w:anchor="_Toc25477" w:history="1">
        <w:r>
          <w:rPr>
            <w:rFonts w:ascii="仿宋" w:eastAsia="仿宋" w:hAnsi="仿宋" w:cs="仿宋" w:hint="eastAsia"/>
            <w:lang w:eastAsia="zh-CN"/>
          </w:rPr>
          <w:t>(十三)、结论及建议</w:t>
        </w:r>
        <w:r>
          <w:tab/>
        </w:r>
        <w:r>
          <w:fldChar w:fldCharType="begin"/>
        </w:r>
        <w:r>
          <w:instrText xml:space="preserve"> PAGEREF _Toc25477 \h </w:instrText>
        </w:r>
        <w:r>
          <w:fldChar w:fldCharType="separate"/>
        </w:r>
        <w:r>
          <w:t>43</w:t>
        </w:r>
        <w:r>
          <w:fldChar w:fldCharType="end"/>
        </w:r>
      </w:hyperlink>
    </w:p>
    <w:p>
      <w:pPr>
        <w:pStyle w:val="TOC1"/>
        <w:tabs>
          <w:tab w:val="right" w:leader="dot" w:pos="8306"/>
        </w:tabs>
      </w:pPr>
      <w:hyperlink w:anchor="_Toc18322" w:history="1">
        <w:r>
          <w:rPr>
            <w:rFonts w:ascii="仿宋" w:eastAsia="仿宋" w:hAnsi="仿宋" w:cs="仿宋" w:hint="eastAsia"/>
            <w:lang w:eastAsia="zh-CN"/>
          </w:rPr>
          <w:t>七、聚氨酯漆项目经济效益</w:t>
        </w:r>
        <w:r>
          <w:tab/>
        </w:r>
        <w:r>
          <w:fldChar w:fldCharType="begin"/>
        </w:r>
        <w:r>
          <w:instrText xml:space="preserve"> PAGEREF _Toc18322 \h </w:instrText>
        </w:r>
        <w:r>
          <w:fldChar w:fldCharType="separate"/>
        </w:r>
        <w:r>
          <w:t>44</w:t>
        </w:r>
        <w:r>
          <w:fldChar w:fldCharType="end"/>
        </w:r>
      </w:hyperlink>
    </w:p>
    <w:p>
      <w:pPr>
        <w:pStyle w:val="TOC2"/>
        <w:tabs>
          <w:tab w:val="right" w:leader="dot" w:pos="8306"/>
        </w:tabs>
      </w:pPr>
      <w:hyperlink w:anchor="_Toc2335" w:history="1">
        <w:r>
          <w:rPr>
            <w:rFonts w:ascii="仿宋" w:eastAsia="仿宋" w:hAnsi="仿宋" w:cs="仿宋" w:hint="eastAsia"/>
            <w:lang w:eastAsia="zh-CN"/>
          </w:rPr>
          <w:t>(一)、基本假设及基础参数选取</w:t>
        </w:r>
        <w:r>
          <w:tab/>
        </w:r>
        <w:r>
          <w:fldChar w:fldCharType="begin"/>
        </w:r>
        <w:r>
          <w:instrText xml:space="preserve"> PAGEREF _Toc2335 \h </w:instrText>
        </w:r>
        <w:r>
          <w:fldChar w:fldCharType="separate"/>
        </w:r>
        <w:r>
          <w:t>44</w:t>
        </w:r>
        <w:r>
          <w:fldChar w:fldCharType="end"/>
        </w:r>
      </w:hyperlink>
    </w:p>
    <w:p>
      <w:pPr>
        <w:pStyle w:val="TOC2"/>
        <w:tabs>
          <w:tab w:val="right" w:leader="dot" w:pos="8306"/>
        </w:tabs>
      </w:pPr>
      <w:hyperlink w:anchor="_Toc18635" w:history="1">
        <w:r>
          <w:rPr>
            <w:rFonts w:ascii="仿宋" w:eastAsia="仿宋" w:hAnsi="仿宋" w:cs="仿宋" w:hint="eastAsia"/>
            <w:lang w:eastAsia="zh-CN"/>
          </w:rPr>
          <w:t>(二)、经济评价财务测算</w:t>
        </w:r>
        <w:r>
          <w:tab/>
        </w:r>
        <w:r>
          <w:fldChar w:fldCharType="begin"/>
        </w:r>
        <w:r>
          <w:instrText xml:space="preserve"> PAGEREF _Toc18635 \h </w:instrText>
        </w:r>
        <w:r>
          <w:fldChar w:fldCharType="separate"/>
        </w:r>
        <w:r>
          <w:t>45</w:t>
        </w:r>
        <w:r>
          <w:fldChar w:fldCharType="end"/>
        </w:r>
      </w:hyperlink>
    </w:p>
    <w:p>
      <w:pPr>
        <w:pStyle w:val="TOC2"/>
        <w:tabs>
          <w:tab w:val="right" w:leader="dot" w:pos="8306"/>
        </w:tabs>
      </w:pPr>
      <w:hyperlink w:anchor="_Toc21632" w:history="1">
        <w:r>
          <w:rPr>
            <w:rFonts w:ascii="仿宋" w:eastAsia="仿宋" w:hAnsi="仿宋" w:cs="仿宋" w:hint="eastAsia"/>
            <w:lang w:eastAsia="zh-CN"/>
          </w:rPr>
          <w:t>(三)、聚氨酯漆项目盈利能力分析</w:t>
        </w:r>
        <w:r>
          <w:tab/>
        </w:r>
        <w:r>
          <w:fldChar w:fldCharType="begin"/>
        </w:r>
        <w:r>
          <w:instrText xml:space="preserve"> PAGEREF _Toc21632 \h </w:instrText>
        </w:r>
        <w:r>
          <w:fldChar w:fldCharType="separate"/>
        </w:r>
        <w:r>
          <w:t>46</w:t>
        </w:r>
        <w:r>
          <w:fldChar w:fldCharType="end"/>
        </w:r>
      </w:hyperlink>
    </w:p>
    <w:p>
      <w:pPr>
        <w:pStyle w:val="TOC2"/>
        <w:tabs>
          <w:tab w:val="right" w:leader="dot" w:pos="8306"/>
        </w:tabs>
      </w:pPr>
      <w:hyperlink w:anchor="_Toc2596" w:history="1">
        <w:r>
          <w:rPr>
            <w:rFonts w:ascii="仿宋" w:eastAsia="仿宋" w:hAnsi="仿宋" w:cs="仿宋" w:hint="eastAsia"/>
            <w:lang w:eastAsia="zh-CN"/>
          </w:rPr>
          <w:t>(四)、财务生存能力分析</w:t>
        </w:r>
        <w:r>
          <w:tab/>
        </w:r>
        <w:r>
          <w:fldChar w:fldCharType="begin"/>
        </w:r>
        <w:r>
          <w:instrText xml:space="preserve"> PAGEREF _Toc2596 \h </w:instrText>
        </w:r>
        <w:r>
          <w:fldChar w:fldCharType="separate"/>
        </w:r>
        <w:r>
          <w:t>47</w:t>
        </w:r>
        <w:r>
          <w:fldChar w:fldCharType="end"/>
        </w:r>
      </w:hyperlink>
    </w:p>
    <w:p>
      <w:pPr>
        <w:pStyle w:val="TOC2"/>
        <w:tabs>
          <w:tab w:val="right" w:leader="dot" w:pos="8306"/>
        </w:tabs>
      </w:pPr>
      <w:hyperlink w:anchor="_Toc29727" w:history="1">
        <w:r>
          <w:rPr>
            <w:rFonts w:ascii="仿宋" w:eastAsia="仿宋" w:hAnsi="仿宋" w:cs="仿宋" w:hint="eastAsia"/>
            <w:lang w:eastAsia="zh-CN"/>
          </w:rPr>
          <w:t>(五)、偿债能力分析</w:t>
        </w:r>
        <w:r>
          <w:tab/>
        </w:r>
        <w:r>
          <w:fldChar w:fldCharType="begin"/>
        </w:r>
        <w:r>
          <w:instrText xml:space="preserve"> PAGEREF _Toc29727 \h </w:instrText>
        </w:r>
        <w:r>
          <w:fldChar w:fldCharType="separate"/>
        </w:r>
        <w:r>
          <w:t>48</w:t>
        </w:r>
        <w:r>
          <w:fldChar w:fldCharType="end"/>
        </w:r>
      </w:hyperlink>
    </w:p>
    <w:p>
      <w:pPr>
        <w:pStyle w:val="TOC2"/>
        <w:tabs>
          <w:tab w:val="right" w:leader="dot" w:pos="8306"/>
        </w:tabs>
      </w:pPr>
      <w:hyperlink w:anchor="_Toc5613" w:history="1">
        <w:r>
          <w:rPr>
            <w:rFonts w:ascii="仿宋" w:eastAsia="仿宋" w:hAnsi="仿宋" w:cs="仿宋" w:hint="eastAsia"/>
            <w:lang w:eastAsia="zh-CN"/>
          </w:rPr>
          <w:t>(六)、经济评价结论</w:t>
        </w:r>
        <w:r>
          <w:tab/>
        </w:r>
        <w:r>
          <w:fldChar w:fldCharType="begin"/>
        </w:r>
        <w:r>
          <w:instrText xml:space="preserve"> PAGEREF _Toc5613 \h </w:instrText>
        </w:r>
        <w:r>
          <w:fldChar w:fldCharType="separate"/>
        </w:r>
        <w:r>
          <w:t>49</w:t>
        </w:r>
        <w:r>
          <w:fldChar w:fldCharType="end"/>
        </w:r>
      </w:hyperlink>
    </w:p>
    <w:p>
      <w:pPr>
        <w:pStyle w:val="TOC1"/>
        <w:tabs>
          <w:tab w:val="right" w:leader="dot" w:pos="8306"/>
        </w:tabs>
      </w:pPr>
      <w:hyperlink w:anchor="_Toc20467" w:history="1">
        <w:r>
          <w:rPr>
            <w:rFonts w:ascii="仿宋" w:eastAsia="仿宋" w:hAnsi="仿宋" w:cs="仿宋" w:hint="eastAsia"/>
            <w:lang w:eastAsia="zh-CN"/>
          </w:rPr>
          <w:t>八、目标客户和受众分析</w:t>
        </w:r>
        <w:r>
          <w:tab/>
        </w:r>
        <w:r>
          <w:fldChar w:fldCharType="begin"/>
        </w:r>
        <w:r>
          <w:instrText xml:space="preserve"> PAGEREF _Toc20467 \h </w:instrText>
        </w:r>
        <w:r>
          <w:fldChar w:fldCharType="separate"/>
        </w:r>
        <w:r>
          <w:t>50</w:t>
        </w:r>
        <w:r>
          <w:fldChar w:fldCharType="end"/>
        </w:r>
      </w:hyperlink>
    </w:p>
    <w:p>
      <w:pPr>
        <w:pStyle w:val="TOC2"/>
        <w:tabs>
          <w:tab w:val="right" w:leader="dot" w:pos="8306"/>
        </w:tabs>
      </w:pPr>
      <w:hyperlink w:anchor="_Toc18306" w:history="1">
        <w:r>
          <w:rPr>
            <w:rFonts w:ascii="仿宋" w:eastAsia="仿宋" w:hAnsi="仿宋" w:cs="仿宋" w:hint="eastAsia"/>
            <w:lang w:eastAsia="zh-CN"/>
          </w:rPr>
          <w:t>(一)、客户群体描述</w:t>
        </w:r>
        <w:r>
          <w:tab/>
        </w:r>
        <w:r>
          <w:fldChar w:fldCharType="begin"/>
        </w:r>
        <w:r>
          <w:instrText xml:space="preserve"> PAGEREF _Toc18306 \h </w:instrText>
        </w:r>
        <w:r>
          <w:fldChar w:fldCharType="separate"/>
        </w:r>
        <w:r>
          <w:t>50</w:t>
        </w:r>
        <w:r>
          <w:fldChar w:fldCharType="end"/>
        </w:r>
      </w:hyperlink>
    </w:p>
    <w:p>
      <w:pPr>
        <w:pStyle w:val="TOC2"/>
        <w:tabs>
          <w:tab w:val="right" w:leader="dot" w:pos="8306"/>
        </w:tabs>
      </w:pPr>
      <w:hyperlink w:anchor="_Toc9254" w:history="1">
        <w:r>
          <w:rPr>
            <w:rFonts w:ascii="仿宋" w:eastAsia="仿宋" w:hAnsi="仿宋" w:cs="仿宋" w:hint="eastAsia"/>
            <w:lang w:eastAsia="zh-CN"/>
          </w:rPr>
          <w:t>(二)、客户需求和期望</w:t>
        </w:r>
        <w:r>
          <w:tab/>
        </w:r>
        <w:r>
          <w:fldChar w:fldCharType="begin"/>
        </w:r>
        <w:r>
          <w:instrText xml:space="preserve"> PAGEREF _Toc9254 \h </w:instrText>
        </w:r>
        <w:r>
          <w:fldChar w:fldCharType="separate"/>
        </w:r>
        <w:r>
          <w:t>52</w:t>
        </w:r>
        <w:r>
          <w:fldChar w:fldCharType="end"/>
        </w:r>
      </w:hyperlink>
    </w:p>
    <w:p>
      <w:pPr>
        <w:pStyle w:val="TOC2"/>
        <w:tabs>
          <w:tab w:val="right" w:leader="dot" w:pos="8306"/>
        </w:tabs>
      </w:pPr>
      <w:hyperlink w:anchor="_Toc26546" w:history="1">
        <w:r>
          <w:rPr>
            <w:rFonts w:ascii="仿宋" w:eastAsia="仿宋" w:hAnsi="仿宋" w:cs="仿宋" w:hint="eastAsia"/>
            <w:lang w:eastAsia="zh-CN"/>
          </w:rPr>
          <w:t>(三)、客户获取策略</w:t>
        </w:r>
        <w:r>
          <w:tab/>
        </w:r>
        <w:r>
          <w:fldChar w:fldCharType="begin"/>
        </w:r>
        <w:r>
          <w:instrText xml:space="preserve"> PAGEREF _Toc26546 \h </w:instrText>
        </w:r>
        <w:r>
          <w:fldChar w:fldCharType="separate"/>
        </w:r>
        <w:r>
          <w:t>53</w:t>
        </w:r>
        <w:r>
          <w:fldChar w:fldCharType="end"/>
        </w:r>
      </w:hyperlink>
    </w:p>
    <w:p>
      <w:pPr>
        <w:pStyle w:val="TOC2"/>
        <w:tabs>
          <w:tab w:val="right" w:leader="dot" w:pos="8306"/>
        </w:tabs>
      </w:pPr>
      <w:hyperlink w:anchor="_Toc26195" w:history="1">
        <w:r>
          <w:rPr>
            <w:rFonts w:ascii="仿宋" w:eastAsia="仿宋" w:hAnsi="仿宋" w:cs="仿宋" w:hint="eastAsia"/>
            <w:lang w:eastAsia="zh-CN"/>
          </w:rPr>
          <w:t>(四)、客户关系管理</w:t>
        </w:r>
        <w:r>
          <w:tab/>
        </w:r>
        <w:r>
          <w:fldChar w:fldCharType="begin"/>
        </w:r>
        <w:r>
          <w:instrText xml:space="preserve"> PAGEREF _Toc26195 \h </w:instrText>
        </w:r>
        <w:r>
          <w:fldChar w:fldCharType="separate"/>
        </w:r>
        <w:r>
          <w:t>55</w:t>
        </w:r>
        <w:r>
          <w:fldChar w:fldCharType="end"/>
        </w:r>
      </w:hyperlink>
    </w:p>
    <w:p>
      <w:pPr>
        <w:pStyle w:val="TOC1"/>
        <w:tabs>
          <w:tab w:val="right" w:leader="dot" w:pos="8306"/>
        </w:tabs>
      </w:pPr>
      <w:hyperlink w:anchor="_Toc19861" w:history="1">
        <w:r>
          <w:rPr>
            <w:rFonts w:ascii="仿宋" w:eastAsia="仿宋" w:hAnsi="仿宋" w:cs="仿宋" w:hint="eastAsia"/>
            <w:lang w:eastAsia="zh-CN"/>
          </w:rPr>
          <w:t>九、公司组建背景分析</w:t>
        </w:r>
        <w:r>
          <w:tab/>
        </w:r>
        <w:r>
          <w:fldChar w:fldCharType="begin"/>
        </w:r>
        <w:r>
          <w:instrText xml:space="preserve"> PAGEREF _Toc19861 \h </w:instrText>
        </w:r>
        <w:r>
          <w:fldChar w:fldCharType="separate"/>
        </w:r>
        <w:r>
          <w:t>57</w:t>
        </w:r>
        <w:r>
          <w:fldChar w:fldCharType="end"/>
        </w:r>
      </w:hyperlink>
    </w:p>
    <w:p>
      <w:pPr>
        <w:pStyle w:val="TOC2"/>
        <w:tabs>
          <w:tab w:val="right" w:leader="dot" w:pos="8306"/>
        </w:tabs>
      </w:pPr>
      <w:hyperlink w:anchor="_Toc29066" w:history="1">
        <w:r>
          <w:rPr>
            <w:rFonts w:ascii="仿宋" w:eastAsia="仿宋" w:hAnsi="仿宋" w:cs="仿宋" w:hint="eastAsia"/>
            <w:lang w:eastAsia="zh-CN"/>
          </w:rPr>
          <w:t>(一)、聚氨酯漆项目背景分析</w:t>
        </w:r>
        <w:r>
          <w:tab/>
        </w:r>
        <w:r>
          <w:fldChar w:fldCharType="begin"/>
        </w:r>
        <w:r>
          <w:instrText xml:space="preserve"> PAGEREF _Toc29066 \h </w:instrText>
        </w:r>
        <w:r>
          <w:fldChar w:fldCharType="separate"/>
        </w:r>
        <w:r>
          <w:t>57</w:t>
        </w:r>
        <w:r>
          <w:fldChar w:fldCharType="end"/>
        </w:r>
      </w:hyperlink>
    </w:p>
    <w:p>
      <w:pPr>
        <w:pStyle w:val="TOC2"/>
        <w:tabs>
          <w:tab w:val="right" w:leader="dot" w:pos="8306"/>
        </w:tabs>
      </w:pPr>
      <w:hyperlink w:anchor="_Toc12012" w:history="1">
        <w:r>
          <w:rPr>
            <w:rFonts w:ascii="仿宋" w:eastAsia="仿宋" w:hAnsi="仿宋" w:cs="仿宋" w:hint="eastAsia"/>
            <w:lang w:eastAsia="zh-CN"/>
          </w:rPr>
          <w:t>(二)、聚氨酯漆项目建设必要性分析</w:t>
        </w:r>
        <w:r>
          <w:tab/>
        </w:r>
        <w:r>
          <w:fldChar w:fldCharType="begin"/>
        </w:r>
        <w:r>
          <w:instrText xml:space="preserve"> PAGEREF _Toc12012 \h </w:instrText>
        </w:r>
        <w:r>
          <w:fldChar w:fldCharType="separate"/>
        </w:r>
        <w:r>
          <w:t>58</w:t>
        </w:r>
        <w:r>
          <w:fldChar w:fldCharType="end"/>
        </w:r>
      </w:hyperlink>
    </w:p>
    <w:p>
      <w:pPr>
        <w:pStyle w:val="TOC2"/>
        <w:tabs>
          <w:tab w:val="right" w:leader="dot" w:pos="8306"/>
        </w:tabs>
      </w:pPr>
      <w:hyperlink w:anchor="_Toc6072" w:history="1">
        <w:r>
          <w:rPr>
            <w:rFonts w:ascii="仿宋" w:eastAsia="仿宋" w:hAnsi="仿宋" w:cs="仿宋" w:hint="eastAsia"/>
            <w:lang w:eastAsia="zh-CN"/>
          </w:rPr>
          <w:t>(三)、鼓励中小企业发展</w:t>
        </w:r>
        <w:r>
          <w:tab/>
        </w:r>
        <w:r>
          <w:fldChar w:fldCharType="begin"/>
        </w:r>
        <w:r>
          <w:instrText xml:space="preserve"> PAGEREF _Toc6072 \h </w:instrText>
        </w:r>
        <w:r>
          <w:fldChar w:fldCharType="separate"/>
        </w:r>
        <w:r>
          <w:t>59</w:t>
        </w:r>
        <w:r>
          <w:fldChar w:fldCharType="end"/>
        </w:r>
      </w:hyperlink>
    </w:p>
    <w:p>
      <w:pPr>
        <w:pStyle w:val="TOC2"/>
        <w:tabs>
          <w:tab w:val="right" w:leader="dot" w:pos="8306"/>
        </w:tabs>
      </w:pPr>
      <w:hyperlink w:anchor="_Toc25709" w:history="1">
        <w:r>
          <w:rPr>
            <w:rFonts w:ascii="仿宋" w:eastAsia="仿宋" w:hAnsi="仿宋" w:cs="仿宋" w:hint="eastAsia"/>
            <w:lang w:eastAsia="zh-CN"/>
          </w:rPr>
          <w:t>(四)、宏观经济形势分析</w:t>
        </w:r>
        <w:r>
          <w:tab/>
        </w:r>
        <w:r>
          <w:fldChar w:fldCharType="begin"/>
        </w:r>
        <w:r>
          <w:instrText xml:space="preserve"> PAGEREF _Toc25709 \h </w:instrText>
        </w:r>
        <w:r>
          <w:fldChar w:fldCharType="separate"/>
        </w:r>
        <w:r>
          <w:t>60</w:t>
        </w:r>
        <w:r>
          <w:fldChar w:fldCharType="end"/>
        </w:r>
      </w:hyperlink>
    </w:p>
    <w:p>
      <w:pPr>
        <w:pStyle w:val="TOC1"/>
        <w:tabs>
          <w:tab w:val="right" w:leader="dot" w:pos="8306"/>
        </w:tabs>
      </w:pPr>
      <w:hyperlink w:anchor="_Toc27438" w:history="1">
        <w:r>
          <w:rPr>
            <w:rFonts w:ascii="仿宋" w:eastAsia="仿宋" w:hAnsi="仿宋" w:cs="仿宋" w:hint="eastAsia"/>
            <w:lang w:eastAsia="zh-CN"/>
          </w:rPr>
          <w:t>十、SWOT分析</w:t>
        </w:r>
        <w:r>
          <w:tab/>
        </w:r>
        <w:r>
          <w:fldChar w:fldCharType="begin"/>
        </w:r>
        <w:r>
          <w:instrText xml:space="preserve"> PAGEREF _Toc27438 \h </w:instrText>
        </w:r>
        <w:r>
          <w:fldChar w:fldCharType="separate"/>
        </w:r>
        <w:r>
          <w:t>61</w:t>
        </w:r>
        <w:r>
          <w:fldChar w:fldCharType="end"/>
        </w:r>
      </w:hyperlink>
    </w:p>
    <w:p>
      <w:pPr>
        <w:pStyle w:val="TOC2"/>
        <w:tabs>
          <w:tab w:val="right" w:leader="dot" w:pos="8306"/>
        </w:tabs>
      </w:pPr>
      <w:hyperlink w:anchor="_Toc18878" w:history="1">
        <w:r>
          <w:rPr>
            <w:rFonts w:ascii="仿宋" w:eastAsia="仿宋" w:hAnsi="仿宋" w:cs="仿宋" w:hint="eastAsia"/>
            <w:lang w:eastAsia="zh-CN"/>
          </w:rPr>
          <w:t>(一)、优势分析(S)</w:t>
        </w:r>
        <w:r>
          <w:tab/>
        </w:r>
        <w:r>
          <w:fldChar w:fldCharType="begin"/>
        </w:r>
        <w:r>
          <w:instrText xml:space="preserve"> PAGEREF _Toc18878 \h </w:instrText>
        </w:r>
        <w:r>
          <w:fldChar w:fldCharType="separate"/>
        </w:r>
        <w:r>
          <w:t>61</w:t>
        </w:r>
        <w:r>
          <w:fldChar w:fldCharType="end"/>
        </w:r>
      </w:hyperlink>
    </w:p>
    <w:p>
      <w:pPr>
        <w:pStyle w:val="TOC2"/>
        <w:tabs>
          <w:tab w:val="right" w:leader="dot" w:pos="8306"/>
        </w:tabs>
      </w:pPr>
      <w:hyperlink w:anchor="_Toc26953" w:history="1">
        <w:r>
          <w:rPr>
            <w:rFonts w:ascii="仿宋" w:eastAsia="仿宋" w:hAnsi="仿宋" w:cs="仿宋" w:hint="eastAsia"/>
            <w:lang w:eastAsia="zh-CN"/>
          </w:rPr>
          <w:t>(二)、劣势分析(W)</w:t>
        </w:r>
        <w:r>
          <w:tab/>
        </w:r>
        <w:r>
          <w:fldChar w:fldCharType="begin"/>
        </w:r>
        <w:r>
          <w:instrText xml:space="preserve"> PAGEREF _Toc26953 \h </w:instrText>
        </w:r>
        <w:r>
          <w:fldChar w:fldCharType="separate"/>
        </w:r>
        <w:r>
          <w:t>62</w:t>
        </w:r>
        <w:r>
          <w:fldChar w:fldCharType="end"/>
        </w:r>
      </w:hyperlink>
    </w:p>
    <w:p>
      <w:pPr>
        <w:pStyle w:val="TOC2"/>
        <w:tabs>
          <w:tab w:val="right" w:leader="dot" w:pos="8306"/>
        </w:tabs>
      </w:pPr>
      <w:hyperlink w:anchor="_Toc24033" w:history="1">
        <w:r>
          <w:rPr>
            <w:rFonts w:ascii="仿宋" w:eastAsia="仿宋" w:hAnsi="仿宋" w:cs="仿宋" w:hint="eastAsia"/>
            <w:lang w:eastAsia="zh-CN"/>
          </w:rPr>
          <w:t>(三)、机会分析()</w:t>
        </w:r>
        <w:r>
          <w:tab/>
        </w:r>
        <w:r>
          <w:fldChar w:fldCharType="begin"/>
        </w:r>
        <w:r>
          <w:instrText xml:space="preserve"> PAGEREF _Toc24033 \h </w:instrText>
        </w:r>
        <w:r>
          <w:fldChar w:fldCharType="separate"/>
        </w:r>
        <w:r>
          <w:t>62</w:t>
        </w:r>
        <w:r>
          <w:fldChar w:fldCharType="end"/>
        </w:r>
      </w:hyperlink>
    </w:p>
    <w:p>
      <w:pPr>
        <w:pStyle w:val="TOC2"/>
        <w:tabs>
          <w:tab w:val="right" w:leader="dot" w:pos="8306"/>
        </w:tabs>
      </w:pPr>
      <w:hyperlink w:anchor="_Toc14234" w:history="1">
        <w:r>
          <w:rPr>
            <w:rFonts w:ascii="仿宋" w:eastAsia="仿宋" w:hAnsi="仿宋" w:cs="仿宋" w:hint="eastAsia"/>
            <w:lang w:eastAsia="zh-CN"/>
          </w:rPr>
          <w:t>(四)、威胁分析(T)</w:t>
        </w:r>
        <w:r>
          <w:tab/>
        </w:r>
        <w:r>
          <w:fldChar w:fldCharType="begin"/>
        </w:r>
        <w:r>
          <w:instrText xml:space="preserve"> PAGEREF _Toc14234 \h </w:instrText>
        </w:r>
        <w:r>
          <w:fldChar w:fldCharType="separate"/>
        </w:r>
        <w:r>
          <w:t>63</w:t>
        </w:r>
        <w:r>
          <w:fldChar w:fldCharType="end"/>
        </w:r>
      </w:hyperlink>
    </w:p>
    <w:p>
      <w:pPr>
        <w:pStyle w:val="TOC1"/>
        <w:tabs>
          <w:tab w:val="right" w:leader="dot" w:pos="8306"/>
        </w:tabs>
      </w:pPr>
      <w:hyperlink w:anchor="_Toc12382" w:history="1">
        <w:r>
          <w:rPr>
            <w:rFonts w:ascii="仿宋" w:eastAsia="仿宋" w:hAnsi="仿宋" w:cs="仿宋" w:hint="eastAsia"/>
            <w:lang w:eastAsia="zh-CN"/>
          </w:rPr>
          <w:t>十一、社会和环境责任</w:t>
        </w:r>
        <w:r>
          <w:tab/>
        </w:r>
        <w:r>
          <w:fldChar w:fldCharType="begin"/>
        </w:r>
        <w:r>
          <w:instrText xml:space="preserve"> PAGEREF _Toc12382 \h </w:instrText>
        </w:r>
        <w:r>
          <w:fldChar w:fldCharType="separate"/>
        </w:r>
        <w:r>
          <w:t>64</w:t>
        </w:r>
        <w:r>
          <w:fldChar w:fldCharType="end"/>
        </w:r>
      </w:hyperlink>
    </w:p>
    <w:p>
      <w:pPr>
        <w:pStyle w:val="TOC2"/>
        <w:tabs>
          <w:tab w:val="right" w:leader="dot" w:pos="8306"/>
        </w:tabs>
      </w:pPr>
      <w:hyperlink w:anchor="_Toc28405" w:history="1">
        <w:r>
          <w:rPr>
            <w:rFonts w:ascii="仿宋" w:eastAsia="仿宋" w:hAnsi="仿宋" w:cs="仿宋" w:hint="eastAsia"/>
            <w:lang w:eastAsia="zh-CN"/>
          </w:rPr>
          <w:t>(一)、社会责任聚氨酯漆项目</w:t>
        </w:r>
        <w:r>
          <w:tab/>
        </w:r>
        <w:r>
          <w:fldChar w:fldCharType="begin"/>
        </w:r>
        <w:r>
          <w:instrText xml:space="preserve"> PAGEREF _Toc28405 \h </w:instrText>
        </w:r>
        <w:r>
          <w:fldChar w:fldCharType="separate"/>
        </w:r>
        <w:r>
          <w:t>64</w:t>
        </w:r>
        <w:r>
          <w:fldChar w:fldCharType="end"/>
        </w:r>
      </w:hyperlink>
    </w:p>
    <w:p>
      <w:pPr>
        <w:pStyle w:val="TOC2"/>
        <w:tabs>
          <w:tab w:val="right" w:leader="dot" w:pos="8306"/>
        </w:tabs>
      </w:pPr>
      <w:hyperlink w:anchor="_Toc18550" w:history="1">
        <w:r>
          <w:rPr>
            <w:rFonts w:ascii="仿宋" w:eastAsia="仿宋" w:hAnsi="仿宋" w:cs="仿宋" w:hint="eastAsia"/>
            <w:lang w:eastAsia="zh-CN"/>
          </w:rPr>
          <w:t>(二)、环境保护举措</w:t>
        </w:r>
        <w:r>
          <w:tab/>
        </w:r>
        <w:r>
          <w:fldChar w:fldCharType="begin"/>
        </w:r>
        <w:r>
          <w:instrText xml:space="preserve"> PAGEREF _Toc18550 \h </w:instrText>
        </w:r>
        <w:r>
          <w:fldChar w:fldCharType="separate"/>
        </w:r>
        <w:r>
          <w:t>64</w:t>
        </w:r>
        <w:r>
          <w:fldChar w:fldCharType="end"/>
        </w:r>
      </w:hyperlink>
    </w:p>
    <w:p>
      <w:pPr>
        <w:pStyle w:val="TOC2"/>
        <w:tabs>
          <w:tab w:val="right" w:leader="dot" w:pos="8306"/>
        </w:tabs>
      </w:pPr>
      <w:hyperlink w:anchor="_Toc3153" w:history="1">
        <w:r>
          <w:rPr>
            <w:rFonts w:ascii="仿宋" w:eastAsia="仿宋" w:hAnsi="仿宋" w:cs="仿宋" w:hint="eastAsia"/>
            <w:lang w:eastAsia="zh-CN"/>
          </w:rPr>
          <w:t>(三)、可持续发展倡议</w:t>
        </w:r>
        <w:r>
          <w:tab/>
        </w:r>
        <w:r>
          <w:fldChar w:fldCharType="begin"/>
        </w:r>
        <w:r>
          <w:instrText xml:space="preserve"> PAGEREF _Toc3153 \h </w:instrText>
        </w:r>
        <w:r>
          <w:fldChar w:fldCharType="separate"/>
        </w:r>
        <w:r>
          <w:t>65</w:t>
        </w:r>
        <w:r>
          <w:fldChar w:fldCharType="end"/>
        </w:r>
      </w:hyperlink>
    </w:p>
    <w:p>
      <w:pPr>
        <w:pStyle w:val="TOC1"/>
        <w:tabs>
          <w:tab w:val="right" w:leader="dot" w:pos="8306"/>
        </w:tabs>
      </w:pPr>
      <w:hyperlink w:anchor="_Toc24346" w:history="1">
        <w:r>
          <w:rPr>
            <w:rFonts w:ascii="仿宋" w:eastAsia="仿宋" w:hAnsi="仿宋" w:cs="仿宋" w:hint="eastAsia"/>
            <w:lang w:eastAsia="zh-CN"/>
          </w:rPr>
          <w:t>十二、聚氨酯漆项目总结分析</w:t>
        </w:r>
        <w:r>
          <w:tab/>
        </w:r>
        <w:r>
          <w:fldChar w:fldCharType="begin"/>
        </w:r>
        <w:r>
          <w:instrText xml:space="preserve"> PAGEREF _Toc24346 \h </w:instrText>
        </w:r>
        <w:r>
          <w:fldChar w:fldCharType="separate"/>
        </w:r>
        <w:r>
          <w:t>65</w:t>
        </w:r>
        <w:r>
          <w:fldChar w:fldCharType="end"/>
        </w:r>
      </w:hyperlink>
    </w:p>
    <w:p>
      <w:pPr>
        <w:pStyle w:val="TOC1"/>
        <w:tabs>
          <w:tab w:val="right" w:leader="dot" w:pos="8306"/>
        </w:tabs>
      </w:pPr>
      <w:hyperlink w:anchor="_Toc7525" w:history="1">
        <w:r>
          <w:rPr>
            <w:rFonts w:ascii="仿宋" w:eastAsia="仿宋" w:hAnsi="仿宋" w:cs="仿宋" w:hint="eastAsia"/>
            <w:lang w:eastAsia="zh-CN"/>
          </w:rPr>
          <w:t>十三、市场营销策略</w:t>
        </w:r>
        <w:r>
          <w:tab/>
        </w:r>
        <w:r>
          <w:fldChar w:fldCharType="begin"/>
        </w:r>
        <w:r>
          <w:instrText xml:space="preserve"> PAGEREF _Toc7525 \h </w:instrText>
        </w:r>
        <w:r>
          <w:fldChar w:fldCharType="separate"/>
        </w:r>
        <w:r>
          <w:t>67</w:t>
        </w:r>
        <w:r>
          <w:fldChar w:fldCharType="end"/>
        </w:r>
      </w:hyperlink>
    </w:p>
    <w:p>
      <w:pPr>
        <w:pStyle w:val="TOC2"/>
        <w:tabs>
          <w:tab w:val="right" w:leader="dot" w:pos="8306"/>
        </w:tabs>
      </w:pPr>
      <w:hyperlink w:anchor="_Toc18819" w:history="1">
        <w:r>
          <w:rPr>
            <w:rFonts w:ascii="仿宋" w:eastAsia="仿宋" w:hAnsi="仿宋" w:cs="仿宋" w:hint="eastAsia"/>
            <w:lang w:eastAsia="zh-CN"/>
          </w:rPr>
          <w:t>(一)、市场定位和目标市场</w:t>
        </w:r>
        <w:r>
          <w:tab/>
        </w:r>
        <w:r>
          <w:fldChar w:fldCharType="begin"/>
        </w:r>
        <w:r>
          <w:instrText xml:space="preserve"> PAGEREF _Toc18819 \h </w:instrText>
        </w:r>
        <w:r>
          <w:fldChar w:fldCharType="separate"/>
        </w:r>
        <w:r>
          <w:t>67</w:t>
        </w:r>
        <w:r>
          <w:fldChar w:fldCharType="end"/>
        </w:r>
      </w:hyperlink>
    </w:p>
    <w:p>
      <w:pPr>
        <w:pStyle w:val="TOC2"/>
        <w:tabs>
          <w:tab w:val="right" w:leader="dot" w:pos="8306"/>
        </w:tabs>
      </w:pPr>
      <w:hyperlink w:anchor="_Toc12126" w:history="1">
        <w:r>
          <w:rPr>
            <w:rFonts w:ascii="仿宋" w:eastAsia="仿宋" w:hAnsi="仿宋" w:cs="仿宋" w:hint="eastAsia"/>
            <w:lang w:eastAsia="zh-CN"/>
          </w:rPr>
          <w:t>(二)、定价策略</w:t>
        </w:r>
        <w:r>
          <w:tab/>
        </w:r>
        <w:r>
          <w:fldChar w:fldCharType="begin"/>
        </w:r>
        <w:r>
          <w:instrText xml:space="preserve"> PAGEREF _Toc12126 \h </w:instrText>
        </w:r>
        <w:r>
          <w:fldChar w:fldCharType="separate"/>
        </w:r>
        <w:r>
          <w:t>68</w:t>
        </w:r>
        <w:r>
          <w:fldChar w:fldCharType="end"/>
        </w:r>
      </w:hyperlink>
    </w:p>
    <w:p>
      <w:pPr>
        <w:pStyle w:val="TOC2"/>
        <w:tabs>
          <w:tab w:val="right" w:leader="dot" w:pos="8306"/>
        </w:tabs>
      </w:pPr>
      <w:hyperlink w:anchor="_Toc8601" w:history="1">
        <w:r>
          <w:rPr>
            <w:rFonts w:ascii="仿宋" w:eastAsia="仿宋" w:hAnsi="仿宋" w:cs="仿宋" w:hint="eastAsia"/>
            <w:lang w:eastAsia="zh-CN"/>
          </w:rPr>
          <w:t>(三)、销售和推广策略</w:t>
        </w:r>
        <w:r>
          <w:tab/>
        </w:r>
        <w:r>
          <w:fldChar w:fldCharType="begin"/>
        </w:r>
        <w:r>
          <w:instrText xml:space="preserve"> PAGEREF _Toc8601 \h </w:instrText>
        </w:r>
        <w:r>
          <w:fldChar w:fldCharType="separate"/>
        </w:r>
        <w:r>
          <w:t>70</w:t>
        </w:r>
        <w:r>
          <w:fldChar w:fldCharType="end"/>
        </w:r>
      </w:hyperlink>
    </w:p>
    <w:p>
      <w:pPr>
        <w:pStyle w:val="TOC2"/>
        <w:tabs>
          <w:tab w:val="right" w:leader="dot" w:pos="8306"/>
        </w:tabs>
      </w:pPr>
      <w:hyperlink w:anchor="_Toc30766" w:history="1">
        <w:r>
          <w:rPr>
            <w:rFonts w:ascii="仿宋" w:eastAsia="仿宋" w:hAnsi="仿宋" w:cs="仿宋" w:hint="eastAsia"/>
            <w:lang w:eastAsia="zh-CN"/>
          </w:rPr>
          <w:t>(四)、销售渠道和分销策略</w:t>
        </w:r>
        <w:r>
          <w:tab/>
        </w:r>
        <w:r>
          <w:fldChar w:fldCharType="begin"/>
        </w:r>
        <w:r>
          <w:instrText xml:space="preserve"> PAGEREF _Toc30766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275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0281"/>
      <w:r>
        <w:rPr>
          <w:rFonts w:ascii="仿宋" w:eastAsia="仿宋" w:hAnsi="仿宋" w:cs="仿宋" w:hint="eastAsia"/>
          <w:lang w:eastAsia="zh-CN"/>
        </w:rPr>
        <w:t>(一)、聚氨酯漆项目选址原则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漆项目选址是决定工业聚氨酯漆项目成败的关键因素之一。根据现行政策，聚氨酯漆项目选址必须符合一系列要求，以确保城乡建设、环境保护和资源利用的协调。以下是一些关于聚氨酯漆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聚氨酯漆项目选址必须与当地城乡建设总体规划相一致。它应该符合工业聚氨酯漆项目占地使用规划的要求，并与大气污染防治、水资源和自然生态保护政策相协调。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聚氨酯漆项目选址应避开自然保护区、风景名胜区、生活饮用水源地和其他特别需要保护的敏感性目标。这有助于维护自然环境的完整性和生态系统的稳定。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聚氨酯漆项目选址应充分考虑土地资源的节约。最好选择空闲地、非耕地或荒地，以减少对良田或耕地的占用。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聚氨酯漆项目选址应提供足够的场地，以满足工艺和辅助生产设施的建设需要。这有助于确保生产流程的高效运行。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聚氨酯漆项目选址应具备良好的生产基础条件，包括充足的水源、电力、运输和可靠的能源供应。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聚氨酯漆项目选址应地势平缓，便于排除雨水和处理生产、生活废水。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聚氨酯漆项目选址应与居民区及环境污染敏感点保持足够的防护距离，以确保生产活动不会对人民健康和环境造成危害。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漆项目选址是聚氨酯漆项目成功的第一步，符合政策要求的选址将有助于确保聚氨酯漆项目的可持续发展，并避免对环境和社会造成不利影响。因此，在聚氨酯漆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752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https://d.book118.com/505014002331011043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聚氨酯漆相关行业公司成立方案及可行性研究报告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聚氨酯漆相关行业公司成立方案及可行性研究报告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聚氨酯漆相关行业公司成立方案及可行性研究报告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聚氨酯漆相关行业公司成立方案及可行性研究报告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聚氨酯漆相关行业公司成立方案及可行性研究报告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5014002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2024-01-08T04:12:00Z</dcterms:created>
  <dcterms:modified xsi:type="dcterms:W3CDTF">2024-01-08T04:13:23Z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93EEB4CE6BA944388CC638CFB90F4E86_11</vt:lpwstr>
  </property>
  <property fmtid="{D5CDD505-2E9C-101B-9397-08002B2CF9AE}" pid="3" name="KSOProductBuildVer">
    <vt:lpwstr>2052-12.1.0.16120</vt:lpwstr>
  </property>
</Properties>
</file>