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普通电缆项目构思建设方案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40" w:history="1">
        <w:r>
          <w:rPr>
            <w:rFonts w:ascii="仿宋" w:eastAsia="仿宋" w:hAnsi="仿宋" w:cs="仿宋" w:hint="eastAsia"/>
            <w:lang w:eastAsia="zh-CN"/>
          </w:rPr>
          <w:t>序言</w:t>
        </w:r>
        <w:r>
          <w:tab/>
        </w:r>
        <w:r>
          <w:fldChar w:fldCharType="begin"/>
        </w:r>
        <w:r>
          <w:instrText xml:space="preserve"> PAGEREF _Toc20540 \h </w:instrText>
        </w:r>
        <w:r>
          <w:fldChar w:fldCharType="separate"/>
        </w:r>
        <w:r>
          <w:t>3</w:t>
        </w:r>
        <w:r>
          <w:fldChar w:fldCharType="end"/>
        </w:r>
      </w:hyperlink>
    </w:p>
    <w:p>
      <w:pPr>
        <w:pStyle w:val="TOC1"/>
        <w:tabs>
          <w:tab w:val="right" w:leader="dot" w:pos="8306"/>
        </w:tabs>
      </w:pPr>
      <w:hyperlink w:anchor="_Toc21176" w:history="1">
        <w:r>
          <w:rPr>
            <w:rFonts w:ascii="仿宋" w:eastAsia="仿宋" w:hAnsi="仿宋" w:cs="仿宋" w:hint="eastAsia"/>
            <w:lang w:eastAsia="zh-CN"/>
          </w:rPr>
          <w:t>一、财务管理与成本控制</w:t>
        </w:r>
        <w:r>
          <w:tab/>
        </w:r>
        <w:r>
          <w:fldChar w:fldCharType="begin"/>
        </w:r>
        <w:r>
          <w:instrText xml:space="preserve"> PAGEREF _Toc21176 \h </w:instrText>
        </w:r>
        <w:r>
          <w:fldChar w:fldCharType="separate"/>
        </w:r>
        <w:r>
          <w:t>3</w:t>
        </w:r>
        <w:r>
          <w:fldChar w:fldCharType="end"/>
        </w:r>
      </w:hyperlink>
    </w:p>
    <w:p>
      <w:pPr>
        <w:pStyle w:val="TOC2"/>
        <w:tabs>
          <w:tab w:val="right" w:leader="dot" w:pos="8306"/>
        </w:tabs>
      </w:pPr>
      <w:hyperlink w:anchor="_Toc3157" w:history="1">
        <w:r>
          <w:rPr>
            <w:rFonts w:ascii="仿宋" w:eastAsia="仿宋" w:hAnsi="仿宋" w:cs="仿宋" w:hint="eastAsia"/>
            <w:lang w:eastAsia="zh-CN"/>
          </w:rPr>
          <w:t>(一)、财务管理体系建设</w:t>
        </w:r>
        <w:r>
          <w:tab/>
        </w:r>
        <w:r>
          <w:fldChar w:fldCharType="begin"/>
        </w:r>
        <w:r>
          <w:instrText xml:space="preserve"> PAGEREF _Toc3157 \h </w:instrText>
        </w:r>
        <w:r>
          <w:fldChar w:fldCharType="separate"/>
        </w:r>
        <w:r>
          <w:t>3</w:t>
        </w:r>
        <w:r>
          <w:fldChar w:fldCharType="end"/>
        </w:r>
      </w:hyperlink>
    </w:p>
    <w:p>
      <w:pPr>
        <w:pStyle w:val="TOC2"/>
        <w:tabs>
          <w:tab w:val="right" w:leader="dot" w:pos="8306"/>
        </w:tabs>
      </w:pPr>
      <w:hyperlink w:anchor="_Toc18300" w:history="1">
        <w:r>
          <w:rPr>
            <w:rFonts w:ascii="仿宋" w:eastAsia="仿宋" w:hAnsi="仿宋" w:cs="仿宋" w:hint="eastAsia"/>
            <w:lang w:eastAsia="zh-CN"/>
          </w:rPr>
          <w:t>(二)、成本控制措施</w:t>
        </w:r>
        <w:r>
          <w:tab/>
        </w:r>
        <w:r>
          <w:fldChar w:fldCharType="begin"/>
        </w:r>
        <w:r>
          <w:instrText xml:space="preserve"> PAGEREF _Toc18300 \h </w:instrText>
        </w:r>
        <w:r>
          <w:fldChar w:fldCharType="separate"/>
        </w:r>
        <w:r>
          <w:t>4</w:t>
        </w:r>
        <w:r>
          <w:fldChar w:fldCharType="end"/>
        </w:r>
      </w:hyperlink>
    </w:p>
    <w:p>
      <w:pPr>
        <w:pStyle w:val="TOC1"/>
        <w:tabs>
          <w:tab w:val="right" w:leader="dot" w:pos="8306"/>
        </w:tabs>
      </w:pPr>
      <w:hyperlink w:anchor="_Toc7297" w:history="1">
        <w:r>
          <w:rPr>
            <w:rFonts w:ascii="仿宋" w:eastAsia="仿宋" w:hAnsi="仿宋" w:cs="仿宋" w:hint="eastAsia"/>
            <w:lang w:eastAsia="zh-CN"/>
          </w:rPr>
          <w:t>二、经济影响分析</w:t>
        </w:r>
        <w:r>
          <w:tab/>
        </w:r>
        <w:r>
          <w:fldChar w:fldCharType="begin"/>
        </w:r>
        <w:r>
          <w:instrText xml:space="preserve"> PAGEREF _Toc7297 \h </w:instrText>
        </w:r>
        <w:r>
          <w:fldChar w:fldCharType="separate"/>
        </w:r>
        <w:r>
          <w:t>5</w:t>
        </w:r>
        <w:r>
          <w:fldChar w:fldCharType="end"/>
        </w:r>
      </w:hyperlink>
    </w:p>
    <w:p>
      <w:pPr>
        <w:pStyle w:val="TOC2"/>
        <w:tabs>
          <w:tab w:val="right" w:leader="dot" w:pos="8306"/>
        </w:tabs>
      </w:pPr>
      <w:hyperlink w:anchor="_Toc3764" w:history="1">
        <w:r>
          <w:rPr>
            <w:rFonts w:ascii="仿宋" w:eastAsia="仿宋" w:hAnsi="仿宋" w:cs="仿宋" w:hint="eastAsia"/>
            <w:lang w:eastAsia="zh-CN"/>
          </w:rPr>
          <w:t>(一)、经济费用效益或费用效果分析</w:t>
        </w:r>
        <w:r>
          <w:tab/>
        </w:r>
        <w:r>
          <w:fldChar w:fldCharType="begin"/>
        </w:r>
        <w:r>
          <w:instrText xml:space="preserve"> PAGEREF _Toc3764 \h </w:instrText>
        </w:r>
        <w:r>
          <w:fldChar w:fldCharType="separate"/>
        </w:r>
        <w:r>
          <w:t>5</w:t>
        </w:r>
        <w:r>
          <w:fldChar w:fldCharType="end"/>
        </w:r>
      </w:hyperlink>
    </w:p>
    <w:p>
      <w:pPr>
        <w:pStyle w:val="TOC2"/>
        <w:tabs>
          <w:tab w:val="right" w:leader="dot" w:pos="8306"/>
        </w:tabs>
      </w:pPr>
      <w:hyperlink w:anchor="_Toc5697" w:history="1">
        <w:r>
          <w:rPr>
            <w:rFonts w:ascii="仿宋" w:eastAsia="仿宋" w:hAnsi="仿宋" w:cs="仿宋" w:hint="eastAsia"/>
            <w:lang w:eastAsia="zh-CN"/>
          </w:rPr>
          <w:t>(二)、行业影响分析</w:t>
        </w:r>
        <w:r>
          <w:tab/>
        </w:r>
        <w:r>
          <w:fldChar w:fldCharType="begin"/>
        </w:r>
        <w:r>
          <w:instrText xml:space="preserve"> PAGEREF _Toc5697 \h </w:instrText>
        </w:r>
        <w:r>
          <w:fldChar w:fldCharType="separate"/>
        </w:r>
        <w:r>
          <w:t>8</w:t>
        </w:r>
        <w:r>
          <w:fldChar w:fldCharType="end"/>
        </w:r>
      </w:hyperlink>
    </w:p>
    <w:p>
      <w:pPr>
        <w:pStyle w:val="TOC2"/>
        <w:tabs>
          <w:tab w:val="right" w:leader="dot" w:pos="8306"/>
        </w:tabs>
      </w:pPr>
      <w:hyperlink w:anchor="_Toc3933" w:history="1">
        <w:r>
          <w:rPr>
            <w:rFonts w:ascii="仿宋" w:eastAsia="仿宋" w:hAnsi="仿宋" w:cs="仿宋" w:hint="eastAsia"/>
            <w:lang w:eastAsia="zh-CN"/>
          </w:rPr>
          <w:t>(三)、区域经济影响分析</w:t>
        </w:r>
        <w:r>
          <w:tab/>
        </w:r>
        <w:r>
          <w:fldChar w:fldCharType="begin"/>
        </w:r>
        <w:r>
          <w:instrText xml:space="preserve"> PAGEREF _Toc3933 \h </w:instrText>
        </w:r>
        <w:r>
          <w:fldChar w:fldCharType="separate"/>
        </w:r>
        <w:r>
          <w:t>9</w:t>
        </w:r>
        <w:r>
          <w:fldChar w:fldCharType="end"/>
        </w:r>
      </w:hyperlink>
    </w:p>
    <w:p>
      <w:pPr>
        <w:pStyle w:val="TOC2"/>
        <w:tabs>
          <w:tab w:val="right" w:leader="dot" w:pos="8306"/>
        </w:tabs>
      </w:pPr>
      <w:hyperlink w:anchor="_Toc13875" w:history="1">
        <w:r>
          <w:rPr>
            <w:rFonts w:ascii="仿宋" w:eastAsia="仿宋" w:hAnsi="仿宋" w:cs="仿宋" w:hint="eastAsia"/>
            <w:lang w:eastAsia="zh-CN"/>
          </w:rPr>
          <w:t>(四)、宏观经济影响分析</w:t>
        </w:r>
        <w:r>
          <w:tab/>
        </w:r>
        <w:r>
          <w:fldChar w:fldCharType="begin"/>
        </w:r>
        <w:r>
          <w:instrText xml:space="preserve"> PAGEREF _Toc13875 \h </w:instrText>
        </w:r>
        <w:r>
          <w:fldChar w:fldCharType="separate"/>
        </w:r>
        <w:r>
          <w:t>10</w:t>
        </w:r>
        <w:r>
          <w:fldChar w:fldCharType="end"/>
        </w:r>
      </w:hyperlink>
    </w:p>
    <w:p>
      <w:pPr>
        <w:pStyle w:val="TOC1"/>
        <w:tabs>
          <w:tab w:val="right" w:leader="dot" w:pos="8306"/>
        </w:tabs>
      </w:pPr>
      <w:hyperlink w:anchor="_Toc1759" w:history="1">
        <w:r>
          <w:rPr>
            <w:rFonts w:ascii="仿宋" w:eastAsia="仿宋" w:hAnsi="仿宋" w:cs="仿宋" w:hint="eastAsia"/>
            <w:lang w:eastAsia="zh-CN"/>
          </w:rPr>
          <w:t>三、资源开发及综合利用分析</w:t>
        </w:r>
        <w:r>
          <w:tab/>
        </w:r>
        <w:r>
          <w:fldChar w:fldCharType="begin"/>
        </w:r>
        <w:r>
          <w:instrText xml:space="preserve"> PAGEREF _Toc1759 \h </w:instrText>
        </w:r>
        <w:r>
          <w:fldChar w:fldCharType="separate"/>
        </w:r>
        <w:r>
          <w:t>12</w:t>
        </w:r>
        <w:r>
          <w:fldChar w:fldCharType="end"/>
        </w:r>
      </w:hyperlink>
    </w:p>
    <w:p>
      <w:pPr>
        <w:pStyle w:val="TOC2"/>
        <w:tabs>
          <w:tab w:val="right" w:leader="dot" w:pos="8306"/>
        </w:tabs>
      </w:pPr>
      <w:hyperlink w:anchor="_Toc4672" w:history="1">
        <w:r>
          <w:rPr>
            <w:rFonts w:ascii="仿宋" w:eastAsia="仿宋" w:hAnsi="仿宋" w:cs="仿宋" w:hint="eastAsia"/>
            <w:lang w:eastAsia="zh-CN"/>
          </w:rPr>
          <w:t>(一)、资源开发方案</w:t>
        </w:r>
        <w:r>
          <w:tab/>
        </w:r>
        <w:r>
          <w:fldChar w:fldCharType="begin"/>
        </w:r>
        <w:r>
          <w:instrText xml:space="preserve"> PAGEREF _Toc4672 \h </w:instrText>
        </w:r>
        <w:r>
          <w:fldChar w:fldCharType="separate"/>
        </w:r>
        <w:r>
          <w:t>12</w:t>
        </w:r>
        <w:r>
          <w:fldChar w:fldCharType="end"/>
        </w:r>
      </w:hyperlink>
    </w:p>
    <w:p>
      <w:pPr>
        <w:pStyle w:val="TOC2"/>
        <w:tabs>
          <w:tab w:val="right" w:leader="dot" w:pos="8306"/>
        </w:tabs>
      </w:pPr>
      <w:hyperlink w:anchor="_Toc20769" w:history="1">
        <w:r>
          <w:rPr>
            <w:rFonts w:ascii="仿宋" w:eastAsia="仿宋" w:hAnsi="仿宋" w:cs="仿宋" w:hint="eastAsia"/>
            <w:lang w:eastAsia="zh-CN"/>
          </w:rPr>
          <w:t>(二)、资源利用方案</w:t>
        </w:r>
        <w:r>
          <w:tab/>
        </w:r>
        <w:r>
          <w:fldChar w:fldCharType="begin"/>
        </w:r>
        <w:r>
          <w:instrText xml:space="preserve"> PAGEREF _Toc20769 \h </w:instrText>
        </w:r>
        <w:r>
          <w:fldChar w:fldCharType="separate"/>
        </w:r>
        <w:r>
          <w:t>13</w:t>
        </w:r>
        <w:r>
          <w:fldChar w:fldCharType="end"/>
        </w:r>
      </w:hyperlink>
    </w:p>
    <w:p>
      <w:pPr>
        <w:pStyle w:val="TOC2"/>
        <w:tabs>
          <w:tab w:val="right" w:leader="dot" w:pos="8306"/>
        </w:tabs>
      </w:pPr>
      <w:hyperlink w:anchor="_Toc9701" w:history="1">
        <w:r>
          <w:rPr>
            <w:rFonts w:ascii="仿宋" w:eastAsia="仿宋" w:hAnsi="仿宋" w:cs="仿宋" w:hint="eastAsia"/>
            <w:lang w:eastAsia="zh-CN"/>
          </w:rPr>
          <w:t>(三)、资源节约措施</w:t>
        </w:r>
        <w:r>
          <w:tab/>
        </w:r>
        <w:r>
          <w:fldChar w:fldCharType="begin"/>
        </w:r>
        <w:r>
          <w:instrText xml:space="preserve"> PAGEREF _Toc9701 \h </w:instrText>
        </w:r>
        <w:r>
          <w:fldChar w:fldCharType="separate"/>
        </w:r>
        <w:r>
          <w:t>14</w:t>
        </w:r>
        <w:r>
          <w:fldChar w:fldCharType="end"/>
        </w:r>
      </w:hyperlink>
    </w:p>
    <w:p>
      <w:pPr>
        <w:pStyle w:val="TOC1"/>
        <w:tabs>
          <w:tab w:val="right" w:leader="dot" w:pos="8306"/>
        </w:tabs>
      </w:pPr>
      <w:hyperlink w:anchor="_Toc5646" w:history="1">
        <w:r>
          <w:rPr>
            <w:rFonts w:ascii="仿宋" w:eastAsia="仿宋" w:hAnsi="仿宋" w:cs="仿宋" w:hint="eastAsia"/>
            <w:lang w:eastAsia="zh-CN"/>
          </w:rPr>
          <w:t>四、环境和生态影响分析</w:t>
        </w:r>
        <w:r>
          <w:tab/>
        </w:r>
        <w:r>
          <w:fldChar w:fldCharType="begin"/>
        </w:r>
        <w:r>
          <w:instrText xml:space="preserve"> PAGEREF _Toc5646 \h </w:instrText>
        </w:r>
        <w:r>
          <w:fldChar w:fldCharType="separate"/>
        </w:r>
        <w:r>
          <w:t>15</w:t>
        </w:r>
        <w:r>
          <w:fldChar w:fldCharType="end"/>
        </w:r>
      </w:hyperlink>
    </w:p>
    <w:p>
      <w:pPr>
        <w:pStyle w:val="TOC2"/>
        <w:tabs>
          <w:tab w:val="right" w:leader="dot" w:pos="8306"/>
        </w:tabs>
      </w:pPr>
      <w:hyperlink w:anchor="_Toc21029" w:history="1">
        <w:r>
          <w:rPr>
            <w:rFonts w:ascii="仿宋" w:eastAsia="仿宋" w:hAnsi="仿宋" w:cs="仿宋" w:hint="eastAsia"/>
            <w:lang w:eastAsia="zh-CN"/>
          </w:rPr>
          <w:t>(一)、环境和生态现状</w:t>
        </w:r>
        <w:r>
          <w:tab/>
        </w:r>
        <w:r>
          <w:fldChar w:fldCharType="begin"/>
        </w:r>
        <w:r>
          <w:instrText xml:space="preserve"> PAGEREF _Toc21029 \h </w:instrText>
        </w:r>
        <w:r>
          <w:fldChar w:fldCharType="separate"/>
        </w:r>
        <w:r>
          <w:t>15</w:t>
        </w:r>
        <w:r>
          <w:fldChar w:fldCharType="end"/>
        </w:r>
      </w:hyperlink>
    </w:p>
    <w:p>
      <w:pPr>
        <w:pStyle w:val="TOC2"/>
        <w:tabs>
          <w:tab w:val="right" w:leader="dot" w:pos="8306"/>
        </w:tabs>
      </w:pPr>
      <w:hyperlink w:anchor="_Toc12383" w:history="1">
        <w:r>
          <w:rPr>
            <w:rFonts w:ascii="仿宋" w:eastAsia="仿宋" w:hAnsi="仿宋" w:cs="仿宋" w:hint="eastAsia"/>
            <w:lang w:eastAsia="zh-CN"/>
          </w:rPr>
          <w:t>(二)、生态环境影响分析</w:t>
        </w:r>
        <w:r>
          <w:tab/>
        </w:r>
        <w:r>
          <w:fldChar w:fldCharType="begin"/>
        </w:r>
        <w:r>
          <w:instrText xml:space="preserve"> PAGEREF _Toc12383 \h </w:instrText>
        </w:r>
        <w:r>
          <w:fldChar w:fldCharType="separate"/>
        </w:r>
        <w:r>
          <w:t>17</w:t>
        </w:r>
        <w:r>
          <w:fldChar w:fldCharType="end"/>
        </w:r>
      </w:hyperlink>
    </w:p>
    <w:p>
      <w:pPr>
        <w:pStyle w:val="TOC2"/>
        <w:tabs>
          <w:tab w:val="right" w:leader="dot" w:pos="8306"/>
        </w:tabs>
      </w:pPr>
      <w:hyperlink w:anchor="_Toc30115" w:history="1">
        <w:r>
          <w:rPr>
            <w:rFonts w:ascii="仿宋" w:eastAsia="仿宋" w:hAnsi="仿宋" w:cs="仿宋" w:hint="eastAsia"/>
            <w:lang w:eastAsia="zh-CN"/>
          </w:rPr>
          <w:t>(三)、生态环境保护措施</w:t>
        </w:r>
        <w:r>
          <w:tab/>
        </w:r>
        <w:r>
          <w:fldChar w:fldCharType="begin"/>
        </w:r>
        <w:r>
          <w:instrText xml:space="preserve"> PAGEREF _Toc30115 \h </w:instrText>
        </w:r>
        <w:r>
          <w:fldChar w:fldCharType="separate"/>
        </w:r>
        <w:r>
          <w:t>18</w:t>
        </w:r>
        <w:r>
          <w:fldChar w:fldCharType="end"/>
        </w:r>
      </w:hyperlink>
    </w:p>
    <w:p>
      <w:pPr>
        <w:pStyle w:val="TOC2"/>
        <w:tabs>
          <w:tab w:val="right" w:leader="dot" w:pos="8306"/>
        </w:tabs>
      </w:pPr>
      <w:hyperlink w:anchor="_Toc32686" w:history="1">
        <w:r>
          <w:rPr>
            <w:rFonts w:ascii="仿宋" w:eastAsia="仿宋" w:hAnsi="仿宋" w:cs="仿宋" w:hint="eastAsia"/>
            <w:lang w:eastAsia="zh-CN"/>
          </w:rPr>
          <w:t>(四)、地质灾害影响分析</w:t>
        </w:r>
        <w:r>
          <w:tab/>
        </w:r>
        <w:r>
          <w:fldChar w:fldCharType="begin"/>
        </w:r>
        <w:r>
          <w:instrText xml:space="preserve"> PAGEREF _Toc32686 \h </w:instrText>
        </w:r>
        <w:r>
          <w:fldChar w:fldCharType="separate"/>
        </w:r>
        <w:r>
          <w:t>20</w:t>
        </w:r>
        <w:r>
          <w:fldChar w:fldCharType="end"/>
        </w:r>
      </w:hyperlink>
    </w:p>
    <w:p>
      <w:pPr>
        <w:pStyle w:val="TOC2"/>
        <w:tabs>
          <w:tab w:val="right" w:leader="dot" w:pos="8306"/>
        </w:tabs>
      </w:pPr>
      <w:hyperlink w:anchor="_Toc9973" w:history="1">
        <w:r>
          <w:rPr>
            <w:rFonts w:ascii="仿宋" w:eastAsia="仿宋" w:hAnsi="仿宋" w:cs="仿宋" w:hint="eastAsia"/>
            <w:lang w:eastAsia="zh-CN"/>
          </w:rPr>
          <w:t>(五)、特殊环境影响</w:t>
        </w:r>
        <w:r>
          <w:tab/>
        </w:r>
        <w:r>
          <w:fldChar w:fldCharType="begin"/>
        </w:r>
        <w:r>
          <w:instrText xml:space="preserve"> PAGEREF _Toc9973 \h </w:instrText>
        </w:r>
        <w:r>
          <w:fldChar w:fldCharType="separate"/>
        </w:r>
        <w:r>
          <w:t>21</w:t>
        </w:r>
        <w:r>
          <w:fldChar w:fldCharType="end"/>
        </w:r>
      </w:hyperlink>
    </w:p>
    <w:p>
      <w:pPr>
        <w:pStyle w:val="TOC1"/>
        <w:tabs>
          <w:tab w:val="right" w:leader="dot" w:pos="8306"/>
        </w:tabs>
      </w:pPr>
      <w:hyperlink w:anchor="_Toc10266" w:history="1">
        <w:r>
          <w:rPr>
            <w:rFonts w:ascii="仿宋" w:eastAsia="仿宋" w:hAnsi="仿宋" w:cs="仿宋" w:hint="eastAsia"/>
            <w:lang w:eastAsia="zh-CN"/>
          </w:rPr>
          <w:t>五、社会影响分析</w:t>
        </w:r>
        <w:r>
          <w:tab/>
        </w:r>
        <w:r>
          <w:fldChar w:fldCharType="begin"/>
        </w:r>
        <w:r>
          <w:instrText xml:space="preserve"> PAGEREF _Toc10266 \h </w:instrText>
        </w:r>
        <w:r>
          <w:fldChar w:fldCharType="separate"/>
        </w:r>
        <w:r>
          <w:t>22</w:t>
        </w:r>
        <w:r>
          <w:fldChar w:fldCharType="end"/>
        </w:r>
      </w:hyperlink>
    </w:p>
    <w:p>
      <w:pPr>
        <w:pStyle w:val="TOC2"/>
        <w:tabs>
          <w:tab w:val="right" w:leader="dot" w:pos="8306"/>
        </w:tabs>
      </w:pPr>
      <w:hyperlink w:anchor="_Toc10803" w:history="1">
        <w:r>
          <w:rPr>
            <w:rFonts w:ascii="仿宋" w:eastAsia="仿宋" w:hAnsi="仿宋" w:cs="仿宋" w:hint="eastAsia"/>
            <w:lang w:eastAsia="zh-CN"/>
          </w:rPr>
          <w:t>(一)、社会影响效果分析</w:t>
        </w:r>
        <w:r>
          <w:tab/>
        </w:r>
        <w:r>
          <w:fldChar w:fldCharType="begin"/>
        </w:r>
        <w:r>
          <w:instrText xml:space="preserve"> PAGEREF _Toc10803 \h </w:instrText>
        </w:r>
        <w:r>
          <w:fldChar w:fldCharType="separate"/>
        </w:r>
        <w:r>
          <w:t>22</w:t>
        </w:r>
        <w:r>
          <w:fldChar w:fldCharType="end"/>
        </w:r>
      </w:hyperlink>
    </w:p>
    <w:p>
      <w:pPr>
        <w:pStyle w:val="TOC2"/>
        <w:tabs>
          <w:tab w:val="right" w:leader="dot" w:pos="8306"/>
        </w:tabs>
      </w:pPr>
      <w:hyperlink w:anchor="_Toc5118" w:history="1">
        <w:r>
          <w:rPr>
            <w:rFonts w:ascii="仿宋" w:eastAsia="仿宋" w:hAnsi="仿宋" w:cs="仿宋" w:hint="eastAsia"/>
            <w:lang w:eastAsia="zh-CN"/>
          </w:rPr>
          <w:t>(二)、社会适应性分析</w:t>
        </w:r>
        <w:r>
          <w:tab/>
        </w:r>
        <w:r>
          <w:fldChar w:fldCharType="begin"/>
        </w:r>
        <w:r>
          <w:instrText xml:space="preserve"> PAGEREF _Toc5118 \h </w:instrText>
        </w:r>
        <w:r>
          <w:fldChar w:fldCharType="separate"/>
        </w:r>
        <w:r>
          <w:t>25</w:t>
        </w:r>
        <w:r>
          <w:fldChar w:fldCharType="end"/>
        </w:r>
      </w:hyperlink>
    </w:p>
    <w:p>
      <w:pPr>
        <w:pStyle w:val="TOC2"/>
        <w:tabs>
          <w:tab w:val="right" w:leader="dot" w:pos="8306"/>
        </w:tabs>
      </w:pPr>
      <w:hyperlink w:anchor="_Toc17481" w:history="1">
        <w:r>
          <w:rPr>
            <w:rFonts w:ascii="仿宋" w:eastAsia="仿宋" w:hAnsi="仿宋" w:cs="仿宋" w:hint="eastAsia"/>
            <w:lang w:eastAsia="zh-CN"/>
          </w:rPr>
          <w:t>(三)、社会风险及对策分析</w:t>
        </w:r>
        <w:r>
          <w:tab/>
        </w:r>
        <w:r>
          <w:fldChar w:fldCharType="begin"/>
        </w:r>
        <w:r>
          <w:instrText xml:space="preserve"> PAGEREF _Toc17481 \h </w:instrText>
        </w:r>
        <w:r>
          <w:fldChar w:fldCharType="separate"/>
        </w:r>
        <w:r>
          <w:t>26</w:t>
        </w:r>
        <w:r>
          <w:fldChar w:fldCharType="end"/>
        </w:r>
      </w:hyperlink>
    </w:p>
    <w:p>
      <w:pPr>
        <w:pStyle w:val="TOC1"/>
        <w:tabs>
          <w:tab w:val="right" w:leader="dot" w:pos="8306"/>
        </w:tabs>
      </w:pPr>
      <w:hyperlink w:anchor="_Toc28821" w:history="1">
        <w:r>
          <w:rPr>
            <w:rFonts w:ascii="仿宋" w:eastAsia="仿宋" w:hAnsi="仿宋" w:cs="仿宋" w:hint="eastAsia"/>
            <w:lang w:eastAsia="zh-CN"/>
          </w:rPr>
          <w:t>六、项目选址研究</w:t>
        </w:r>
        <w:r>
          <w:tab/>
        </w:r>
        <w:r>
          <w:fldChar w:fldCharType="begin"/>
        </w:r>
        <w:r>
          <w:instrText xml:space="preserve"> PAGEREF _Toc28821 \h </w:instrText>
        </w:r>
        <w:r>
          <w:fldChar w:fldCharType="separate"/>
        </w:r>
        <w:r>
          <w:t>30</w:t>
        </w:r>
        <w:r>
          <w:fldChar w:fldCharType="end"/>
        </w:r>
      </w:hyperlink>
    </w:p>
    <w:p>
      <w:pPr>
        <w:pStyle w:val="TOC2"/>
        <w:tabs>
          <w:tab w:val="right" w:leader="dot" w:pos="8306"/>
        </w:tabs>
      </w:pPr>
      <w:hyperlink w:anchor="_Toc24986" w:history="1">
        <w:r>
          <w:rPr>
            <w:rFonts w:ascii="仿宋" w:eastAsia="仿宋" w:hAnsi="仿宋" w:cs="仿宋" w:hint="eastAsia"/>
            <w:lang w:eastAsia="zh-CN"/>
          </w:rPr>
          <w:t>(一)、项目选址原则</w:t>
        </w:r>
        <w:r>
          <w:tab/>
        </w:r>
        <w:r>
          <w:fldChar w:fldCharType="begin"/>
        </w:r>
        <w:r>
          <w:instrText xml:space="preserve"> PAGEREF _Toc24986 \h </w:instrText>
        </w:r>
        <w:r>
          <w:fldChar w:fldCharType="separate"/>
        </w:r>
        <w:r>
          <w:t>30</w:t>
        </w:r>
        <w:r>
          <w:fldChar w:fldCharType="end"/>
        </w:r>
      </w:hyperlink>
    </w:p>
    <w:p>
      <w:pPr>
        <w:pStyle w:val="TOC2"/>
        <w:tabs>
          <w:tab w:val="right" w:leader="dot" w:pos="8306"/>
        </w:tabs>
      </w:pPr>
      <w:hyperlink w:anchor="_Toc25724" w:history="1">
        <w:r>
          <w:rPr>
            <w:rFonts w:ascii="仿宋" w:eastAsia="仿宋" w:hAnsi="仿宋" w:cs="仿宋" w:hint="eastAsia"/>
            <w:lang w:eastAsia="zh-CN"/>
          </w:rPr>
          <w:t>(二)、项目选址</w:t>
        </w:r>
        <w:r>
          <w:tab/>
        </w:r>
        <w:r>
          <w:fldChar w:fldCharType="begin"/>
        </w:r>
        <w:r>
          <w:instrText xml:space="preserve"> PAGEREF _Toc25724 \h </w:instrText>
        </w:r>
        <w:r>
          <w:fldChar w:fldCharType="separate"/>
        </w:r>
        <w:r>
          <w:t>33</w:t>
        </w:r>
        <w:r>
          <w:fldChar w:fldCharType="end"/>
        </w:r>
      </w:hyperlink>
    </w:p>
    <w:p>
      <w:pPr>
        <w:pStyle w:val="TOC2"/>
        <w:tabs>
          <w:tab w:val="right" w:leader="dot" w:pos="8306"/>
        </w:tabs>
      </w:pPr>
      <w:hyperlink w:anchor="_Toc29428" w:history="1">
        <w:r>
          <w:rPr>
            <w:rFonts w:ascii="仿宋" w:eastAsia="仿宋" w:hAnsi="仿宋" w:cs="仿宋" w:hint="eastAsia"/>
            <w:lang w:eastAsia="zh-CN"/>
          </w:rPr>
          <w:t>(三)、建设条件分析</w:t>
        </w:r>
        <w:r>
          <w:tab/>
        </w:r>
        <w:r>
          <w:fldChar w:fldCharType="begin"/>
        </w:r>
        <w:r>
          <w:instrText xml:space="preserve"> PAGEREF _Toc29428 \h </w:instrText>
        </w:r>
        <w:r>
          <w:fldChar w:fldCharType="separate"/>
        </w:r>
        <w:r>
          <w:t>35</w:t>
        </w:r>
        <w:r>
          <w:fldChar w:fldCharType="end"/>
        </w:r>
      </w:hyperlink>
    </w:p>
    <w:p>
      <w:pPr>
        <w:pStyle w:val="TOC2"/>
        <w:tabs>
          <w:tab w:val="right" w:leader="dot" w:pos="8306"/>
        </w:tabs>
      </w:pPr>
      <w:hyperlink w:anchor="_Toc30568" w:history="1">
        <w:r>
          <w:rPr>
            <w:rFonts w:ascii="仿宋" w:eastAsia="仿宋" w:hAnsi="仿宋" w:cs="仿宋" w:hint="eastAsia"/>
            <w:lang w:eastAsia="zh-CN"/>
          </w:rPr>
          <w:t>(四)、用地控制指标</w:t>
        </w:r>
        <w:r>
          <w:tab/>
        </w:r>
        <w:r>
          <w:fldChar w:fldCharType="begin"/>
        </w:r>
        <w:r>
          <w:instrText xml:space="preserve"> PAGEREF _Toc30568 \h </w:instrText>
        </w:r>
        <w:r>
          <w:fldChar w:fldCharType="separate"/>
        </w:r>
        <w:r>
          <w:t>36</w:t>
        </w:r>
        <w:r>
          <w:fldChar w:fldCharType="end"/>
        </w:r>
      </w:hyperlink>
    </w:p>
    <w:p>
      <w:pPr>
        <w:pStyle w:val="TOC2"/>
        <w:tabs>
          <w:tab w:val="right" w:leader="dot" w:pos="8306"/>
        </w:tabs>
      </w:pPr>
      <w:hyperlink w:anchor="_Toc15075" w:history="1">
        <w:r>
          <w:rPr>
            <w:rFonts w:ascii="仿宋" w:eastAsia="仿宋" w:hAnsi="仿宋" w:cs="仿宋" w:hint="eastAsia"/>
            <w:lang w:eastAsia="zh-CN"/>
          </w:rPr>
          <w:t>(五)、地总体要求</w:t>
        </w:r>
        <w:r>
          <w:tab/>
        </w:r>
        <w:r>
          <w:fldChar w:fldCharType="begin"/>
        </w:r>
        <w:r>
          <w:instrText xml:space="preserve"> PAGEREF _Toc15075 \h </w:instrText>
        </w:r>
        <w:r>
          <w:fldChar w:fldCharType="separate"/>
        </w:r>
        <w:r>
          <w:t>38</w:t>
        </w:r>
        <w:r>
          <w:fldChar w:fldCharType="end"/>
        </w:r>
      </w:hyperlink>
    </w:p>
    <w:p>
      <w:pPr>
        <w:pStyle w:val="TOC2"/>
        <w:tabs>
          <w:tab w:val="right" w:leader="dot" w:pos="8306"/>
        </w:tabs>
      </w:pPr>
      <w:hyperlink w:anchor="_Toc7324" w:history="1">
        <w:r>
          <w:rPr>
            <w:rFonts w:ascii="仿宋" w:eastAsia="仿宋" w:hAnsi="仿宋" w:cs="仿宋" w:hint="eastAsia"/>
            <w:lang w:eastAsia="zh-CN"/>
          </w:rPr>
          <w:t>(六)、节约用地措施</w:t>
        </w:r>
        <w:r>
          <w:tab/>
        </w:r>
        <w:r>
          <w:fldChar w:fldCharType="begin"/>
        </w:r>
        <w:r>
          <w:instrText xml:space="preserve"> PAGEREF _Toc7324 \h </w:instrText>
        </w:r>
        <w:r>
          <w:fldChar w:fldCharType="separate"/>
        </w:r>
        <w:r>
          <w:t>39</w:t>
        </w:r>
        <w:r>
          <w:fldChar w:fldCharType="end"/>
        </w:r>
      </w:hyperlink>
    </w:p>
    <w:p>
      <w:pPr>
        <w:pStyle w:val="TOC2"/>
        <w:tabs>
          <w:tab w:val="right" w:leader="dot" w:pos="8306"/>
        </w:tabs>
      </w:pPr>
      <w:hyperlink w:anchor="_Toc22246" w:history="1">
        <w:r>
          <w:rPr>
            <w:rFonts w:ascii="仿宋" w:eastAsia="仿宋" w:hAnsi="仿宋" w:cs="仿宋" w:hint="eastAsia"/>
            <w:lang w:eastAsia="zh-CN"/>
          </w:rPr>
          <w:t>(七)、选址综合评价</w:t>
        </w:r>
        <w:r>
          <w:tab/>
        </w:r>
        <w:r>
          <w:fldChar w:fldCharType="begin"/>
        </w:r>
        <w:r>
          <w:instrText xml:space="preserve"> PAGEREF _Toc22246 \h </w:instrText>
        </w:r>
        <w:r>
          <w:fldChar w:fldCharType="separate"/>
        </w:r>
        <w:r>
          <w:t>40</w:t>
        </w:r>
        <w:r>
          <w:fldChar w:fldCharType="end"/>
        </w:r>
      </w:hyperlink>
    </w:p>
    <w:p>
      <w:pPr>
        <w:pStyle w:val="TOC1"/>
        <w:tabs>
          <w:tab w:val="right" w:leader="dot" w:pos="8306"/>
        </w:tabs>
      </w:pPr>
      <w:hyperlink w:anchor="_Toc7636" w:history="1">
        <w:r>
          <w:rPr>
            <w:rFonts w:ascii="仿宋" w:eastAsia="仿宋" w:hAnsi="仿宋" w:cs="仿宋" w:hint="eastAsia"/>
            <w:lang w:eastAsia="zh-CN"/>
          </w:rPr>
          <w:t>七、土地利用与规划方案</w:t>
        </w:r>
        <w:r>
          <w:tab/>
        </w:r>
        <w:r>
          <w:fldChar w:fldCharType="begin"/>
        </w:r>
        <w:r>
          <w:instrText xml:space="preserve"> PAGEREF _Toc7636 \h </w:instrText>
        </w:r>
        <w:r>
          <w:fldChar w:fldCharType="separate"/>
        </w:r>
        <w:r>
          <w:t>41</w:t>
        </w:r>
        <w:r>
          <w:fldChar w:fldCharType="end"/>
        </w:r>
      </w:hyperlink>
    </w:p>
    <w:p>
      <w:pPr>
        <w:pStyle w:val="TOC2"/>
        <w:tabs>
          <w:tab w:val="right" w:leader="dot" w:pos="8306"/>
        </w:tabs>
      </w:pPr>
      <w:hyperlink w:anchor="_Toc27419" w:history="1">
        <w:r>
          <w:rPr>
            <w:rFonts w:ascii="仿宋" w:eastAsia="仿宋" w:hAnsi="仿宋" w:cs="仿宋" w:hint="eastAsia"/>
            <w:lang w:eastAsia="zh-CN"/>
          </w:rPr>
          <w:t>(一)、项目用地情况分析</w:t>
        </w:r>
        <w:r>
          <w:tab/>
        </w:r>
        <w:r>
          <w:fldChar w:fldCharType="begin"/>
        </w:r>
        <w:r>
          <w:instrText xml:space="preserve"> PAGEREF _Toc27419 \h </w:instrText>
        </w:r>
        <w:r>
          <w:fldChar w:fldCharType="separate"/>
        </w:r>
        <w:r>
          <w:t>41</w:t>
        </w:r>
        <w:r>
          <w:fldChar w:fldCharType="end"/>
        </w:r>
      </w:hyperlink>
    </w:p>
    <w:p>
      <w:pPr>
        <w:pStyle w:val="TOC2"/>
        <w:tabs>
          <w:tab w:val="right" w:leader="dot" w:pos="8306"/>
        </w:tabs>
      </w:pPr>
      <w:hyperlink w:anchor="_Toc21184" w:history="1">
        <w:r>
          <w:rPr>
            <w:rFonts w:ascii="仿宋" w:eastAsia="仿宋" w:hAnsi="仿宋" w:cs="仿宋" w:hint="eastAsia"/>
            <w:lang w:eastAsia="zh-CN"/>
          </w:rPr>
          <w:t>(二)、土地利用规划方案</w:t>
        </w:r>
        <w:r>
          <w:tab/>
        </w:r>
        <w:r>
          <w:fldChar w:fldCharType="begin"/>
        </w:r>
        <w:r>
          <w:instrText xml:space="preserve"> PAGEREF _Toc21184 \h </w:instrText>
        </w:r>
        <w:r>
          <w:fldChar w:fldCharType="separate"/>
        </w:r>
        <w:r>
          <w:t>42</w:t>
        </w:r>
        <w:r>
          <w:fldChar w:fldCharType="end"/>
        </w:r>
      </w:hyperlink>
    </w:p>
    <w:p>
      <w:pPr>
        <w:pStyle w:val="TOC1"/>
        <w:tabs>
          <w:tab w:val="right" w:leader="dot" w:pos="8306"/>
        </w:tabs>
      </w:pPr>
      <w:hyperlink w:anchor="_Toc19536" w:history="1">
        <w:r>
          <w:rPr>
            <w:rFonts w:ascii="仿宋" w:eastAsia="仿宋" w:hAnsi="仿宋" w:cs="仿宋" w:hint="eastAsia"/>
            <w:lang w:eastAsia="zh-CN"/>
          </w:rPr>
          <w:t>八、环境保护与治理方案</w:t>
        </w:r>
        <w:r>
          <w:tab/>
        </w:r>
        <w:r>
          <w:fldChar w:fldCharType="begin"/>
        </w:r>
        <w:r>
          <w:instrText xml:space="preserve"> PAGEREF _Toc19536 \h </w:instrText>
        </w:r>
        <w:r>
          <w:fldChar w:fldCharType="separate"/>
        </w:r>
        <w:r>
          <w:t>44</w:t>
        </w:r>
        <w:r>
          <w:fldChar w:fldCharType="end"/>
        </w:r>
      </w:hyperlink>
    </w:p>
    <w:p>
      <w:pPr>
        <w:pStyle w:val="TOC2"/>
        <w:tabs>
          <w:tab w:val="right" w:leader="dot" w:pos="8306"/>
        </w:tabs>
      </w:pPr>
      <w:hyperlink w:anchor="_Toc12628" w:history="1">
        <w:r>
          <w:rPr>
            <w:rFonts w:ascii="仿宋" w:eastAsia="仿宋" w:hAnsi="仿宋" w:cs="仿宋" w:hint="eastAsia"/>
            <w:lang w:eastAsia="zh-CN"/>
          </w:rPr>
          <w:t>(一)、项目环境影响评估</w:t>
        </w:r>
        <w:r>
          <w:tab/>
        </w:r>
        <w:r>
          <w:fldChar w:fldCharType="begin"/>
        </w:r>
        <w:r>
          <w:instrText xml:space="preserve"> PAGEREF _Toc12628 \h </w:instrText>
        </w:r>
        <w:r>
          <w:fldChar w:fldCharType="separate"/>
        </w:r>
        <w:r>
          <w:t>44</w:t>
        </w:r>
        <w:r>
          <w:fldChar w:fldCharType="end"/>
        </w:r>
      </w:hyperlink>
    </w:p>
    <w:p>
      <w:pPr>
        <w:pStyle w:val="TOC2"/>
        <w:tabs>
          <w:tab w:val="right" w:leader="dot" w:pos="8306"/>
        </w:tabs>
      </w:pPr>
      <w:hyperlink w:anchor="_Toc9120" w:history="1">
        <w:r>
          <w:rPr>
            <w:rFonts w:ascii="仿宋" w:eastAsia="仿宋" w:hAnsi="仿宋" w:cs="仿宋" w:hint="eastAsia"/>
            <w:lang w:eastAsia="zh-CN"/>
          </w:rPr>
          <w:t>(二)、环境保护措施与治理方案</w:t>
        </w:r>
        <w:r>
          <w:tab/>
        </w:r>
        <w:r>
          <w:fldChar w:fldCharType="begin"/>
        </w:r>
        <w:r>
          <w:instrText xml:space="preserve"> PAGEREF _Toc9120 \h </w:instrText>
        </w:r>
        <w:r>
          <w:fldChar w:fldCharType="separate"/>
        </w:r>
        <w:r>
          <w:t>44</w:t>
        </w:r>
        <w:r>
          <w:fldChar w:fldCharType="end"/>
        </w:r>
      </w:hyperlink>
    </w:p>
    <w:p>
      <w:pPr>
        <w:pStyle w:val="TOC1"/>
        <w:tabs>
          <w:tab w:val="right" w:leader="dot" w:pos="8306"/>
        </w:tabs>
      </w:pPr>
      <w:hyperlink w:anchor="_Toc25957" w:history="1">
        <w:r>
          <w:rPr>
            <w:rFonts w:ascii="仿宋" w:eastAsia="仿宋" w:hAnsi="仿宋" w:cs="仿宋" w:hint="eastAsia"/>
            <w:lang w:eastAsia="zh-CN"/>
          </w:rPr>
          <w:t>九、项目进度计划</w:t>
        </w:r>
        <w:r>
          <w:tab/>
        </w:r>
        <w:r>
          <w:fldChar w:fldCharType="begin"/>
        </w:r>
        <w:r>
          <w:instrText xml:space="preserve"> PAGEREF _Toc25957 \h </w:instrText>
        </w:r>
        <w:r>
          <w:fldChar w:fldCharType="separate"/>
        </w:r>
        <w:r>
          <w:t>45</w:t>
        </w:r>
        <w:r>
          <w:fldChar w:fldCharType="end"/>
        </w:r>
      </w:hyperlink>
    </w:p>
    <w:p>
      <w:pPr>
        <w:pStyle w:val="TOC2"/>
        <w:tabs>
          <w:tab w:val="right" w:leader="dot" w:pos="8306"/>
        </w:tabs>
      </w:pPr>
      <w:hyperlink w:anchor="_Toc8201" w:history="1">
        <w:r>
          <w:rPr>
            <w:rFonts w:ascii="仿宋" w:eastAsia="仿宋" w:hAnsi="仿宋" w:cs="仿宋" w:hint="eastAsia"/>
            <w:lang w:eastAsia="zh-CN"/>
          </w:rPr>
          <w:t>(一)、建设周期</w:t>
        </w:r>
        <w:r>
          <w:tab/>
        </w:r>
        <w:r>
          <w:fldChar w:fldCharType="begin"/>
        </w:r>
        <w:r>
          <w:instrText xml:space="preserve"> PAGEREF _Toc8201 \h </w:instrText>
        </w:r>
        <w:r>
          <w:fldChar w:fldCharType="separate"/>
        </w:r>
        <w:r>
          <w:t>45</w:t>
        </w:r>
        <w:r>
          <w:fldChar w:fldCharType="end"/>
        </w:r>
      </w:hyperlink>
    </w:p>
    <w:p>
      <w:pPr>
        <w:pStyle w:val="TOC2"/>
        <w:tabs>
          <w:tab w:val="right" w:leader="dot" w:pos="8306"/>
        </w:tabs>
      </w:pPr>
      <w:hyperlink w:anchor="_Toc21108" w:history="1">
        <w:r>
          <w:rPr>
            <w:rFonts w:ascii="仿宋" w:eastAsia="仿宋" w:hAnsi="仿宋" w:cs="仿宋" w:hint="eastAsia"/>
            <w:lang w:eastAsia="zh-CN"/>
          </w:rPr>
          <w:t>(二)、建设进度</w:t>
        </w:r>
        <w:r>
          <w:tab/>
        </w:r>
        <w:r>
          <w:fldChar w:fldCharType="begin"/>
        </w:r>
        <w:r>
          <w:instrText xml:space="preserve"> PAGEREF _Toc21108 \h </w:instrText>
        </w:r>
        <w:r>
          <w:fldChar w:fldCharType="separate"/>
        </w:r>
        <w:r>
          <w:t>45</w:t>
        </w:r>
        <w:r>
          <w:fldChar w:fldCharType="end"/>
        </w:r>
      </w:hyperlink>
    </w:p>
    <w:p>
      <w:pPr>
        <w:pStyle w:val="TOC2"/>
        <w:tabs>
          <w:tab w:val="right" w:leader="dot" w:pos="8306"/>
        </w:tabs>
      </w:pPr>
      <w:hyperlink w:anchor="_Toc11676" w:history="1">
        <w:r>
          <w:rPr>
            <w:rFonts w:ascii="仿宋" w:eastAsia="仿宋" w:hAnsi="仿宋" w:cs="仿宋" w:hint="eastAsia"/>
            <w:lang w:eastAsia="zh-CN"/>
          </w:rPr>
          <w:t>(三)、进度安排注意事项</w:t>
        </w:r>
        <w:r>
          <w:tab/>
        </w:r>
        <w:r>
          <w:fldChar w:fldCharType="begin"/>
        </w:r>
        <w:r>
          <w:instrText xml:space="preserve"> PAGEREF _Toc11676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90" w:history="1">
        <w:r>
          <w:rPr>
            <w:rFonts w:ascii="仿宋" w:eastAsia="仿宋" w:hAnsi="仿宋" w:cs="仿宋" w:hint="eastAsia"/>
            <w:lang w:eastAsia="zh-CN"/>
          </w:rPr>
          <w:t>(四)、人力资源配置</w:t>
        </w:r>
        <w:r>
          <w:tab/>
        </w:r>
        <w:r>
          <w:fldChar w:fldCharType="begin"/>
        </w:r>
        <w:r>
          <w:instrText xml:space="preserve"> PAGEREF _Toc14490 \h </w:instrText>
        </w:r>
        <w:r>
          <w:fldChar w:fldCharType="separate"/>
        </w:r>
        <w:r>
          <w:t>47</w:t>
        </w:r>
        <w:r>
          <w:fldChar w:fldCharType="end"/>
        </w:r>
      </w:hyperlink>
    </w:p>
    <w:p>
      <w:pPr>
        <w:pStyle w:val="TOC2"/>
        <w:tabs>
          <w:tab w:val="right" w:leader="dot" w:pos="8306"/>
        </w:tabs>
      </w:pPr>
      <w:hyperlink w:anchor="_Toc10033" w:history="1">
        <w:r>
          <w:rPr>
            <w:rFonts w:ascii="仿宋" w:eastAsia="仿宋" w:hAnsi="仿宋" w:cs="仿宋" w:hint="eastAsia"/>
            <w:lang w:eastAsia="zh-CN"/>
          </w:rPr>
          <w:t>(五)、员工培训</w:t>
        </w:r>
        <w:r>
          <w:tab/>
        </w:r>
        <w:r>
          <w:fldChar w:fldCharType="begin"/>
        </w:r>
        <w:r>
          <w:instrText xml:space="preserve"> PAGEREF _Toc10033 \h </w:instrText>
        </w:r>
        <w:r>
          <w:fldChar w:fldCharType="separate"/>
        </w:r>
        <w:r>
          <w:t>49</w:t>
        </w:r>
        <w:r>
          <w:fldChar w:fldCharType="end"/>
        </w:r>
      </w:hyperlink>
    </w:p>
    <w:p>
      <w:pPr>
        <w:pStyle w:val="TOC2"/>
        <w:tabs>
          <w:tab w:val="right" w:leader="dot" w:pos="8306"/>
        </w:tabs>
      </w:pPr>
      <w:hyperlink w:anchor="_Toc15846" w:history="1">
        <w:r>
          <w:rPr>
            <w:rFonts w:ascii="仿宋" w:eastAsia="仿宋" w:hAnsi="仿宋" w:cs="仿宋" w:hint="eastAsia"/>
            <w:lang w:eastAsia="zh-CN"/>
          </w:rPr>
          <w:t>(六)、项目实施保障</w:t>
        </w:r>
        <w:r>
          <w:tab/>
        </w:r>
        <w:r>
          <w:fldChar w:fldCharType="begin"/>
        </w:r>
        <w:r>
          <w:instrText xml:space="preserve"> PAGEREF _Toc15846 \h </w:instrText>
        </w:r>
        <w:r>
          <w:fldChar w:fldCharType="separate"/>
        </w:r>
        <w:r>
          <w:t>50</w:t>
        </w:r>
        <w:r>
          <w:fldChar w:fldCharType="end"/>
        </w:r>
      </w:hyperlink>
    </w:p>
    <w:p>
      <w:pPr>
        <w:pStyle w:val="TOC2"/>
        <w:tabs>
          <w:tab w:val="right" w:leader="dot" w:pos="8306"/>
        </w:tabs>
      </w:pPr>
      <w:hyperlink w:anchor="_Toc24268" w:history="1">
        <w:r>
          <w:rPr>
            <w:rFonts w:ascii="仿宋" w:eastAsia="仿宋" w:hAnsi="仿宋" w:cs="仿宋" w:hint="eastAsia"/>
            <w:lang w:eastAsia="zh-CN"/>
          </w:rPr>
          <w:t>(七)、安全规范管理</w:t>
        </w:r>
        <w:r>
          <w:tab/>
        </w:r>
        <w:r>
          <w:fldChar w:fldCharType="begin"/>
        </w:r>
        <w:r>
          <w:instrText xml:space="preserve"> PAGEREF _Toc24268 \h </w:instrText>
        </w:r>
        <w:r>
          <w:fldChar w:fldCharType="separate"/>
        </w:r>
        <w:r>
          <w:t>51</w:t>
        </w:r>
        <w:r>
          <w:fldChar w:fldCharType="end"/>
        </w:r>
      </w:hyperlink>
    </w:p>
    <w:p>
      <w:pPr>
        <w:pStyle w:val="TOC1"/>
        <w:tabs>
          <w:tab w:val="right" w:leader="dot" w:pos="8306"/>
        </w:tabs>
      </w:pPr>
      <w:hyperlink w:anchor="_Toc26551" w:history="1">
        <w:r>
          <w:rPr>
            <w:rFonts w:ascii="仿宋" w:eastAsia="仿宋" w:hAnsi="仿宋" w:cs="仿宋" w:hint="eastAsia"/>
            <w:lang w:eastAsia="zh-CN"/>
          </w:rPr>
          <w:t>十、资金管理与财务规划</w:t>
        </w:r>
        <w:r>
          <w:tab/>
        </w:r>
        <w:r>
          <w:fldChar w:fldCharType="begin"/>
        </w:r>
        <w:r>
          <w:instrText xml:space="preserve"> PAGEREF _Toc26551 \h </w:instrText>
        </w:r>
        <w:r>
          <w:fldChar w:fldCharType="separate"/>
        </w:r>
        <w:r>
          <w:t>52</w:t>
        </w:r>
        <w:r>
          <w:fldChar w:fldCharType="end"/>
        </w:r>
      </w:hyperlink>
    </w:p>
    <w:p>
      <w:pPr>
        <w:pStyle w:val="TOC2"/>
        <w:tabs>
          <w:tab w:val="right" w:leader="dot" w:pos="8306"/>
        </w:tabs>
      </w:pPr>
      <w:hyperlink w:anchor="_Toc31252" w:history="1">
        <w:r>
          <w:rPr>
            <w:rFonts w:ascii="仿宋" w:eastAsia="仿宋" w:hAnsi="仿宋" w:cs="仿宋" w:hint="eastAsia"/>
            <w:lang w:eastAsia="zh-CN"/>
          </w:rPr>
          <w:t>(一)、项目资金来源与筹措</w:t>
        </w:r>
        <w:r>
          <w:tab/>
        </w:r>
        <w:r>
          <w:fldChar w:fldCharType="begin"/>
        </w:r>
        <w:r>
          <w:instrText xml:space="preserve"> PAGEREF _Toc31252 \h </w:instrText>
        </w:r>
        <w:r>
          <w:fldChar w:fldCharType="separate"/>
        </w:r>
        <w:r>
          <w:t>52</w:t>
        </w:r>
        <w:r>
          <w:fldChar w:fldCharType="end"/>
        </w:r>
      </w:hyperlink>
    </w:p>
    <w:p>
      <w:pPr>
        <w:pStyle w:val="TOC2"/>
        <w:tabs>
          <w:tab w:val="right" w:leader="dot" w:pos="8306"/>
        </w:tabs>
      </w:pPr>
      <w:hyperlink w:anchor="_Toc11219" w:history="1">
        <w:r>
          <w:rPr>
            <w:rFonts w:ascii="仿宋" w:eastAsia="仿宋" w:hAnsi="仿宋" w:cs="仿宋" w:hint="eastAsia"/>
            <w:lang w:eastAsia="zh-CN"/>
          </w:rPr>
          <w:t>(二)、资金使用与监管</w:t>
        </w:r>
        <w:r>
          <w:tab/>
        </w:r>
        <w:r>
          <w:fldChar w:fldCharType="begin"/>
        </w:r>
        <w:r>
          <w:instrText xml:space="preserve"> PAGEREF _Toc11219 \h </w:instrText>
        </w:r>
        <w:r>
          <w:fldChar w:fldCharType="separate"/>
        </w:r>
        <w:r>
          <w:t>54</w:t>
        </w:r>
        <w:r>
          <w:fldChar w:fldCharType="end"/>
        </w:r>
      </w:hyperlink>
    </w:p>
    <w:p>
      <w:pPr>
        <w:pStyle w:val="TOC2"/>
        <w:tabs>
          <w:tab w:val="right" w:leader="dot" w:pos="8306"/>
        </w:tabs>
      </w:pPr>
      <w:hyperlink w:anchor="_Toc19334" w:history="1">
        <w:r>
          <w:rPr>
            <w:rFonts w:ascii="仿宋" w:eastAsia="仿宋" w:hAnsi="仿宋" w:cs="仿宋" w:hint="eastAsia"/>
            <w:lang w:eastAsia="zh-CN"/>
          </w:rPr>
          <w:t>(三)、财务规划与预测</w:t>
        </w:r>
        <w:r>
          <w:tab/>
        </w:r>
        <w:r>
          <w:fldChar w:fldCharType="begin"/>
        </w:r>
        <w:r>
          <w:instrText xml:space="preserve"> PAGEREF _Toc19334 \h </w:instrText>
        </w:r>
        <w:r>
          <w:fldChar w:fldCharType="separate"/>
        </w:r>
        <w:r>
          <w:t>55</w:t>
        </w:r>
        <w:r>
          <w:fldChar w:fldCharType="end"/>
        </w:r>
      </w:hyperlink>
    </w:p>
    <w:p>
      <w:pPr>
        <w:pStyle w:val="TOC1"/>
        <w:tabs>
          <w:tab w:val="right" w:leader="dot" w:pos="8306"/>
        </w:tabs>
      </w:pPr>
      <w:hyperlink w:anchor="_Toc16203" w:history="1">
        <w:r>
          <w:rPr>
            <w:rFonts w:ascii="仿宋" w:eastAsia="仿宋" w:hAnsi="仿宋" w:cs="仿宋" w:hint="eastAsia"/>
            <w:lang w:eastAsia="zh-CN"/>
          </w:rPr>
          <w:t>十一、安全与应急管理</w:t>
        </w:r>
        <w:r>
          <w:tab/>
        </w:r>
        <w:r>
          <w:fldChar w:fldCharType="begin"/>
        </w:r>
        <w:r>
          <w:instrText xml:space="preserve"> PAGEREF _Toc16203 \h </w:instrText>
        </w:r>
        <w:r>
          <w:fldChar w:fldCharType="separate"/>
        </w:r>
        <w:r>
          <w:t>56</w:t>
        </w:r>
        <w:r>
          <w:fldChar w:fldCharType="end"/>
        </w:r>
      </w:hyperlink>
    </w:p>
    <w:p>
      <w:pPr>
        <w:pStyle w:val="TOC2"/>
        <w:tabs>
          <w:tab w:val="right" w:leader="dot" w:pos="8306"/>
        </w:tabs>
      </w:pPr>
      <w:hyperlink w:anchor="_Toc22096" w:history="1">
        <w:r>
          <w:rPr>
            <w:rFonts w:ascii="仿宋" w:eastAsia="仿宋" w:hAnsi="仿宋" w:cs="仿宋" w:hint="eastAsia"/>
            <w:lang w:eastAsia="zh-CN"/>
          </w:rPr>
          <w:t>(一)、安全生产管理</w:t>
        </w:r>
        <w:r>
          <w:tab/>
        </w:r>
        <w:r>
          <w:fldChar w:fldCharType="begin"/>
        </w:r>
        <w:r>
          <w:instrText xml:space="preserve"> PAGEREF _Toc22096 \h </w:instrText>
        </w:r>
        <w:r>
          <w:fldChar w:fldCharType="separate"/>
        </w:r>
        <w:r>
          <w:t>56</w:t>
        </w:r>
        <w:r>
          <w:fldChar w:fldCharType="end"/>
        </w:r>
      </w:hyperlink>
    </w:p>
    <w:p>
      <w:pPr>
        <w:pStyle w:val="TOC2"/>
        <w:tabs>
          <w:tab w:val="right" w:leader="dot" w:pos="8306"/>
        </w:tabs>
      </w:pPr>
      <w:hyperlink w:anchor="_Toc14703" w:history="1">
        <w:r>
          <w:rPr>
            <w:rFonts w:ascii="仿宋" w:eastAsia="仿宋" w:hAnsi="仿宋" w:cs="仿宋" w:hint="eastAsia"/>
            <w:lang w:eastAsia="zh-CN"/>
          </w:rPr>
          <w:t>(二)、应急预案与响应</w:t>
        </w:r>
        <w:r>
          <w:tab/>
        </w:r>
        <w:r>
          <w:fldChar w:fldCharType="begin"/>
        </w:r>
        <w:r>
          <w:instrText xml:space="preserve"> PAGEREF _Toc14703 \h </w:instrText>
        </w:r>
        <w:r>
          <w:fldChar w:fldCharType="separate"/>
        </w:r>
        <w:r>
          <w:t>57</w:t>
        </w:r>
        <w:r>
          <w:fldChar w:fldCharType="end"/>
        </w:r>
      </w:hyperlink>
    </w:p>
    <w:p>
      <w:pPr>
        <w:pStyle w:val="TOC1"/>
        <w:tabs>
          <w:tab w:val="right" w:leader="dot" w:pos="8306"/>
        </w:tabs>
      </w:pPr>
      <w:hyperlink w:anchor="_Toc23034" w:history="1">
        <w:r>
          <w:rPr>
            <w:rFonts w:ascii="仿宋" w:eastAsia="仿宋" w:hAnsi="仿宋" w:cs="仿宋" w:hint="eastAsia"/>
            <w:lang w:eastAsia="zh-CN"/>
          </w:rPr>
          <w:t>十二、技术创新与产业升级</w:t>
        </w:r>
        <w:r>
          <w:tab/>
        </w:r>
        <w:r>
          <w:fldChar w:fldCharType="begin"/>
        </w:r>
        <w:r>
          <w:instrText xml:space="preserve"> PAGEREF _Toc23034 \h </w:instrText>
        </w:r>
        <w:r>
          <w:fldChar w:fldCharType="separate"/>
        </w:r>
        <w:r>
          <w:t>59</w:t>
        </w:r>
        <w:r>
          <w:fldChar w:fldCharType="end"/>
        </w:r>
      </w:hyperlink>
    </w:p>
    <w:p>
      <w:pPr>
        <w:pStyle w:val="TOC2"/>
        <w:tabs>
          <w:tab w:val="right" w:leader="dot" w:pos="8306"/>
        </w:tabs>
      </w:pPr>
      <w:hyperlink w:anchor="_Toc4950" w:history="1">
        <w:r>
          <w:rPr>
            <w:rFonts w:ascii="仿宋" w:eastAsia="仿宋" w:hAnsi="仿宋" w:cs="仿宋" w:hint="eastAsia"/>
            <w:lang w:eastAsia="zh-CN"/>
          </w:rPr>
          <w:t>(一)、技术创新方向与目标</w:t>
        </w:r>
        <w:r>
          <w:tab/>
        </w:r>
        <w:r>
          <w:fldChar w:fldCharType="begin"/>
        </w:r>
        <w:r>
          <w:instrText xml:space="preserve"> PAGEREF _Toc4950 \h </w:instrText>
        </w:r>
        <w:r>
          <w:fldChar w:fldCharType="separate"/>
        </w:r>
        <w:r>
          <w:t>59</w:t>
        </w:r>
        <w:r>
          <w:fldChar w:fldCharType="end"/>
        </w:r>
      </w:hyperlink>
    </w:p>
    <w:p>
      <w:pPr>
        <w:pStyle w:val="TOC2"/>
        <w:tabs>
          <w:tab w:val="right" w:leader="dot" w:pos="8306"/>
        </w:tabs>
      </w:pPr>
      <w:hyperlink w:anchor="_Toc27707" w:history="1">
        <w:r>
          <w:rPr>
            <w:rFonts w:ascii="仿宋" w:eastAsia="仿宋" w:hAnsi="仿宋" w:cs="仿宋" w:hint="eastAsia"/>
            <w:lang w:eastAsia="zh-CN"/>
          </w:rPr>
          <w:t>(二)、产业升级路径与措施</w:t>
        </w:r>
        <w:r>
          <w:tab/>
        </w:r>
        <w:r>
          <w:fldChar w:fldCharType="begin"/>
        </w:r>
        <w:r>
          <w:instrText xml:space="preserve"> PAGEREF _Toc27707 \h </w:instrText>
        </w:r>
        <w:r>
          <w:fldChar w:fldCharType="separate"/>
        </w:r>
        <w:r>
          <w:t>60</w:t>
        </w:r>
        <w:r>
          <w:fldChar w:fldCharType="end"/>
        </w:r>
      </w:hyperlink>
    </w:p>
    <w:p>
      <w:pPr>
        <w:pStyle w:val="TOC1"/>
        <w:tabs>
          <w:tab w:val="right" w:leader="dot" w:pos="8306"/>
        </w:tabs>
      </w:pPr>
      <w:hyperlink w:anchor="_Toc4304" w:history="1">
        <w:r>
          <w:rPr>
            <w:rFonts w:ascii="仿宋" w:eastAsia="仿宋" w:hAnsi="仿宋" w:cs="仿宋" w:hint="eastAsia"/>
            <w:lang w:eastAsia="zh-CN"/>
          </w:rPr>
          <w:t>十三、质量管理与控制</w:t>
        </w:r>
        <w:r>
          <w:tab/>
        </w:r>
        <w:r>
          <w:fldChar w:fldCharType="begin"/>
        </w:r>
        <w:r>
          <w:instrText xml:space="preserve"> PAGEREF _Toc4304 \h </w:instrText>
        </w:r>
        <w:r>
          <w:fldChar w:fldCharType="separate"/>
        </w:r>
        <w:r>
          <w:t>62</w:t>
        </w:r>
        <w:r>
          <w:fldChar w:fldCharType="end"/>
        </w:r>
      </w:hyperlink>
    </w:p>
    <w:p>
      <w:pPr>
        <w:pStyle w:val="TOC2"/>
        <w:tabs>
          <w:tab w:val="right" w:leader="dot" w:pos="8306"/>
        </w:tabs>
      </w:pPr>
      <w:hyperlink w:anchor="_Toc6840" w:history="1">
        <w:r>
          <w:rPr>
            <w:rFonts w:ascii="仿宋" w:eastAsia="仿宋" w:hAnsi="仿宋" w:cs="仿宋" w:hint="eastAsia"/>
            <w:lang w:eastAsia="zh-CN"/>
          </w:rPr>
          <w:t>(一)、质量管理体系建设</w:t>
        </w:r>
        <w:r>
          <w:tab/>
        </w:r>
        <w:r>
          <w:fldChar w:fldCharType="begin"/>
        </w:r>
        <w:r>
          <w:instrText xml:space="preserve"> PAGEREF _Toc6840 \h </w:instrText>
        </w:r>
        <w:r>
          <w:fldChar w:fldCharType="separate"/>
        </w:r>
        <w:r>
          <w:t>62</w:t>
        </w:r>
        <w:r>
          <w:fldChar w:fldCharType="end"/>
        </w:r>
      </w:hyperlink>
    </w:p>
    <w:p>
      <w:pPr>
        <w:pStyle w:val="TOC2"/>
        <w:tabs>
          <w:tab w:val="right" w:leader="dot" w:pos="8306"/>
        </w:tabs>
      </w:pPr>
      <w:hyperlink w:anchor="_Toc17849" w:history="1">
        <w:r>
          <w:rPr>
            <w:rFonts w:ascii="仿宋" w:eastAsia="仿宋" w:hAnsi="仿宋" w:cs="仿宋" w:hint="eastAsia"/>
            <w:lang w:eastAsia="zh-CN"/>
          </w:rPr>
          <w:t>(二)、质量控制措施</w:t>
        </w:r>
        <w:r>
          <w:tab/>
        </w:r>
        <w:r>
          <w:fldChar w:fldCharType="begin"/>
        </w:r>
        <w:r>
          <w:instrText xml:space="preserve"> PAGEREF _Toc17849 \h </w:instrText>
        </w:r>
        <w:r>
          <w:fldChar w:fldCharType="separate"/>
        </w:r>
        <w:r>
          <w:t>63</w:t>
        </w:r>
        <w:r>
          <w:fldChar w:fldCharType="end"/>
        </w:r>
      </w:hyperlink>
    </w:p>
    <w:p>
      <w:pPr>
        <w:pStyle w:val="TOC1"/>
        <w:tabs>
          <w:tab w:val="right" w:leader="dot" w:pos="8306"/>
        </w:tabs>
      </w:pPr>
      <w:hyperlink w:anchor="_Toc7039" w:history="1">
        <w:r>
          <w:rPr>
            <w:rFonts w:ascii="仿宋" w:eastAsia="仿宋" w:hAnsi="仿宋" w:cs="仿宋" w:hint="eastAsia"/>
            <w:lang w:eastAsia="zh-CN"/>
          </w:rPr>
          <w:t>十四、法律法规与政策遵循</w:t>
        </w:r>
        <w:r>
          <w:tab/>
        </w:r>
        <w:r>
          <w:fldChar w:fldCharType="begin"/>
        </w:r>
        <w:r>
          <w:instrText xml:space="preserve"> PAGEREF _Toc7039 \h </w:instrText>
        </w:r>
        <w:r>
          <w:fldChar w:fldCharType="separate"/>
        </w:r>
        <w:r>
          <w:t>64</w:t>
        </w:r>
        <w:r>
          <w:fldChar w:fldCharType="end"/>
        </w:r>
      </w:hyperlink>
    </w:p>
    <w:p>
      <w:pPr>
        <w:pStyle w:val="TOC2"/>
        <w:tabs>
          <w:tab w:val="right" w:leader="dot" w:pos="8306"/>
        </w:tabs>
      </w:pPr>
      <w:hyperlink w:anchor="_Toc17152" w:history="1">
        <w:r>
          <w:rPr>
            <w:rFonts w:ascii="仿宋" w:eastAsia="仿宋" w:hAnsi="仿宋" w:cs="仿宋" w:hint="eastAsia"/>
            <w:lang w:eastAsia="zh-CN"/>
          </w:rPr>
          <w:t>(一)、法律法规遵守</w:t>
        </w:r>
        <w:r>
          <w:tab/>
        </w:r>
        <w:r>
          <w:fldChar w:fldCharType="begin"/>
        </w:r>
        <w:r>
          <w:instrText xml:space="preserve"> PAGEREF _Toc17152 \h </w:instrText>
        </w:r>
        <w:r>
          <w:fldChar w:fldCharType="separate"/>
        </w:r>
        <w:r>
          <w:t>64</w:t>
        </w:r>
        <w:r>
          <w:fldChar w:fldCharType="end"/>
        </w:r>
      </w:hyperlink>
    </w:p>
    <w:p>
      <w:pPr>
        <w:pStyle w:val="TOC2"/>
        <w:tabs>
          <w:tab w:val="right" w:leader="dot" w:pos="8306"/>
        </w:tabs>
      </w:pPr>
      <w:hyperlink w:anchor="_Toc2674" w:history="1">
        <w:r>
          <w:rPr>
            <w:rFonts w:ascii="仿宋" w:eastAsia="仿宋" w:hAnsi="仿宋" w:cs="仿宋" w:hint="eastAsia"/>
            <w:lang w:eastAsia="zh-CN"/>
          </w:rPr>
          <w:t>(二)、政策导向与利用</w:t>
        </w:r>
        <w:r>
          <w:tab/>
        </w:r>
        <w:r>
          <w:fldChar w:fldCharType="begin"/>
        </w:r>
        <w:r>
          <w:instrText xml:space="preserve"> PAGEREF _Toc2674 \h </w:instrText>
        </w:r>
        <w:r>
          <w:fldChar w:fldCharType="separate"/>
        </w:r>
        <w:r>
          <w:t>65</w:t>
        </w:r>
        <w:r>
          <w:fldChar w:fldCharType="end"/>
        </w:r>
      </w:hyperlink>
    </w:p>
    <w:p>
      <w:pPr>
        <w:pStyle w:val="TOC1"/>
        <w:tabs>
          <w:tab w:val="right" w:leader="dot" w:pos="8306"/>
        </w:tabs>
      </w:pPr>
      <w:hyperlink w:anchor="_Toc4330" w:history="1">
        <w:r>
          <w:rPr>
            <w:rFonts w:ascii="仿宋" w:eastAsia="仿宋" w:hAnsi="仿宋" w:cs="仿宋" w:hint="eastAsia"/>
            <w:lang w:eastAsia="zh-CN"/>
          </w:rPr>
          <w:t>十五、成果转化与推广应用</w:t>
        </w:r>
        <w:r>
          <w:tab/>
        </w:r>
        <w:r>
          <w:fldChar w:fldCharType="begin"/>
        </w:r>
        <w:r>
          <w:instrText xml:space="preserve"> PAGEREF _Toc4330 \h </w:instrText>
        </w:r>
        <w:r>
          <w:fldChar w:fldCharType="separate"/>
        </w:r>
        <w:r>
          <w:t>66</w:t>
        </w:r>
        <w:r>
          <w:fldChar w:fldCharType="end"/>
        </w:r>
      </w:hyperlink>
    </w:p>
    <w:p>
      <w:pPr>
        <w:pStyle w:val="TOC2"/>
        <w:tabs>
          <w:tab w:val="right" w:leader="dot" w:pos="8306"/>
        </w:tabs>
      </w:pPr>
      <w:hyperlink w:anchor="_Toc25351" w:history="1">
        <w:r>
          <w:rPr>
            <w:rFonts w:ascii="仿宋" w:eastAsia="仿宋" w:hAnsi="仿宋" w:cs="仿宋" w:hint="eastAsia"/>
            <w:lang w:eastAsia="zh-CN"/>
          </w:rPr>
          <w:t>(一)、成果转化策略制定</w:t>
        </w:r>
        <w:r>
          <w:tab/>
        </w:r>
        <w:r>
          <w:fldChar w:fldCharType="begin"/>
        </w:r>
        <w:r>
          <w:instrText xml:space="preserve"> PAGEREF _Toc25351 \h </w:instrText>
        </w:r>
        <w:r>
          <w:fldChar w:fldCharType="separate"/>
        </w:r>
        <w:r>
          <w:t>66</w:t>
        </w:r>
        <w:r>
          <w:fldChar w:fldCharType="end"/>
        </w:r>
      </w:hyperlink>
    </w:p>
    <w:p>
      <w:pPr>
        <w:pStyle w:val="TOC2"/>
        <w:tabs>
          <w:tab w:val="right" w:leader="dot" w:pos="8306"/>
        </w:tabs>
      </w:pPr>
      <w:hyperlink w:anchor="_Toc2129" w:history="1">
        <w:r>
          <w:rPr>
            <w:rFonts w:ascii="仿宋" w:eastAsia="仿宋" w:hAnsi="仿宋" w:cs="仿宋" w:hint="eastAsia"/>
            <w:lang w:eastAsia="zh-CN"/>
          </w:rPr>
          <w:t>(二)、成果推广应用方案</w:t>
        </w:r>
        <w:r>
          <w:tab/>
        </w:r>
        <w:r>
          <w:fldChar w:fldCharType="begin"/>
        </w:r>
        <w:r>
          <w:instrText xml:space="preserve"> PAGEREF _Toc2129 \h </w:instrText>
        </w:r>
        <w:r>
          <w:fldChar w:fldCharType="separate"/>
        </w:r>
        <w:r>
          <w:t>68</w:t>
        </w:r>
        <w:r>
          <w:fldChar w:fldCharType="end"/>
        </w:r>
      </w:hyperlink>
    </w:p>
    <w:p>
      <w:pPr>
        <w:pStyle w:val="TOC1"/>
        <w:tabs>
          <w:tab w:val="right" w:leader="dot" w:pos="8306"/>
        </w:tabs>
      </w:pPr>
      <w:hyperlink w:anchor="_Toc8451" w:history="1">
        <w:r>
          <w:rPr>
            <w:rFonts w:ascii="仿宋" w:eastAsia="仿宋" w:hAnsi="仿宋" w:cs="仿宋" w:hint="eastAsia"/>
            <w:lang w:eastAsia="zh-CN"/>
          </w:rPr>
          <w:t>十六、创新驱动与持续发展</w:t>
        </w:r>
        <w:r>
          <w:tab/>
        </w:r>
        <w:r>
          <w:fldChar w:fldCharType="begin"/>
        </w:r>
        <w:r>
          <w:instrText xml:space="preserve"> PAGEREF _Toc8451 \h </w:instrText>
        </w:r>
        <w:r>
          <w:fldChar w:fldCharType="separate"/>
        </w:r>
        <w:r>
          <w:t>69</w:t>
        </w:r>
        <w:r>
          <w:fldChar w:fldCharType="end"/>
        </w:r>
      </w:hyperlink>
    </w:p>
    <w:p>
      <w:pPr>
        <w:pStyle w:val="TOC2"/>
        <w:tabs>
          <w:tab w:val="right" w:leader="dot" w:pos="8306"/>
        </w:tabs>
      </w:pPr>
      <w:hyperlink w:anchor="_Toc27372" w:history="1">
        <w:r>
          <w:rPr>
            <w:rFonts w:ascii="仿宋" w:eastAsia="仿宋" w:hAnsi="仿宋" w:cs="仿宋" w:hint="eastAsia"/>
            <w:lang w:eastAsia="zh-CN"/>
          </w:rPr>
          <w:t>(一)、创新驱动战略实施</w:t>
        </w:r>
        <w:r>
          <w:tab/>
        </w:r>
        <w:r>
          <w:fldChar w:fldCharType="begin"/>
        </w:r>
        <w:r>
          <w:instrText xml:space="preserve"> PAGEREF _Toc27372 \h </w:instrText>
        </w:r>
        <w:r>
          <w:fldChar w:fldCharType="separate"/>
        </w:r>
        <w:r>
          <w:t>69</w:t>
        </w:r>
        <w:r>
          <w:fldChar w:fldCharType="end"/>
        </w:r>
      </w:hyperlink>
    </w:p>
    <w:p>
      <w:pPr>
        <w:pStyle w:val="TOC2"/>
        <w:tabs>
          <w:tab w:val="right" w:leader="dot" w:pos="8306"/>
        </w:tabs>
      </w:pPr>
      <w:hyperlink w:anchor="_Toc2079" w:history="1">
        <w:r>
          <w:rPr>
            <w:rFonts w:ascii="仿宋" w:eastAsia="仿宋" w:hAnsi="仿宋" w:cs="仿宋" w:hint="eastAsia"/>
            <w:lang w:eastAsia="zh-CN"/>
          </w:rPr>
          <w:t>(二)、持续发展路径探索</w:t>
        </w:r>
        <w:r>
          <w:tab/>
        </w:r>
        <w:r>
          <w:fldChar w:fldCharType="begin"/>
        </w:r>
        <w:r>
          <w:instrText xml:space="preserve"> PAGEREF _Toc2079 \h </w:instrText>
        </w:r>
        <w:r>
          <w:fldChar w:fldCharType="separate"/>
        </w:r>
        <w:r>
          <w:t>71</w:t>
        </w:r>
        <w:r>
          <w:fldChar w:fldCharType="end"/>
        </w:r>
      </w:hyperlink>
    </w:p>
    <w:p>
      <w:pPr>
        <w:pStyle w:val="TOC1"/>
        <w:tabs>
          <w:tab w:val="right" w:leader="dot" w:pos="8306"/>
        </w:tabs>
      </w:pPr>
      <w:hyperlink w:anchor="_Toc23280" w:history="1">
        <w:r>
          <w:rPr>
            <w:rFonts w:ascii="仿宋" w:eastAsia="仿宋" w:hAnsi="仿宋" w:cs="仿宋" w:hint="eastAsia"/>
            <w:lang w:eastAsia="zh-CN"/>
          </w:rPr>
          <w:t>十七、合作与交流机制建立</w:t>
        </w:r>
        <w:r>
          <w:tab/>
        </w:r>
        <w:r>
          <w:fldChar w:fldCharType="begin"/>
        </w:r>
        <w:r>
          <w:instrText xml:space="preserve"> PAGEREF _Toc23280 \h </w:instrText>
        </w:r>
        <w:r>
          <w:fldChar w:fldCharType="separate"/>
        </w:r>
        <w:r>
          <w:t>75</w:t>
        </w:r>
        <w:r>
          <w:fldChar w:fldCharType="end"/>
        </w:r>
      </w:hyperlink>
    </w:p>
    <w:p>
      <w:pPr>
        <w:pStyle w:val="TOC2"/>
        <w:tabs>
          <w:tab w:val="right" w:leader="dot" w:pos="8306"/>
        </w:tabs>
      </w:pPr>
      <w:hyperlink w:anchor="_Toc20913" w:history="1">
        <w:r>
          <w:rPr>
            <w:rFonts w:ascii="仿宋" w:eastAsia="仿宋" w:hAnsi="仿宋" w:cs="仿宋" w:hint="eastAsia"/>
            <w:lang w:eastAsia="zh-CN"/>
          </w:rPr>
          <w:t>(一)、合作伙伴选择与合作方式</w:t>
        </w:r>
        <w:r>
          <w:tab/>
        </w:r>
        <w:r>
          <w:fldChar w:fldCharType="begin"/>
        </w:r>
        <w:r>
          <w:instrText xml:space="preserve"> PAGEREF _Toc20913 \h </w:instrText>
        </w:r>
        <w:r>
          <w:fldChar w:fldCharType="separate"/>
        </w:r>
        <w:r>
          <w:t>75</w:t>
        </w:r>
        <w:r>
          <w:fldChar w:fldCharType="end"/>
        </w:r>
      </w:hyperlink>
    </w:p>
    <w:p>
      <w:pPr>
        <w:pStyle w:val="TOC2"/>
        <w:tabs>
          <w:tab w:val="right" w:leader="dot" w:pos="8306"/>
        </w:tabs>
      </w:pPr>
      <w:hyperlink w:anchor="_Toc5247" w:history="1">
        <w:r>
          <w:rPr>
            <w:rFonts w:ascii="仿宋" w:eastAsia="仿宋" w:hAnsi="仿宋" w:cs="仿宋" w:hint="eastAsia"/>
            <w:lang w:eastAsia="zh-CN"/>
          </w:rPr>
          <w:t>(二)、交流与合作平台搭建</w:t>
        </w:r>
        <w:r>
          <w:tab/>
        </w:r>
        <w:r>
          <w:fldChar w:fldCharType="begin"/>
        </w:r>
        <w:r>
          <w:instrText xml:space="preserve"> PAGEREF _Toc5247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7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5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普通电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30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29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376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直接收益：假设普通电缆项目的产品或服务年销售收入为XX万元。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697"/>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若普通电缆项目成功推广新型环保产品，比如采用可回收材料的包装，可能会激发消费者对可持续产品的需求。这种需求的增长可能迫使整个行业转向更环保的产品设计和生产方法。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93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普通电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3875"/>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电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普通电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普通电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https://d.book118.com/505020032024011110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普通电缆项目构思建设方案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B87EC0"/>
    <w:rsid w:val="15B87E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020032024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2024-02-04T07:27:00Z</dcterms:created>
  <dcterms:modified xsi:type="dcterms:W3CDTF">2024-02-04T07:28:04Z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A14AB263F74B4C00873B7CB70B8C2A79_11</vt:lpwstr>
  </property>
  <property fmtid="{D5CDD505-2E9C-101B-9397-08002B2CF9AE}" pid="3" name="KSOProductBuildVer">
    <vt:lpwstr>2052-12.1.0.16250</vt:lpwstr>
  </property>
</Properties>
</file>