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360" w:lineRule="auto"/>
        <w:contextualSpacing/>
        <w:jc w:val="center"/>
        <w:rPr>
          <w:rFonts w:ascii="Times New Roman" w:eastAsia="宋体" w:hAnsi="Times New Roman" w:cs="Times New Roman"/>
          <w:b/>
          <w:sz w:val="32"/>
          <w:szCs w:val="32"/>
        </w:rPr>
      </w:pPr>
      <w:r>
        <w:rPr>
          <w:rFonts w:ascii="Times New Roman" w:eastAsia="宋体" w:hAnsi="Times New Roman" w:cs="Times New Roman"/>
          <w:b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10756900</wp:posOffset>
            </wp:positionH>
            <wp:positionV relativeFrom="topMargin">
              <wp:posOffset>11468100</wp:posOffset>
            </wp:positionV>
            <wp:extent cx="431800" cy="406400"/>
            <wp:effectExtent l="0" t="0" r="0" b="0"/>
            <wp:wrapNone/>
            <wp:docPr id="100253" name="图片 100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53" name="图片 10025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b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12039600</wp:posOffset>
            </wp:positionH>
            <wp:positionV relativeFrom="topMargin">
              <wp:posOffset>12230100</wp:posOffset>
            </wp:positionV>
            <wp:extent cx="482600" cy="317500"/>
            <wp:effectExtent l="0" t="0" r="12700" b="6350"/>
            <wp:wrapNone/>
            <wp:docPr id="100034" name="图片 1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4" name="图片 10003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b/>
          <w:sz w:val="32"/>
          <w:szCs w:val="32"/>
        </w:rPr>
        <w:t>五年（2019-2023）年高考真题分项汇编</w:t>
      </w:r>
    </w:p>
    <w:p>
      <w:pPr>
        <w:spacing w:line="360" w:lineRule="auto"/>
        <w:contextualSpacing/>
        <w:jc w:val="center"/>
        <w:rPr>
          <w:rFonts w:ascii="Times New Roman" w:eastAsia="华文行楷" w:hAnsi="Times New Roman" w:cs="Times New Roman"/>
          <w:b/>
          <w:sz w:val="44"/>
          <w:szCs w:val="44"/>
        </w:rPr>
      </w:pPr>
      <w:r>
        <w:rPr>
          <w:rFonts w:ascii="Times New Roman" w:eastAsia="华文行楷" w:hAnsi="Times New Roman" w:cs="Times New Roman"/>
          <w:b/>
          <w:sz w:val="44"/>
          <w:szCs w:val="44"/>
        </w:rPr>
        <w:t>专题05  常见无机物的性质、用途与转化</w:t>
      </w:r>
    </w:p>
    <w:p>
      <w:pPr>
        <w:adjustRightInd w:val="0"/>
        <w:spacing w:line="360" w:lineRule="auto"/>
        <w:contextualSpacing/>
        <w:jc w:val="left"/>
        <w:rPr>
          <w:rFonts w:ascii="Times New Roman" w:hAnsi="Times New Roman" w:cs="Times New Roman"/>
          <w:b/>
          <w:color w:val="0000FF"/>
          <w:sz w:val="30"/>
          <w:szCs w:val="30"/>
        </w:rPr>
      </w:pPr>
      <w:r>
        <w:rPr>
          <w:rFonts w:ascii="Times New Roman" w:hAnsi="Times New Roman" w:cs="Times New Roman"/>
          <w:b/>
          <w:color w:val="0000FF"/>
          <w:sz w:val="30"/>
          <w:szCs w:val="30"/>
        </w:rPr>
        <w:t>〖2023年高考真题〗</w:t>
      </w:r>
    </w:p>
    <w:p>
      <w:pPr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sz w:val="28"/>
          <w:szCs w:val="28"/>
        </w:rPr>
        <w:t>考点一 常见无机物的性质与用途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1．（2023·山东卷）实验室中使用盐酸、硫酸和硝酸时，对应关系错误的是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A．稀盐酸：配制</w:t>
      </w:r>
      <w:r>
        <w:rPr>
          <w:rFonts w:ascii="Times New Roman" w:eastAsia="宋体" w:hAnsi="Times New Roman" w:cs="Times New Roman"/>
          <w:szCs w:val="22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3de9f182dbe682a477876b55c0ab514f" style="width:26.25pt;height:15.75pt" o:ole="" coordsize="21600,21600" o:preferrelative="t" filled="f" stroked="f">
            <v:stroke joinstyle="miter"/>
            <v:imagedata r:id="rId7" o:title="eqId3de9f182dbe682a477876b55c0ab514f"/>
            <o:lock v:ext="edit" aspectratio="t"/>
            <w10:anchorlock/>
          </v:shape>
          <o:OLEObject Type="Embed" ProgID="Equation.DSMT4" ShapeID="_x0000_i1025" DrawAspect="Content" ObjectID="_1468075725" r:id="rId8"/>
        </w:object>
      </w:r>
      <w:r>
        <w:rPr>
          <w:rFonts w:ascii="Times New Roman" w:eastAsia="宋体" w:hAnsi="Times New Roman" w:cs="Times New Roman"/>
          <w:szCs w:val="22"/>
        </w:rPr>
        <w:t>溶液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B．稀硫酸：蔗糖和淀粉的水解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C．稀硝酸：清洗附有银镜的试管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D．浓硫酸和浓硝酸的混合溶液：苯的磺化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2．（2023·浙江卷）氯化铁是一种重要的盐，下列说法不正确的是</w:t>
      </w:r>
    </w:p>
    <w:p>
      <w:pPr>
        <w:tabs>
          <w:tab w:val="left" w:pos="4156"/>
        </w:tabs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A．氯化铁属于弱电解质</w:t>
      </w:r>
      <w:r>
        <w:rPr>
          <w:rFonts w:ascii="Times New Roman" w:eastAsia="宋体" w:hAnsi="Times New Roman" w:cs="Times New Roman"/>
          <w:szCs w:val="22"/>
        </w:rPr>
        <w:tab/>
      </w:r>
      <w:r>
        <w:rPr>
          <w:rFonts w:ascii="Times New Roman" w:eastAsia="宋体" w:hAnsi="Times New Roman" w:cs="Times New Roman"/>
          <w:szCs w:val="22"/>
        </w:rPr>
        <w:t>B．氯化铁溶液可腐蚀覆铜板</w:t>
      </w:r>
    </w:p>
    <w:p>
      <w:pPr>
        <w:tabs>
          <w:tab w:val="left" w:pos="4156"/>
        </w:tabs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C．氯化铁可由铁与氯气反应制得</w:t>
      </w:r>
      <w:r>
        <w:rPr>
          <w:rFonts w:ascii="Times New Roman" w:eastAsia="宋体" w:hAnsi="Times New Roman" w:cs="Times New Roman"/>
          <w:szCs w:val="22"/>
        </w:rPr>
        <w:tab/>
      </w:r>
      <w:r>
        <w:rPr>
          <w:rFonts w:ascii="Times New Roman" w:eastAsia="宋体" w:hAnsi="Times New Roman" w:cs="Times New Roman"/>
          <w:szCs w:val="22"/>
        </w:rPr>
        <w:t>D．氯化铁溶液可制备氢氧化铁胶体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3．（2023·湖北卷）下列化学事实不符合“事物的双方既相互对立又相互统一”的哲学观点的是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A．石灰乳中存在沉淀溶解平衡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B．氯气与强碱反应时既是氧化剂又是还原剂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C．铜锌原电池工作时，正极和负极同时发生反应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D．Li、Na、K的金属性随其核外电子层数增多而增强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4．（2023·浙江卷）物质的性质决定用途，下列两者对应关系不正确的是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A．铝有强还原性，可用于制作门窗框架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B．氧化钙易吸水，可用作干燥剂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C．维生素C具有还原性，可用作食品抗氧化剂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D．过氧化钠能与二氧化碳反应生成氧气，可作潜水艇中的供氧剂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  <w:sectPr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/>
          <w:pgMar w:top="1417" w:right="1077" w:bottom="1417" w:left="1077" w:header="708" w:footer="708" w:gutter="0"/>
          <w:cols w:num="1" w:space="708"/>
        </w:sectPr>
      </w:pPr>
      <w:r>
        <w:rPr>
          <w:rFonts w:ascii="Times New Roman" w:eastAsia="宋体" w:hAnsi="Times New Roman" w:cs="Times New Roman"/>
          <w:szCs w:val="22"/>
        </w:rPr>
        <w:t>5．（2023·北京卷）蔗糖与浓硫酸发生作用的过程如图所示。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kern w:val="0"/>
          <w:sz w:val="24"/>
        </w:rPr>
        <w:drawing>
          <wp:inline distT="0" distB="0" distL="0" distR="0">
            <wp:extent cx="2497455" cy="1255395"/>
            <wp:effectExtent l="0" t="0" r="0" b="1905"/>
            <wp:docPr id="4" name="图片 4" descr="@@@f2101b06c3844e098f62e7f38d5aa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@@@f2101b06c3844e098f62e7f38d5aa62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96176" cy="1255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下列关于该过程的分析不正确的是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A．过程</w:t>
      </w:r>
      <w:r>
        <w:rPr>
          <w:rFonts w:ascii="宋体" w:eastAsia="宋体" w:hAnsi="宋体" w:cs="宋体" w:hint="eastAsia"/>
          <w:szCs w:val="22"/>
        </w:rPr>
        <w:t>①</w:t>
      </w:r>
      <w:r>
        <w:rPr>
          <w:rFonts w:ascii="Times New Roman" w:eastAsia="宋体" w:hAnsi="Times New Roman" w:cs="Times New Roman"/>
          <w:szCs w:val="22"/>
        </w:rPr>
        <w:t>白色固体变黑，主要体现了浓硫酸的脱水性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B．过程</w:t>
      </w:r>
      <w:r>
        <w:rPr>
          <w:rFonts w:ascii="宋体" w:eastAsia="宋体" w:hAnsi="宋体" w:cs="宋体" w:hint="eastAsia"/>
          <w:szCs w:val="22"/>
        </w:rPr>
        <w:t>②</w:t>
      </w:r>
      <w:r>
        <w:rPr>
          <w:rFonts w:ascii="Times New Roman" w:eastAsia="宋体" w:hAnsi="Times New Roman" w:cs="Times New Roman"/>
          <w:szCs w:val="22"/>
        </w:rPr>
        <w:t>固体体积膨胀，与产生的大量气体有关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C．过程中产生能使品红溶液褪色的气体，体现了浓硫酸的酸性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D．过程中蔗糖分子发生了化学键的断裂</w:t>
      </w:r>
    </w:p>
    <w:p>
      <w:pPr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sz w:val="28"/>
          <w:szCs w:val="28"/>
        </w:rPr>
        <w:t>考点二 无机物的转化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6．（2023·辽宁卷）下列有关物质的工业制备反应错误的是</w:t>
      </w:r>
    </w:p>
    <w:p>
      <w:pPr>
        <w:tabs>
          <w:tab w:val="left" w:pos="4156"/>
        </w:tabs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A．合成氨：N</w:t>
      </w:r>
      <w:r>
        <w:rPr>
          <w:rFonts w:ascii="Times New Roman" w:eastAsia="宋体" w:hAnsi="Times New Roman" w:cs="Times New Roman"/>
          <w:szCs w:val="22"/>
          <w:vertAlign w:val="subscript"/>
        </w:rPr>
        <w:t>2</w:t>
      </w:r>
      <w:r>
        <w:rPr>
          <w:rFonts w:ascii="Times New Roman" w:eastAsia="宋体" w:hAnsi="Times New Roman" w:cs="Times New Roman"/>
          <w:szCs w:val="22"/>
        </w:rPr>
        <w:t>+3H</w:t>
      </w:r>
      <w:r>
        <w:rPr>
          <w:rFonts w:ascii="Times New Roman" w:eastAsia="宋体" w:hAnsi="Times New Roman" w:cs="Times New Roman"/>
          <w:szCs w:val="22"/>
          <w:vertAlign w:val="subscript"/>
        </w:rPr>
        <w:t>2</w:t>
      </w:r>
      <w:r>
        <w:rPr>
          <w:rFonts w:ascii="Times New Roman" w:eastAsia="宋体" w:hAnsi="Times New Roman" w:cs="Times New Roman"/>
          <w:szCs w:val="22"/>
        </w:rPr>
        <w:object>
          <v:shape id="_x0000_i1026" type="#_x0000_t75" alt="eqId63f7a6fc626b4d7c38dd8fce76eac30e" style="width:54.75pt;height:21pt" o:ole="" coordsize="21600,21600" o:preferrelative="t" filled="f" stroked="f">
            <v:stroke joinstyle="miter"/>
            <v:imagedata r:id="rId14" o:title="eqId63f7a6fc626b4d7c38dd8fce76eac30e"/>
            <o:lock v:ext="edit" aspectratio="t"/>
            <w10:anchorlock/>
          </v:shape>
          <o:OLEObject Type="Embed" ProgID="Equation.DSMT4" ShapeID="_x0000_i1026" DrawAspect="Content" ObjectID="_1468075726" r:id="rId15"/>
        </w:object>
      </w:r>
      <w:r>
        <w:rPr>
          <w:rFonts w:ascii="Times New Roman" w:eastAsia="宋体" w:hAnsi="Times New Roman" w:cs="Times New Roman"/>
          <w:szCs w:val="22"/>
        </w:rPr>
        <w:t>2NH</w:t>
      </w:r>
      <w:r>
        <w:rPr>
          <w:rFonts w:ascii="Times New Roman" w:eastAsia="宋体" w:hAnsi="Times New Roman" w:cs="Times New Roman"/>
          <w:szCs w:val="22"/>
          <w:vertAlign w:val="subscript"/>
        </w:rPr>
        <w:t>3</w:t>
      </w:r>
      <w:r>
        <w:rPr>
          <w:rFonts w:ascii="Times New Roman" w:eastAsia="宋体" w:hAnsi="Times New Roman" w:cs="Times New Roman"/>
          <w:szCs w:val="22"/>
        </w:rPr>
        <w:tab/>
      </w:r>
      <w:r>
        <w:rPr>
          <w:rFonts w:ascii="Times New Roman" w:eastAsia="宋体" w:hAnsi="Times New Roman" w:cs="Times New Roman"/>
          <w:szCs w:val="22"/>
        </w:rPr>
        <w:t>B．制HCl：H</w:t>
      </w:r>
      <w:r>
        <w:rPr>
          <w:rFonts w:ascii="Times New Roman" w:eastAsia="宋体" w:hAnsi="Times New Roman" w:cs="Times New Roman"/>
          <w:szCs w:val="22"/>
          <w:vertAlign w:val="subscript"/>
        </w:rPr>
        <w:t>2</w:t>
      </w:r>
      <w:r>
        <w:rPr>
          <w:rFonts w:ascii="Times New Roman" w:eastAsia="宋体" w:hAnsi="Times New Roman" w:cs="Times New Roman"/>
          <w:szCs w:val="22"/>
        </w:rPr>
        <w:t>+Cl</w:t>
      </w:r>
      <w:r>
        <w:rPr>
          <w:rFonts w:ascii="Times New Roman" w:eastAsia="宋体" w:hAnsi="Times New Roman" w:cs="Times New Roman"/>
          <w:szCs w:val="22"/>
          <w:vertAlign w:val="subscript"/>
        </w:rPr>
        <w:t>2</w:t>
      </w:r>
      <w:r>
        <w:rPr>
          <w:rFonts w:ascii="Times New Roman" w:eastAsia="宋体" w:hAnsi="Times New Roman" w:cs="Times New Roman"/>
          <w:szCs w:val="22"/>
        </w:rPr>
        <w:object>
          <v:shape id="_x0000_i1027" type="#_x0000_t75" alt="eqId5f85ebe40f92d551279d578be5cd847c" style="width:24pt;height:33pt" o:ole="" coordsize="21600,21600" o:preferrelative="t" filled="f" stroked="f">
            <v:stroke joinstyle="miter"/>
            <v:imagedata r:id="rId16" o:title="eqId5f85ebe40f92d551279d578be5cd847c"/>
            <o:lock v:ext="edit" aspectratio="t"/>
            <w10:anchorlock/>
          </v:shape>
          <o:OLEObject Type="Embed" ProgID="Equation.DSMT4" ShapeID="_x0000_i1027" DrawAspect="Content" ObjectID="_1468075727" r:id="rId17"/>
        </w:object>
      </w:r>
      <w:r>
        <w:rPr>
          <w:rFonts w:ascii="Times New Roman" w:eastAsia="宋体" w:hAnsi="Times New Roman" w:cs="Times New Roman"/>
          <w:szCs w:val="22"/>
        </w:rPr>
        <w:t>2HCl</w:t>
      </w:r>
    </w:p>
    <w:p>
      <w:pPr>
        <w:tabs>
          <w:tab w:val="left" w:pos="4156"/>
        </w:tabs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C．制粗硅：SiO</w:t>
      </w:r>
      <w:r>
        <w:rPr>
          <w:rFonts w:ascii="Times New Roman" w:eastAsia="宋体" w:hAnsi="Times New Roman" w:cs="Times New Roman"/>
          <w:szCs w:val="22"/>
          <w:vertAlign w:val="subscript"/>
        </w:rPr>
        <w:t>2</w:t>
      </w:r>
      <w:r>
        <w:rPr>
          <w:rFonts w:ascii="Times New Roman" w:eastAsia="宋体" w:hAnsi="Times New Roman" w:cs="Times New Roman"/>
          <w:szCs w:val="22"/>
        </w:rPr>
        <w:t>+2C</w:t>
      </w:r>
      <w:r>
        <w:rPr>
          <w:rFonts w:ascii="Times New Roman" w:eastAsia="宋体" w:hAnsi="Times New Roman" w:cs="Times New Roman"/>
          <w:szCs w:val="22"/>
        </w:rPr>
        <w:object>
          <v:shape id="_x0000_i1028" type="#_x0000_t75" alt="eqId2d6234f017d32cb8e1c8e08bdaf749ac" style="width:24pt;height:33pt" o:ole="" coordsize="21600,21600" o:preferrelative="t" filled="f" stroked="f">
            <v:stroke joinstyle="miter"/>
            <v:imagedata r:id="rId18" o:title="eqId2d6234f017d32cb8e1c8e08bdaf749ac"/>
            <o:lock v:ext="edit" aspectratio="t"/>
            <w10:anchorlock/>
          </v:shape>
          <o:OLEObject Type="Embed" ProgID="Equation.DSMT4" ShapeID="_x0000_i1028" DrawAspect="Content" ObjectID="_1468075728" r:id="rId19"/>
        </w:object>
      </w:r>
      <w:r>
        <w:rPr>
          <w:rFonts w:ascii="Times New Roman" w:eastAsia="宋体" w:hAnsi="Times New Roman" w:cs="Times New Roman"/>
          <w:szCs w:val="22"/>
        </w:rPr>
        <w:t>Si+2CO</w:t>
      </w:r>
      <w:r>
        <w:rPr>
          <w:rFonts w:ascii="Times New Roman" w:eastAsia="宋体" w:hAnsi="Times New Roman" w:cs="Times New Roman"/>
          <w:szCs w:val="22"/>
        </w:rPr>
        <w:tab/>
      </w:r>
      <w:r>
        <w:rPr>
          <w:rFonts w:ascii="Times New Roman" w:eastAsia="宋体" w:hAnsi="Times New Roman" w:cs="Times New Roman"/>
          <w:szCs w:val="22"/>
        </w:rPr>
        <w:t>D．冶炼镁：2MgO(熔融)</w:t>
      </w:r>
      <w:r>
        <w:rPr>
          <w:rFonts w:ascii="Times New Roman" w:eastAsia="宋体" w:hAnsi="Times New Roman" w:cs="Times New Roman"/>
          <w:szCs w:val="22"/>
        </w:rPr>
        <w:object>
          <v:shape id="_x0000_i1029" type="#_x0000_t75" alt="eqId9d2e9d86ff71ad19e9e9320d99bbcbf5" style="width:22.5pt;height:33pt" o:ole="" coordsize="21600,21600" o:preferrelative="t" filled="f" stroked="f">
            <v:stroke joinstyle="miter"/>
            <v:imagedata r:id="rId20" o:title="eqId9d2e9d86ff71ad19e9e9320d99bbcbf5"/>
            <o:lock v:ext="edit" aspectratio="t"/>
            <w10:anchorlock/>
          </v:shape>
          <o:OLEObject Type="Embed" ProgID="Equation.DSMT4" ShapeID="_x0000_i1029" DrawAspect="Content" ObjectID="_1468075729" r:id="rId21"/>
        </w:object>
      </w:r>
      <w:r>
        <w:rPr>
          <w:rFonts w:ascii="Times New Roman" w:eastAsia="宋体" w:hAnsi="Times New Roman" w:cs="Times New Roman"/>
          <w:szCs w:val="22"/>
        </w:rPr>
        <w:t>2Mg+O</w:t>
      </w:r>
      <w:r>
        <w:rPr>
          <w:rFonts w:ascii="Times New Roman" w:eastAsia="宋体" w:hAnsi="Times New Roman" w:cs="Times New Roman"/>
          <w:szCs w:val="22"/>
          <w:vertAlign w:val="subscript"/>
        </w:rPr>
        <w:t>2</w:t>
      </w:r>
      <w:r>
        <w:rPr>
          <w:rFonts w:ascii="Times New Roman" w:eastAsia="宋体" w:hAnsi="Times New Roman" w:cs="Times New Roman"/>
          <w:szCs w:val="22"/>
        </w:rPr>
        <w:t>↑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7．（2023·全国乙卷）一些化学试剂久置后易发生化学变化。下列化学方程式可正确解释相应变化的是</w:t>
      </w:r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92"/>
        <w:gridCol w:w="2970"/>
        <w:gridCol w:w="4275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硫酸亚铁溶液出现棕黄色沉淀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object>
                <v:shape id="_x0000_i1030" type="#_x0000_t75" alt="eqId3ab554d529e8b6076fc9d0d6dc9a0727" style="width:201.75pt;height:18pt" o:ole="" coordsize="21600,21600" o:preferrelative="t" filled="f" stroked="f">
                  <v:stroke joinstyle="miter"/>
                  <v:imagedata r:id="rId22" o:title="eqId3ab554d529e8b6076fc9d0d6dc9a0727"/>
                  <o:lock v:ext="edit" aspectratio="t"/>
                  <w10:anchorlock/>
                </v:shape>
                <o:OLEObject Type="Embed" ProgID="Equation.DSMT4" ShapeID="_x0000_i1030" DrawAspect="Content" ObjectID="_1468075730" r:id="rId23"/>
              </w:object>
            </w:r>
          </w:p>
        </w:tc>
      </w:tr>
      <w:tr>
        <w:tblPrEx>
          <w:tblW w:w="0" w:type="auto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硫化钠溶液出现浑浊颜色变深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object>
                <v:shape id="_x0000_i1031" type="#_x0000_t75" alt="eqIdf4a218e9d607ff35cb286399345b8703" style="width:88.5pt;height:16.5pt" o:ole="" coordsize="21600,21600" o:preferrelative="t" filled="f" stroked="f">
                  <v:stroke joinstyle="miter"/>
                  <v:imagedata r:id="rId24" o:title="eqIdf4a218e9d607ff35cb286399345b8703"/>
                  <o:lock v:ext="edit" aspectratio="t"/>
                  <w10:anchorlock/>
                </v:shape>
                <o:OLEObject Type="Embed" ProgID="Equation.DSMT4" ShapeID="_x0000_i1031" DrawAspect="Content" ObjectID="_1468075731" r:id="rId25"/>
              </w:object>
            </w:r>
          </w:p>
        </w:tc>
      </w:tr>
      <w:tr>
        <w:tblPrEx>
          <w:tblW w:w="0" w:type="auto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溴水颜色逐渐褪去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object>
                <v:shape id="_x0000_i1032" type="#_x0000_t75" alt="eqId6cc01699c4d7f334eb5f1c562495576d" style="width:118.5pt;height:16.5pt" o:ole="" coordsize="21600,21600" o:preferrelative="t" filled="f" stroked="f">
                  <v:stroke joinstyle="miter"/>
                  <v:imagedata r:id="rId26" o:title="eqId6cc01699c4d7f334eb5f1c562495576d"/>
                  <o:lock v:ext="edit" aspectratio="t"/>
                  <w10:anchorlock/>
                </v:shape>
                <o:OLEObject Type="Embed" ProgID="Equation.DSMT4" ShapeID="_x0000_i1032" DrawAspect="Content" ObjectID="_1468075732" r:id="rId27"/>
              </w:object>
            </w:r>
          </w:p>
        </w:tc>
      </w:tr>
      <w:tr>
        <w:tblPrEx>
          <w:tblW w:w="0" w:type="auto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胆矾表面出现白色粉末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object>
                <v:shape id="_x0000_i1033" type="#_x0000_t75" alt="eqIdcd85272397dea4f5cbf5e35b9e0cec1e" style="width:132pt;height:15.75pt" o:ole="" coordsize="21600,21600" o:preferrelative="t" filled="f" stroked="f">
                  <v:stroke joinstyle="miter"/>
                  <v:imagedata r:id="rId28" o:title="eqIdcd85272397dea4f5cbf5e35b9e0cec1e"/>
                  <o:lock v:ext="edit" aspectratio="t"/>
                  <w10:anchorlock/>
                </v:shape>
                <o:OLEObject Type="Embed" ProgID="Equation.DSMT4" ShapeID="_x0000_i1033" DrawAspect="Content" ObjectID="_1468075733" r:id="rId29"/>
              </w:object>
            </w:r>
          </w:p>
        </w:tc>
      </w:tr>
    </w:tbl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8．（2023·湖北卷）工业制备高纯硅的主要过程如下：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石英砂</w:t>
      </w:r>
      <w:r>
        <w:rPr>
          <w:rFonts w:ascii="Times New Roman" w:eastAsia="宋体" w:hAnsi="Times New Roman" w:cs="Times New Roman"/>
          <w:szCs w:val="22"/>
        </w:rPr>
        <w:object>
          <v:shape id="_x0000_i1034" type="#_x0000_t75" alt="eqIddf94c0876734285ef9c24cc558514d09" style="width:58.5pt;height:18.75pt" o:ole="" coordsize="21600,21600" o:preferrelative="t" filled="f" stroked="f">
            <v:stroke joinstyle="miter"/>
            <v:imagedata r:id="rId30" o:title="eqIddf94c0876734285ef9c24cc558514d09"/>
            <o:lock v:ext="edit" aspectratio="t"/>
            <w10:anchorlock/>
          </v:shape>
          <o:OLEObject Type="Embed" ProgID="Equation.DSMT4" ShapeID="_x0000_i1034" DrawAspect="Content" ObjectID="_1468075734" r:id="rId31"/>
        </w:object>
      </w:r>
      <w:r>
        <w:rPr>
          <w:rFonts w:ascii="Times New Roman" w:eastAsia="宋体" w:hAnsi="Times New Roman" w:cs="Times New Roman"/>
          <w:szCs w:val="22"/>
        </w:rPr>
        <w:t>粗硅</w:t>
      </w:r>
      <w:r>
        <w:rPr>
          <w:rFonts w:ascii="Times New Roman" w:eastAsia="宋体" w:hAnsi="Times New Roman" w:cs="Times New Roman"/>
          <w:szCs w:val="22"/>
        </w:rPr>
        <w:object>
          <v:shape id="_x0000_i1035" type="#_x0000_t75" alt="eqId02f55adfeb43933eb5028eb105dfc7e4" style="width:109.5pt;height:17.25pt" o:ole="" coordsize="21600,21600" o:preferrelative="t" filled="f" stroked="f">
            <v:stroke joinstyle="miter"/>
            <v:imagedata r:id="rId32" o:title="eqId02f55adfeb43933eb5028eb105dfc7e4"/>
            <o:lock v:ext="edit" aspectratio="t"/>
            <w10:anchorlock/>
          </v:shape>
          <o:OLEObject Type="Embed" ProgID="Equation.DSMT4" ShapeID="_x0000_i1035" DrawAspect="Content" ObjectID="_1468075735" r:id="rId33"/>
        </w:object>
      </w:r>
      <w:r>
        <w:rPr>
          <w:rFonts w:ascii="Times New Roman" w:eastAsia="宋体" w:hAnsi="Times New Roman" w:cs="Times New Roman"/>
          <w:szCs w:val="22"/>
        </w:rPr>
        <w:t>高纯硅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  <w:sectPr>
          <w:headerReference w:type="default" r:id="rId34"/>
          <w:footerReference w:type="even" r:id="rId35"/>
          <w:footerReference w:type="default" r:id="rId36"/>
          <w:footerReference w:type="first" r:id="rId37"/>
          <w:type w:val="nextPage"/>
          <w:pgSz w:w="11906" w:h="16838"/>
          <w:pgMar w:top="1417" w:right="1077" w:bottom="1417" w:left="1077" w:header="708" w:footer="708" w:gutter="0"/>
          <w:pgNumType w:start="2"/>
          <w:cols w:num="1" w:space="708"/>
          <w:titlePg w:val="0"/>
        </w:sectPr>
      </w:pPr>
      <w:r>
        <w:rPr>
          <w:rFonts w:ascii="Times New Roman" w:eastAsia="宋体" w:hAnsi="Times New Roman" w:cs="Times New Roman"/>
          <w:szCs w:val="22"/>
        </w:rPr>
        <w:t>下列说法错误的是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A．制备粗硅的反应方程式为</w:t>
      </w:r>
      <w:r>
        <w:rPr>
          <w:rFonts w:ascii="Times New Roman" w:eastAsia="宋体" w:hAnsi="Times New Roman" w:cs="Times New Roman"/>
          <w:szCs w:val="22"/>
        </w:rPr>
        <w:object>
          <v:shape id="_x0000_i1036" type="#_x0000_t75" alt="eqId47b8eb405386eb319408eff6b76a9dcd" style="width:115.5pt;height:33.75pt" o:ole="" coordsize="21600,21600" o:preferrelative="t" filled="f" stroked="f">
            <v:stroke joinstyle="miter"/>
            <v:imagedata r:id="rId38" o:title="eqId47b8eb405386eb319408eff6b76a9dcd"/>
            <o:lock v:ext="edit" aspectratio="t"/>
            <w10:anchorlock/>
          </v:shape>
          <o:OLEObject Type="Embed" ProgID="Equation.DSMT4" ShapeID="_x0000_i1036" DrawAspect="Content" ObjectID="_1468075736" r:id="rId39"/>
        </w:objec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B．1molSi含Si-Si键的数目约为</w:t>
      </w:r>
      <w:r>
        <w:rPr>
          <w:rFonts w:ascii="Times New Roman" w:eastAsia="宋体" w:hAnsi="Times New Roman" w:cs="Times New Roman"/>
          <w:szCs w:val="22"/>
        </w:rPr>
        <w:object>
          <v:shape id="_x0000_i1037" type="#_x0000_t75" alt="eqIda2460433eaf48f9fccfa4ee05a660d74" style="width:60.75pt;height:14.25pt" o:ole="" coordsize="21600,21600" o:preferrelative="t" filled="f" stroked="f">
            <v:stroke joinstyle="miter"/>
            <v:imagedata r:id="rId40" o:title="eqIda2460433eaf48f9fccfa4ee05a660d74"/>
            <o:lock v:ext="edit" aspectratio="t"/>
            <w10:anchorlock/>
          </v:shape>
          <o:OLEObject Type="Embed" ProgID="Equation.DSMT4" ShapeID="_x0000_i1037" DrawAspect="Content" ObjectID="_1468075737" r:id="rId41"/>
        </w:objec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C．原料气HCl和</w:t>
      </w:r>
      <w:r>
        <w:rPr>
          <w:rFonts w:ascii="Times New Roman" w:eastAsia="宋体" w:hAnsi="Times New Roman" w:cs="Times New Roman"/>
          <w:szCs w:val="22"/>
        </w:rPr>
        <w:object>
          <v:shape id="_x0000_i1038" type="#_x0000_t75" alt="eqId7644a7769a5fa1bdab46cc0b2dee2861" style="width:15pt;height:15.75pt" o:ole="" coordsize="21600,21600" o:preferrelative="t" filled="f" stroked="f">
            <v:stroke joinstyle="miter"/>
            <v:imagedata r:id="rId42" o:title="eqId7644a7769a5fa1bdab46cc0b2dee2861"/>
            <o:lock v:ext="edit" aspectratio="t"/>
            <w10:anchorlock/>
          </v:shape>
          <o:OLEObject Type="Embed" ProgID="Equation.DSMT4" ShapeID="_x0000_i1038" DrawAspect="Content" ObjectID="_1468075738" r:id="rId43"/>
        </w:object>
      </w:r>
      <w:r>
        <w:rPr>
          <w:rFonts w:ascii="Times New Roman" w:eastAsia="宋体" w:hAnsi="Times New Roman" w:cs="Times New Roman"/>
          <w:szCs w:val="22"/>
        </w:rPr>
        <w:t>应充分去除水和氧气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D．生成</w:t>
      </w:r>
      <w:r>
        <w:rPr>
          <w:rFonts w:ascii="Times New Roman" w:eastAsia="宋体" w:hAnsi="Times New Roman" w:cs="Times New Roman"/>
          <w:szCs w:val="22"/>
        </w:rPr>
        <w:object>
          <v:shape id="_x0000_i1039" type="#_x0000_t75" alt="eqIdf6214fe85a9ba0e50370ecfee4243f8d" style="width:32.25pt;height:16.5pt" o:ole="" coordsize="21600,21600" o:preferrelative="t" filled="f" stroked="f">
            <v:stroke joinstyle="miter"/>
            <v:imagedata r:id="rId44" o:title="eqIdf6214fe85a9ba0e50370ecfee4243f8d"/>
            <o:lock v:ext="edit" aspectratio="t"/>
            <w10:anchorlock/>
          </v:shape>
          <o:OLEObject Type="Embed" ProgID="Equation.DSMT4" ShapeID="_x0000_i1039" DrawAspect="Content" ObjectID="_1468075739" r:id="rId45"/>
        </w:object>
      </w:r>
      <w:r>
        <w:rPr>
          <w:rFonts w:ascii="Times New Roman" w:eastAsia="宋体" w:hAnsi="Times New Roman" w:cs="Times New Roman"/>
          <w:szCs w:val="22"/>
        </w:rPr>
        <w:t>的反应为熵减过程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9．（2023·北京卷）完成下述实验，装置或试剂不正确的是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kern w:val="0"/>
          <w:sz w:val="24"/>
        </w:rPr>
        <w:drawing>
          <wp:inline distT="0" distB="0" distL="0" distR="0">
            <wp:extent cx="3497580" cy="1732915"/>
            <wp:effectExtent l="0" t="0" r="7620" b="635"/>
            <wp:docPr id="6" name="图片 6" descr="@@@3d0facc3893e4662832e0192e4a7a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@@@3d0facc3893e4662832e0192e4a7a34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500748" cy="1734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A．实验室制</w:t>
      </w:r>
      <w:r>
        <w:rPr>
          <w:rFonts w:ascii="Times New Roman" w:eastAsia="宋体" w:hAnsi="Times New Roman" w:cs="Times New Roman"/>
          <w:szCs w:val="22"/>
        </w:rPr>
        <w:object>
          <v:shape id="_x0000_i1040" type="#_x0000_t75" alt="eqId5d69d7191f7166d1c82e92bd9c6ef391" style="width:16.5pt;height:16.5pt" o:ole="" coordsize="21600,21600" o:preferrelative="t" filled="f" stroked="f">
            <v:stroke joinstyle="miter"/>
            <v:imagedata r:id="rId47" o:title="eqId5d69d7191f7166d1c82e92bd9c6ef391"/>
            <o:lock v:ext="edit" aspectratio="t"/>
            <w10:anchorlock/>
          </v:shape>
          <o:OLEObject Type="Embed" ProgID="Equation.DSMT4" ShapeID="_x0000_i1040" DrawAspect="Content" ObjectID="_1468075740" r:id="rId48"/>
        </w:object>
      </w:r>
      <w:r>
        <w:rPr>
          <w:rFonts w:ascii="Times New Roman" w:eastAsia="宋体" w:hAnsi="Times New Roman" w:cs="Times New Roman"/>
          <w:szCs w:val="22"/>
        </w:rPr>
        <w:tab/>
      </w:r>
      <w:r>
        <w:rPr>
          <w:rFonts w:ascii="Times New Roman" w:eastAsia="宋体" w:hAnsi="Times New Roman" w:cs="Times New Roman"/>
          <w:szCs w:val="22"/>
        </w:rPr>
        <w:t>B．实验室收集</w:t>
      </w:r>
      <w:r>
        <w:rPr>
          <w:rFonts w:ascii="Times New Roman" w:eastAsia="宋体" w:hAnsi="Times New Roman" w:cs="Times New Roman"/>
          <w:szCs w:val="22"/>
        </w:rPr>
        <w:object>
          <v:shape id="_x0000_i1041" type="#_x0000_t75" alt="eqIdd4e6553c72b887ca38fa8b1381a128f9" style="width:25.5pt;height:15.75pt" o:ole="" coordsize="21600,21600" o:preferrelative="t" filled="f" stroked="f">
            <v:stroke joinstyle="miter"/>
            <v:imagedata r:id="rId49" o:title="eqIdd4e6553c72b887ca38fa8b1381a128f9"/>
            <o:lock v:ext="edit" aspectratio="t"/>
            <w10:anchorlock/>
          </v:shape>
          <o:OLEObject Type="Embed" ProgID="Equation.DSMT4" ShapeID="_x0000_i1041" DrawAspect="Content" ObjectID="_1468075741" r:id="rId50"/>
        </w:object>
      </w:r>
      <w:r>
        <w:rPr>
          <w:rFonts w:ascii="Times New Roman" w:eastAsia="宋体" w:hAnsi="Times New Roman" w:cs="Times New Roman"/>
          <w:szCs w:val="22"/>
        </w:rPr>
        <w:tab/>
      </w:r>
    </w:p>
    <w:p>
      <w:pPr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C．验证</w:t>
      </w:r>
      <w:r>
        <w:rPr>
          <w:rFonts w:ascii="Times New Roman" w:eastAsia="宋体" w:hAnsi="Times New Roman" w:cs="Times New Roman"/>
          <w:szCs w:val="22"/>
        </w:rPr>
        <w:object>
          <v:shape id="_x0000_i1042" type="#_x0000_t75" alt="eqIddbe2066525aa0616cf44d051d57bf713" style="width:22.5pt;height:16.5pt" o:ole="" coordsize="21600,21600" o:preferrelative="t" filled="f" stroked="f">
            <v:stroke joinstyle="miter"/>
            <v:imagedata r:id="rId51" o:title="eqIddbe2066525aa0616cf44d051d57bf713"/>
            <o:lock v:ext="edit" aspectratio="t"/>
            <w10:anchorlock/>
          </v:shape>
          <o:OLEObject Type="Embed" ProgID="Equation.DSMT4" ShapeID="_x0000_i1042" DrawAspect="Content" ObjectID="_1468075742" r:id="rId52"/>
        </w:object>
      </w:r>
      <w:r>
        <w:rPr>
          <w:rFonts w:ascii="Times New Roman" w:eastAsia="宋体" w:hAnsi="Times New Roman" w:cs="Times New Roman"/>
          <w:szCs w:val="22"/>
        </w:rPr>
        <w:t>易溶于水且溶液呈碱性</w:t>
      </w:r>
      <w:r>
        <w:rPr>
          <w:rFonts w:ascii="Times New Roman" w:eastAsia="宋体" w:hAnsi="Times New Roman" w:cs="Times New Roman"/>
          <w:szCs w:val="22"/>
        </w:rPr>
        <w:tab/>
      </w:r>
      <w:r>
        <w:rPr>
          <w:rFonts w:ascii="Times New Roman" w:eastAsia="宋体" w:hAnsi="Times New Roman" w:cs="Times New Roman"/>
          <w:szCs w:val="22"/>
        </w:rPr>
        <w:t>D．除去</w:t>
      </w:r>
      <w:r>
        <w:rPr>
          <w:rFonts w:ascii="Times New Roman" w:eastAsia="宋体" w:hAnsi="Times New Roman" w:cs="Times New Roman"/>
          <w:szCs w:val="22"/>
        </w:rPr>
        <w:object>
          <v:shape id="_x0000_i1043" type="#_x0000_t75" alt="eqIda4298cb837170c021b9f2cd4e674a6a3" style="width:21pt;height:16.5pt" o:ole="" coordsize="21600,21600" o:preferrelative="t" filled="f" stroked="f">
            <v:stroke joinstyle="miter"/>
            <v:imagedata r:id="rId53" o:title="eqIda4298cb837170c021b9f2cd4e674a6a3"/>
            <o:lock v:ext="edit" aspectratio="t"/>
            <w10:anchorlock/>
          </v:shape>
          <o:OLEObject Type="Embed" ProgID="Equation.DSMT4" ShapeID="_x0000_i1043" DrawAspect="Content" ObjectID="_1468075743" r:id="rId54"/>
        </w:object>
      </w:r>
      <w:r>
        <w:rPr>
          <w:rFonts w:ascii="Times New Roman" w:eastAsia="宋体" w:hAnsi="Times New Roman" w:cs="Times New Roman"/>
          <w:szCs w:val="22"/>
        </w:rPr>
        <w:t>中混有的少量</w:t>
      </w:r>
      <w:r>
        <w:rPr>
          <w:rFonts w:ascii="Times New Roman" w:eastAsia="宋体" w:hAnsi="Times New Roman" w:cs="Times New Roman"/>
          <w:szCs w:val="22"/>
        </w:rPr>
        <w:object>
          <v:shape id="_x0000_i1044" type="#_x0000_t75" alt="eqId387d2029bc8e5f0ceb454be937a07e3f" style="width:21pt;height:12.75pt" o:ole="" coordsize="21600,21600" o:preferrelative="t" filled="f" stroked="f">
            <v:stroke joinstyle="miter"/>
            <v:imagedata r:id="rId55" o:title="eqId387d2029bc8e5f0ceb454be937a07e3f"/>
            <o:lock v:ext="edit" aspectratio="t"/>
            <w10:anchorlock/>
          </v:shape>
          <o:OLEObject Type="Embed" ProgID="Equation.DSMT4" ShapeID="_x0000_i1044" DrawAspect="Content" ObjectID="_1468075744" r:id="rId56"/>
        </w:objec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10．（2023·北京卷）一种分解氯化铵实现产物分离的物质转化关系如下，其中</w:t>
      </w:r>
      <w:r>
        <w:rPr>
          <w:rFonts w:ascii="Times New Roman" w:eastAsia="宋体" w:hAnsi="Times New Roman" w:cs="Times New Roman"/>
          <w:szCs w:val="22"/>
        </w:rPr>
        <w:object>
          <v:shape id="_x0000_i1045" type="#_x0000_t75" alt="eqId103fa7110c7df6bd0ccdddfb15465f47" style="width:24.75pt;height:12.75pt" o:ole="" coordsize="21600,21600" o:preferrelative="t" filled="f" stroked="f">
            <v:stroke joinstyle="miter"/>
            <v:imagedata r:id="rId57" o:title="eqId103fa7110c7df6bd0ccdddfb15465f47"/>
            <o:lock v:ext="edit" aspectratio="t"/>
            <w10:anchorlock/>
          </v:shape>
          <o:OLEObject Type="Embed" ProgID="Equation.DSMT4" ShapeID="_x0000_i1045" DrawAspect="Content" ObjectID="_1468075745" r:id="rId58"/>
        </w:object>
      </w:r>
      <w:r>
        <w:rPr>
          <w:rFonts w:ascii="Times New Roman" w:eastAsia="宋体" w:hAnsi="Times New Roman" w:cs="Times New Roman"/>
          <w:szCs w:val="22"/>
        </w:rPr>
        <w:t>代表</w:t>
      </w:r>
      <w:r>
        <w:rPr>
          <w:rFonts w:ascii="Times New Roman" w:eastAsia="宋体" w:hAnsi="Times New Roman" w:cs="Times New Roman"/>
          <w:szCs w:val="22"/>
        </w:rPr>
        <w:object>
          <v:shape id="_x0000_i1046" type="#_x0000_t75" alt="eqIdc7266995a880b1be14b0db229e7e4b28" style="width:25.5pt;height:13.5pt" o:ole="" coordsize="21600,21600" o:preferrelative="t" filled="f" stroked="f">
            <v:stroke joinstyle="miter"/>
            <v:imagedata r:id="rId59" o:title="eqIdc7266995a880b1be14b0db229e7e4b28"/>
            <o:lock v:ext="edit" aspectratio="t"/>
            <w10:anchorlock/>
          </v:shape>
          <o:OLEObject Type="Embed" ProgID="Equation.DSMT4" ShapeID="_x0000_i1046" DrawAspect="Content" ObjectID="_1468075746" r:id="rId60"/>
        </w:object>
      </w:r>
      <w:r>
        <w:rPr>
          <w:rFonts w:ascii="Times New Roman" w:eastAsia="宋体" w:hAnsi="Times New Roman" w:cs="Times New Roman"/>
          <w:szCs w:val="22"/>
        </w:rPr>
        <w:t>或</w:t>
      </w:r>
      <w:r>
        <w:rPr>
          <w:rFonts w:ascii="Times New Roman" w:eastAsia="宋体" w:hAnsi="Times New Roman" w:cs="Times New Roman"/>
          <w:szCs w:val="22"/>
        </w:rPr>
        <w:object>
          <v:shape id="_x0000_i1047" type="#_x0000_t75" alt="eqId236df86d92b529e03ddd41093b99fa05" style="width:54.75pt;height:17.25pt" o:ole="" coordsize="21600,21600" o:preferrelative="t" filled="f" stroked="f">
            <v:stroke joinstyle="miter"/>
            <v:imagedata r:id="rId61" o:title="eqId236df86d92b529e03ddd41093b99fa05"/>
            <o:lock v:ext="edit" aspectratio="t"/>
            <w10:anchorlock/>
          </v:shape>
          <o:OLEObject Type="Embed" ProgID="Equation.DSMT4" ShapeID="_x0000_i1047" DrawAspect="Content" ObjectID="_1468075747" r:id="rId62"/>
        </w:object>
      </w:r>
      <w:r>
        <w:rPr>
          <w:rFonts w:ascii="Times New Roman" w:eastAsia="宋体" w:hAnsi="Times New Roman" w:cs="Times New Roman"/>
          <w:szCs w:val="22"/>
        </w:rPr>
        <w:t>中的一种。下列说法正确的是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kern w:val="0"/>
          <w:sz w:val="24"/>
        </w:rPr>
        <w:drawing>
          <wp:inline distT="0" distB="0" distL="0" distR="0">
            <wp:extent cx="1684020" cy="944245"/>
            <wp:effectExtent l="0" t="0" r="0" b="8255"/>
            <wp:docPr id="7" name="图片 7" descr="@@@262b1fe052524bd58e4e0ad95004c9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@@@262b1fe052524bd58e4e0ad95004c94c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681286" cy="94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A．a、c分别是</w:t>
      </w:r>
      <w:r>
        <w:rPr>
          <w:rFonts w:ascii="Times New Roman" w:eastAsia="宋体" w:hAnsi="Times New Roman" w:cs="Times New Roman"/>
          <w:szCs w:val="22"/>
        </w:rPr>
        <w:object>
          <v:shape id="_x0000_i1048" type="#_x0000_t75" alt="eqIdbd03194e2a9478dfa2f29af5a0d66937" style="width:50.25pt;height:15.75pt" o:ole="" coordsize="21600,21600" o:preferrelative="t" filled="f" stroked="f">
            <v:stroke joinstyle="miter"/>
            <v:imagedata r:id="rId64" o:title="eqIdbd03194e2a9478dfa2f29af5a0d66937"/>
            <o:lock v:ext="edit" aspectratio="t"/>
            <w10:anchorlock/>
          </v:shape>
          <o:OLEObject Type="Embed" ProgID="Equation.DSMT4" ShapeID="_x0000_i1048" DrawAspect="Content" ObjectID="_1468075748" r:id="rId65"/>
        </w:objec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B．</w:t>
      </w:r>
      <w:r>
        <w:rPr>
          <w:rFonts w:ascii="Times New Roman" w:eastAsia="宋体" w:hAnsi="Times New Roman" w:cs="Times New Roman"/>
          <w:szCs w:val="22"/>
        </w:rPr>
        <w:object>
          <v:shape id="_x0000_i1049" type="#_x0000_t75" alt="eqIda2cb19661c04cbc0e7f24992ebc1927c" style="width:9pt;height:12pt" o:ole="" coordsize="21600,21600" o:preferrelative="t" filled="f" stroked="f">
            <v:stroke joinstyle="miter"/>
            <v:imagedata r:id="rId66" o:title="eqIda2cb19661c04cbc0e7f24992ebc1927c"/>
            <o:lock v:ext="edit" aspectratio="t"/>
            <w10:anchorlock/>
          </v:shape>
          <o:OLEObject Type="Embed" ProgID="Equation.DSMT4" ShapeID="_x0000_i1049" DrawAspect="Content" ObjectID="_1468075749" r:id="rId67"/>
        </w:object>
      </w:r>
      <w:r>
        <w:rPr>
          <w:rFonts w:ascii="Times New Roman" w:eastAsia="宋体" w:hAnsi="Times New Roman" w:cs="Times New Roman"/>
          <w:szCs w:val="22"/>
        </w:rPr>
        <w:t>既可以是</w:t>
      </w:r>
      <w:r>
        <w:rPr>
          <w:rFonts w:ascii="Times New Roman" w:eastAsia="宋体" w:hAnsi="Times New Roman" w:cs="Times New Roman"/>
          <w:szCs w:val="22"/>
        </w:rPr>
        <w:object>
          <v:shape id="_x0000_i1050" type="#_x0000_t75" alt="eqIdc7266995a880b1be14b0db229e7e4b28" style="width:25.5pt;height:13.5pt" o:ole="" coordsize="21600,21600" o:preferrelative="t" filled="f" stroked="f">
            <v:stroke joinstyle="miter"/>
            <v:imagedata r:id="rId59" o:title="eqIdc7266995a880b1be14b0db229e7e4b28"/>
            <o:lock v:ext="edit" aspectratio="t"/>
            <w10:anchorlock/>
          </v:shape>
          <o:OLEObject Type="Embed" ProgID="Equation.DSMT4" ShapeID="_x0000_i1050" DrawAspect="Content" ObjectID="_1468075750" r:id="rId68"/>
        </w:object>
      </w:r>
      <w:r>
        <w:rPr>
          <w:rFonts w:ascii="Times New Roman" w:eastAsia="宋体" w:hAnsi="Times New Roman" w:cs="Times New Roman"/>
          <w:szCs w:val="22"/>
        </w:rPr>
        <w:t>，也可以是</w:t>
      </w:r>
      <w:r>
        <w:rPr>
          <w:rFonts w:ascii="Times New Roman" w:eastAsia="宋体" w:hAnsi="Times New Roman" w:cs="Times New Roman"/>
          <w:szCs w:val="22"/>
        </w:rPr>
        <w:object>
          <v:shape id="_x0000_i1051" type="#_x0000_t75" alt="eqId236df86d92b529e03ddd41093b99fa05" style="width:54.75pt;height:17.25pt" o:ole="" coordsize="21600,21600" o:preferrelative="t" filled="f" stroked="f">
            <v:stroke joinstyle="miter"/>
            <v:imagedata r:id="rId61" o:title="eqId236df86d92b529e03ddd41093b99fa05"/>
            <o:lock v:ext="edit" aspectratio="t"/>
            <w10:anchorlock/>
          </v:shape>
          <o:OLEObject Type="Embed" ProgID="Equation.DSMT4" ShapeID="_x0000_i1051" DrawAspect="Content" ObjectID="_1468075751" r:id="rId69"/>
        </w:objec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C．已知</w:t>
      </w:r>
      <w:r>
        <w:rPr>
          <w:rFonts w:ascii="Times New Roman" w:eastAsia="宋体" w:hAnsi="Times New Roman" w:cs="Times New Roman"/>
          <w:szCs w:val="22"/>
        </w:rPr>
        <w:object>
          <v:shape id="_x0000_i1052" type="#_x0000_t75" alt="eqIdd4b6852be39ae1afb86c86cd680f4dcf" style="width:31.5pt;height:15.75pt" o:ole="" coordsize="21600,21600" o:preferrelative="t" filled="f" stroked="f">
            <v:stroke joinstyle="miter"/>
            <v:imagedata r:id="rId70" o:title="eqIdd4b6852be39ae1afb86c86cd680f4dcf"/>
            <o:lock v:ext="edit" aspectratio="t"/>
            <w10:anchorlock/>
          </v:shape>
          <o:OLEObject Type="Embed" ProgID="Equation.DSMT4" ShapeID="_x0000_i1052" DrawAspect="Content" ObjectID="_1468075752" r:id="rId71"/>
        </w:object>
      </w:r>
      <w:r>
        <w:rPr>
          <w:rFonts w:ascii="Times New Roman" w:eastAsia="宋体" w:hAnsi="Times New Roman" w:cs="Times New Roman"/>
          <w:szCs w:val="22"/>
        </w:rPr>
        <w:t>为副产物，则通入水蒸气可减少</w:t>
      </w:r>
      <w:r>
        <w:rPr>
          <w:rFonts w:ascii="Times New Roman" w:eastAsia="宋体" w:hAnsi="Times New Roman" w:cs="Times New Roman"/>
          <w:szCs w:val="22"/>
        </w:rPr>
        <w:object>
          <v:shape id="_x0000_i1053" type="#_x0000_t75" alt="eqIdd4b6852be39ae1afb86c86cd680f4dcf" style="width:31.5pt;height:15.75pt" o:ole="" coordsize="21600,21600" o:preferrelative="t" filled="f" stroked="f">
            <v:stroke joinstyle="miter"/>
            <v:imagedata r:id="rId70" o:title="eqIdd4b6852be39ae1afb86c86cd680f4dcf"/>
            <o:lock v:ext="edit" aspectratio="t"/>
            <w10:anchorlock/>
          </v:shape>
          <o:OLEObject Type="Embed" ProgID="Equation.DSMT4" ShapeID="_x0000_i1053" DrawAspect="Content" ObjectID="_1468075753" r:id="rId72"/>
        </w:object>
      </w:r>
      <w:r>
        <w:rPr>
          <w:rFonts w:ascii="Times New Roman" w:eastAsia="宋体" w:hAnsi="Times New Roman" w:cs="Times New Roman"/>
          <w:szCs w:val="22"/>
        </w:rPr>
        <w:t>的产生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D．等压条件下，反应</w:t>
      </w:r>
      <w:r>
        <w:rPr>
          <w:rFonts w:ascii="宋体" w:eastAsia="宋体" w:hAnsi="宋体" w:cs="宋体" w:hint="eastAsia"/>
          <w:szCs w:val="22"/>
        </w:rPr>
        <w:t>①</w:t>
      </w:r>
      <w:r>
        <w:rPr>
          <w:rFonts w:ascii="Times New Roman" w:eastAsia="宋体" w:hAnsi="Times New Roman" w:cs="Times New Roman"/>
          <w:szCs w:val="22"/>
        </w:rPr>
        <w:t>、</w:t>
      </w:r>
      <w:r>
        <w:rPr>
          <w:rFonts w:ascii="宋体" w:eastAsia="宋体" w:hAnsi="宋体" w:cs="宋体" w:hint="eastAsia"/>
          <w:szCs w:val="22"/>
        </w:rPr>
        <w:t>②</w:t>
      </w:r>
      <w:r>
        <w:rPr>
          <w:rFonts w:ascii="Times New Roman" w:eastAsia="宋体" w:hAnsi="Times New Roman" w:cs="Times New Roman"/>
          <w:szCs w:val="22"/>
        </w:rPr>
        <w:t>的反应热之和，小于氯化铵直接分解的反应热</w:t>
      </w:r>
    </w:p>
    <w:p>
      <w:pPr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sz w:val="28"/>
          <w:szCs w:val="28"/>
        </w:rPr>
        <w:t>考点三 微型工艺流程题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  <w:sectPr>
          <w:headerReference w:type="default" r:id="rId73"/>
          <w:footerReference w:type="even" r:id="rId74"/>
          <w:footerReference w:type="default" r:id="rId75"/>
          <w:footerReference w:type="first" r:id="rId76"/>
          <w:type w:val="nextPage"/>
          <w:pgSz w:w="11906" w:h="16838"/>
          <w:pgMar w:top="1417" w:right="1077" w:bottom="1417" w:left="1077" w:header="708" w:footer="708" w:gutter="0"/>
          <w:pgNumType w:start="3"/>
          <w:cols w:num="1" w:space="708"/>
          <w:titlePg w:val="0"/>
        </w:sectPr>
      </w:pPr>
      <w:r>
        <w:rPr>
          <w:rFonts w:ascii="Times New Roman" w:eastAsia="宋体" w:hAnsi="Times New Roman" w:cs="Times New Roman"/>
          <w:szCs w:val="22"/>
        </w:rPr>
        <w:t>11．（2023·辽宁卷）某工厂采用如下工艺制备</w:t>
      </w:r>
      <w:r>
        <w:rPr>
          <w:rFonts w:ascii="Times New Roman" w:eastAsia="宋体" w:hAnsi="Times New Roman" w:cs="Times New Roman"/>
          <w:szCs w:val="22"/>
        </w:rPr>
        <w:object>
          <v:shape id="_x0000_i1054" type="#_x0000_t75" alt="eqIdbed9884d17ccb86ffd0ecd1c9b2d48df" style="width:39.75pt;height:15.75pt" o:ole="" coordsize="21600,21600" o:preferrelative="t" filled="f" stroked="f">
            <v:stroke joinstyle="miter"/>
            <v:imagedata r:id="rId77" o:title="eqIdbed9884d17ccb86ffd0ecd1c9b2d48df"/>
            <o:lock v:ext="edit" aspectratio="t"/>
            <w10:anchorlock/>
          </v:shape>
          <o:OLEObject Type="Embed" ProgID="Equation.DSMT4" ShapeID="_x0000_i1054" DrawAspect="Content" ObjectID="_1468075754" r:id="rId78"/>
        </w:object>
      </w:r>
      <w:r>
        <w:rPr>
          <w:rFonts w:ascii="Times New Roman" w:eastAsia="宋体" w:hAnsi="Times New Roman" w:cs="Times New Roman"/>
          <w:szCs w:val="22"/>
        </w:rPr>
        <w:t>，已知焙烧后</w:t>
      </w:r>
      <w:r>
        <w:rPr>
          <w:rFonts w:ascii="Times New Roman" w:eastAsia="宋体" w:hAnsi="Times New Roman" w:cs="Times New Roman"/>
          <w:szCs w:val="22"/>
        </w:rPr>
        <w:object>
          <v:shape id="_x0000_i1055" type="#_x0000_t75" alt="eqId0818f5c9aa9a6c2d3bf706242fdeeaca" style="width:14.25pt;height:12.75pt" o:ole="" coordsize="21600,21600" o:preferrelative="t" filled="f" stroked="f">
            <v:stroke joinstyle="miter"/>
            <v:imagedata r:id="rId79" o:title="eqId0818f5c9aa9a6c2d3bf706242fdeeaca"/>
            <o:lock v:ext="edit" aspectratio="t"/>
            <w10:anchorlock/>
          </v:shape>
          <o:OLEObject Type="Embed" ProgID="Equation.DSMT4" ShapeID="_x0000_i1055" DrawAspect="Content" ObjectID="_1468075755" r:id="rId80"/>
        </w:object>
      </w:r>
      <w:r>
        <w:rPr>
          <w:rFonts w:ascii="Times New Roman" w:eastAsia="宋体" w:hAnsi="Times New Roman" w:cs="Times New Roman"/>
          <w:szCs w:val="22"/>
        </w:rPr>
        <w:t>元素以</w:t>
      </w:r>
      <w:r>
        <w:rPr>
          <w:rFonts w:ascii="Times New Roman" w:eastAsia="宋体" w:hAnsi="Times New Roman" w:cs="Times New Roman"/>
          <w:szCs w:val="22"/>
        </w:rPr>
        <w:object>
          <v:shape id="_x0000_i1056" type="#_x0000_t75" alt="eqId9a11f8e79d86b873167008ce2cddeefa" style="width:14.25pt;height:12pt" o:ole="" coordsize="21600,21600" o:preferrelative="t" filled="f" stroked="f">
            <v:stroke joinstyle="miter"/>
            <v:imagedata r:id="rId81" o:title="eqId9a11f8e79d86b873167008ce2cddeefa"/>
            <o:lock v:ext="edit" aspectratio="t"/>
            <w10:anchorlock/>
          </v:shape>
          <o:OLEObject Type="Embed" ProgID="Equation.DSMT4" ShapeID="_x0000_i1056" DrawAspect="Content" ObjectID="_1468075756" r:id="rId82"/>
        </w:objec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价形式存在，下列说法错误的是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kern w:val="0"/>
          <w:sz w:val="24"/>
        </w:rPr>
        <w:drawing>
          <wp:inline distT="0" distB="0" distL="0" distR="0">
            <wp:extent cx="3710940" cy="964565"/>
            <wp:effectExtent l="0" t="0" r="3810" b="6985"/>
            <wp:docPr id="10" name="图片 10" descr="@@@a8afcda4-6b01-4bdb-a9d3-5f6ae0ba7d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@@@a8afcda4-6b01-4bdb-a9d3-5f6ae0ba7d5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3712510" cy="96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</w:rPr>
        <w:t>  </w:t>
      </w:r>
    </w:p>
    <w:p>
      <w:pPr>
        <w:tabs>
          <w:tab w:val="left" w:pos="4156"/>
        </w:tabs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A．“焙烧”中产生</w:t>
      </w:r>
      <w:r>
        <w:rPr>
          <w:rFonts w:ascii="Times New Roman" w:eastAsia="宋体" w:hAnsi="Times New Roman" w:cs="Times New Roman"/>
          <w:szCs w:val="22"/>
        </w:rPr>
        <w:object>
          <v:shape id="_x0000_i1057" type="#_x0000_t75" alt="eqIda4298cb837170c021b9f2cd4e674a6a3" style="width:21pt;height:15.75pt" o:ole="" coordsize="21600,21600" o:preferrelative="t" filled="f" stroked="f">
            <v:stroke joinstyle="miter"/>
            <v:imagedata r:id="rId84" o:title="eqIda4298cb837170c021b9f2cd4e674a6a3"/>
            <o:lock v:ext="edit" aspectratio="t"/>
            <w10:anchorlock/>
          </v:shape>
          <o:OLEObject Type="Embed" ProgID="Equation.DSMT4" ShapeID="_x0000_i1057" DrawAspect="Content" ObjectID="_1468075757" r:id="rId85"/>
        </w:object>
      </w:r>
      <w:r>
        <w:rPr>
          <w:rFonts w:ascii="Times New Roman" w:eastAsia="宋体" w:hAnsi="Times New Roman" w:cs="Times New Roman"/>
          <w:szCs w:val="22"/>
        </w:rPr>
        <w:tab/>
      </w:r>
    </w:p>
    <w:p>
      <w:pPr>
        <w:tabs>
          <w:tab w:val="left" w:pos="4156"/>
        </w:tabs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B．滤渣的主要成分为</w:t>
      </w:r>
      <w:r>
        <w:rPr>
          <w:rFonts w:ascii="Times New Roman" w:eastAsia="宋体" w:hAnsi="Times New Roman" w:cs="Times New Roman"/>
          <w:szCs w:val="22"/>
        </w:rPr>
        <w:object>
          <v:shape id="_x0000_i1058" type="#_x0000_t75" alt="eqId4d59ba0c25433c834c5a32d788d1bc43" style="width:39.75pt;height:15.75pt" o:ole="" coordsize="21600,21600" o:preferrelative="t" filled="f" stroked="f">
            <v:stroke joinstyle="miter"/>
            <v:imagedata r:id="rId86" o:title="eqId4d59ba0c25433c834c5a32d788d1bc43"/>
            <o:lock v:ext="edit" aspectratio="t"/>
            <w10:anchorlock/>
          </v:shape>
          <o:OLEObject Type="Embed" ProgID="Equation.DSMT4" ShapeID="_x0000_i1058" DrawAspect="Content" ObjectID="_1468075758" r:id="rId87"/>
        </w:object>
      </w:r>
    </w:p>
    <w:p>
      <w:pPr>
        <w:tabs>
          <w:tab w:val="left" w:pos="4156"/>
        </w:tabs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C．滤液</w:t>
      </w:r>
      <w:r>
        <w:rPr>
          <w:rFonts w:ascii="宋体" w:eastAsia="宋体" w:hAnsi="宋体" w:cs="宋体" w:hint="eastAsia"/>
          <w:szCs w:val="22"/>
        </w:rPr>
        <w:t>①</w:t>
      </w:r>
      <w:r>
        <w:rPr>
          <w:rFonts w:ascii="Times New Roman" w:eastAsia="宋体" w:hAnsi="Times New Roman" w:cs="Times New Roman"/>
          <w:szCs w:val="22"/>
        </w:rPr>
        <w:t>中</w:t>
      </w:r>
      <w:r>
        <w:rPr>
          <w:rFonts w:ascii="Times New Roman" w:eastAsia="宋体" w:hAnsi="Times New Roman" w:cs="Times New Roman"/>
          <w:szCs w:val="22"/>
        </w:rPr>
        <w:object>
          <v:shape id="_x0000_i1059" type="#_x0000_t75" alt="eqId0818f5c9aa9a6c2d3bf706242fdeeaca" style="width:14.25pt;height:12.75pt" o:ole="" coordsize="21600,21600" o:preferrelative="t" filled="f" stroked="f">
            <v:stroke joinstyle="miter"/>
            <v:imagedata r:id="rId79" o:title="eqId0818f5c9aa9a6c2d3bf706242fdeeaca"/>
            <o:lock v:ext="edit" aspectratio="t"/>
            <w10:anchorlock/>
          </v:shape>
          <o:OLEObject Type="Embed" ProgID="Equation.DSMT4" ShapeID="_x0000_i1059" DrawAspect="Content" ObjectID="_1468075759" r:id="rId88"/>
        </w:object>
      </w:r>
      <w:r>
        <w:rPr>
          <w:rFonts w:ascii="Times New Roman" w:eastAsia="宋体" w:hAnsi="Times New Roman" w:cs="Times New Roman"/>
          <w:szCs w:val="22"/>
        </w:rPr>
        <w:t>元素的主要存在形式为</w:t>
      </w:r>
      <w:r>
        <w:rPr>
          <w:rFonts w:ascii="Times New Roman" w:eastAsia="宋体" w:hAnsi="Times New Roman" w:cs="Times New Roman"/>
          <w:szCs w:val="22"/>
        </w:rPr>
        <w:object>
          <v:shape id="_x0000_i1060" type="#_x0000_t75" alt="eqId4cec4917700e7fdf302924b6c8fe962b" style="width:28.5pt;height:16.5pt" o:ole="" coordsize="21600,21600" o:preferrelative="t" filled="f" stroked="f">
            <v:stroke joinstyle="miter"/>
            <v:imagedata r:id="rId89" o:title="eqId4cec4917700e7fdf302924b6c8fe962b"/>
            <o:lock v:ext="edit" aspectratio="t"/>
            <w10:anchorlock/>
          </v:shape>
          <o:OLEObject Type="Embed" ProgID="Equation.DSMT4" ShapeID="_x0000_i1060" DrawAspect="Content" ObjectID="_1468075760" r:id="rId90"/>
        </w:object>
      </w:r>
      <w:r>
        <w:rPr>
          <w:rFonts w:ascii="Times New Roman" w:eastAsia="宋体" w:hAnsi="Times New Roman" w:cs="Times New Roman"/>
          <w:szCs w:val="22"/>
        </w:rPr>
        <w:tab/>
      </w:r>
    </w:p>
    <w:p>
      <w:pPr>
        <w:tabs>
          <w:tab w:val="left" w:pos="4156"/>
        </w:tabs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D．淀粉水解液中的葡萄糖起还原作用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12．（2023·山东卷）一种制备</w:t>
      </w:r>
      <w:r>
        <w:rPr>
          <w:rFonts w:ascii="Times New Roman" w:eastAsia="宋体" w:hAnsi="Times New Roman" w:cs="Times New Roman"/>
          <w:szCs w:val="22"/>
        </w:rPr>
        <w:object>
          <v:shape id="_x0000_i1061" type="#_x0000_t75" alt="eqId231d7356c50b9b84cab4893af073c5e6" style="width:27pt;height:15.75pt" o:ole="" coordsize="21600,21600" o:preferrelative="t" filled="f" stroked="f">
            <v:stroke joinstyle="miter"/>
            <v:imagedata r:id="rId91" o:title="eqId231d7356c50b9b84cab4893af073c5e6"/>
            <o:lock v:ext="edit" aspectratio="t"/>
            <w10:anchorlock/>
          </v:shape>
          <o:OLEObject Type="Embed" ProgID="Equation.DSMT4" ShapeID="_x0000_i1061" DrawAspect="Content" ObjectID="_1468075761" r:id="rId92"/>
        </w:object>
      </w:r>
      <w:r>
        <w:rPr>
          <w:rFonts w:ascii="Times New Roman" w:eastAsia="宋体" w:hAnsi="Times New Roman" w:cs="Times New Roman"/>
          <w:szCs w:val="22"/>
        </w:rPr>
        <w:t>的工艺路线如图所示，反应Ⅱ所得溶液</w:t>
      </w:r>
      <w:r>
        <w:rPr>
          <w:rFonts w:ascii="Times New Roman" w:eastAsia="宋体" w:hAnsi="Times New Roman" w:cs="Times New Roman"/>
          <w:szCs w:val="22"/>
        </w:rPr>
        <w:object>
          <v:shape id="_x0000_i1062" type="#_x0000_t75" alt="eqId1066e53bf79a3cdff7ec2934bd09e272" style="width:16.5pt;height:13.5pt" o:ole="" coordsize="21600,21600" o:preferrelative="t" filled="f" stroked="f">
            <v:stroke joinstyle="miter"/>
            <v:imagedata r:id="rId93" o:title="eqId1066e53bf79a3cdff7ec2934bd09e272"/>
            <o:lock v:ext="edit" aspectratio="t"/>
            <w10:anchorlock/>
          </v:shape>
          <o:OLEObject Type="Embed" ProgID="Equation.DSMT4" ShapeID="_x0000_i1062" DrawAspect="Content" ObjectID="_1468075762" r:id="rId94"/>
        </w:object>
      </w:r>
      <w:r>
        <w:rPr>
          <w:rFonts w:ascii="Times New Roman" w:eastAsia="宋体" w:hAnsi="Times New Roman" w:cs="Times New Roman"/>
          <w:szCs w:val="22"/>
        </w:rPr>
        <w:t>在3~4之间，反应Ⅲ需及时补加</w:t>
      </w:r>
      <w:r>
        <w:rPr>
          <w:rFonts w:ascii="Times New Roman" w:eastAsia="宋体" w:hAnsi="Times New Roman" w:cs="Times New Roman"/>
          <w:szCs w:val="22"/>
        </w:rPr>
        <w:object>
          <v:shape id="_x0000_i1063" type="#_x0000_t75" alt="eqIdce93086f0133444d40743d654cba1c55" style="width:31.5pt;height:12.75pt" o:ole="" coordsize="21600,21600" o:preferrelative="t" filled="f" stroked="f">
            <v:stroke joinstyle="miter"/>
            <v:imagedata r:id="rId95" o:title="eqIdce93086f0133444d40743d654cba1c55"/>
            <o:lock v:ext="edit" aspectratio="t"/>
            <w10:anchorlock/>
          </v:shape>
          <o:OLEObject Type="Embed" ProgID="Equation.DSMT4" ShapeID="_x0000_i1063" DrawAspect="Content" ObjectID="_1468075763" r:id="rId96"/>
        </w:object>
      </w:r>
      <w:r>
        <w:rPr>
          <w:rFonts w:ascii="Times New Roman" w:eastAsia="宋体" w:hAnsi="Times New Roman" w:cs="Times New Roman"/>
          <w:szCs w:val="22"/>
        </w:rPr>
        <w:t>以保持反应在</w:t>
      </w:r>
      <w:r>
        <w:rPr>
          <w:rFonts w:ascii="Times New Roman" w:eastAsia="宋体" w:hAnsi="Times New Roman" w:cs="Times New Roman"/>
          <w:szCs w:val="22"/>
        </w:rPr>
        <w:object>
          <v:shape id="_x0000_i1064" type="#_x0000_t75" alt="eqIdbe408756c87bd9f179e65b6e2c38b1fc" style="width:31.5pt;height:13.5pt" o:ole="" coordsize="21600,21600" o:preferrelative="t" filled="f" stroked="f">
            <v:stroke joinstyle="miter"/>
            <v:imagedata r:id="rId97" o:title="eqIdbe408756c87bd9f179e65b6e2c38b1fc"/>
            <o:lock v:ext="edit" aspectratio="t"/>
            <w10:anchorlock/>
          </v:shape>
          <o:OLEObject Type="Embed" ProgID="Equation.DSMT4" ShapeID="_x0000_i1064" DrawAspect="Content" ObjectID="_1468075764" r:id="rId98"/>
        </w:object>
      </w:r>
      <w:r>
        <w:rPr>
          <w:rFonts w:ascii="Times New Roman" w:eastAsia="宋体" w:hAnsi="Times New Roman" w:cs="Times New Roman"/>
          <w:szCs w:val="22"/>
        </w:rPr>
        <w:t>条件下进行。常温下，</w:t>
      </w:r>
      <w:r>
        <w:rPr>
          <w:rFonts w:ascii="Times New Roman" w:eastAsia="宋体" w:hAnsi="Times New Roman" w:cs="Times New Roman"/>
          <w:szCs w:val="22"/>
        </w:rPr>
        <w:object>
          <v:shape id="_x0000_i1065" type="#_x0000_t75" alt="eqIda3d992bc2dd7a241d3a6fb691846e8fc" style="width:28.5pt;height:14.25pt" o:ole="" coordsize="21600,21600" o:preferrelative="t" filled="f" stroked="f">
            <v:stroke joinstyle="miter"/>
            <v:imagedata r:id="rId99" o:title="eqIda3d992bc2dd7a241d3a6fb691846e8fc"/>
            <o:lock v:ext="edit" aspectratio="t"/>
            <w10:anchorlock/>
          </v:shape>
          <o:OLEObject Type="Embed" ProgID="Equation.DSMT4" ShapeID="_x0000_i1065" DrawAspect="Content" ObjectID="_1468075765" r:id="rId100"/>
        </w:object>
      </w:r>
      <w:r>
        <w:rPr>
          <w:rFonts w:ascii="Times New Roman" w:eastAsia="宋体" w:hAnsi="Times New Roman" w:cs="Times New Roman"/>
          <w:szCs w:val="22"/>
        </w:rPr>
        <w:t>的电离平衡常数</w:t>
      </w:r>
      <w:r>
        <w:rPr>
          <w:rFonts w:ascii="Times New Roman" w:eastAsia="宋体" w:hAnsi="Times New Roman" w:cs="Times New Roman"/>
          <w:szCs w:val="22"/>
        </w:rPr>
        <w:object>
          <v:shape id="_x0000_i1066" type="#_x0000_t75" alt="eqId7be49cd09ba0c480fe80bf85833c2df7" style="width:133.5pt;height:16.5pt" o:ole="" coordsize="21600,21600" o:preferrelative="t" filled="f" stroked="f">
            <v:stroke joinstyle="miter"/>
            <v:imagedata r:id="rId101" o:title="eqId7be49cd09ba0c480fe80bf85833c2df7"/>
            <o:lock v:ext="edit" aspectratio="t"/>
            <w10:anchorlock/>
          </v:shape>
          <o:OLEObject Type="Embed" ProgID="Equation.DSMT4" ShapeID="_x0000_i1066" DrawAspect="Content" ObjectID="_1468075766" r:id="rId102"/>
        </w:object>
      </w:r>
      <w:r>
        <w:rPr>
          <w:rFonts w:ascii="Times New Roman" w:eastAsia="宋体" w:hAnsi="Times New Roman" w:cs="Times New Roman"/>
          <w:szCs w:val="22"/>
        </w:rPr>
        <w:t>。下列说法正确的是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kern w:val="0"/>
          <w:sz w:val="24"/>
        </w:rPr>
        <w:drawing>
          <wp:inline distT="0" distB="0" distL="0" distR="0">
            <wp:extent cx="2842260" cy="2088515"/>
            <wp:effectExtent l="0" t="0" r="0" b="6985"/>
            <wp:docPr id="11" name="图片 11" descr="@@@aa338b06a96e4f55b68f9bd0e168c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@@@aa338b06a96e4f55b68f9bd0e168c07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2842260" cy="208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A．反应Ⅰ、Ⅱ、Ⅲ均为氧化还原反应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B．低温真空蒸发主要目的是防止</w:t>
      </w:r>
      <w:r>
        <w:rPr>
          <w:rFonts w:ascii="Times New Roman" w:eastAsia="宋体" w:hAnsi="Times New Roman" w:cs="Times New Roman"/>
          <w:szCs w:val="22"/>
        </w:rPr>
        <w:object>
          <v:shape id="_x0000_i1067" type="#_x0000_t75" alt="eqId50cfe4515a3bd1ca27591a45dba550dd" style="width:40.5pt;height:15.75pt" o:ole="" coordsize="21600,21600" o:preferrelative="t" filled="f" stroked="f">
            <v:stroke joinstyle="miter"/>
            <v:imagedata r:id="rId104" o:title="eqId50cfe4515a3bd1ca27591a45dba550dd"/>
            <o:lock v:ext="edit" aspectratio="t"/>
            <w10:anchorlock/>
          </v:shape>
          <o:OLEObject Type="Embed" ProgID="Equation.DSMT4" ShapeID="_x0000_i1067" DrawAspect="Content" ObjectID="_1468075767" r:id="rId105"/>
        </w:object>
      </w:r>
      <w:r>
        <w:rPr>
          <w:rFonts w:ascii="Times New Roman" w:eastAsia="宋体" w:hAnsi="Times New Roman" w:cs="Times New Roman"/>
          <w:szCs w:val="22"/>
        </w:rPr>
        <w:t>被氧化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C．溶液Y可循环用于反应Ⅱ所在操作单元吸收气体Ⅰ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D．若</w:t>
      </w:r>
      <w:r>
        <w:rPr>
          <w:rFonts w:ascii="Times New Roman" w:eastAsia="宋体" w:hAnsi="Times New Roman" w:cs="Times New Roman"/>
          <w:szCs w:val="22"/>
        </w:rPr>
        <w:object>
          <v:shape id="_x0000_i1068" type="#_x0000_t75" alt="eqId231d7356c50b9b84cab4893af073c5e6" style="width:27pt;height:15.75pt" o:ole="" coordsize="21600,21600" o:preferrelative="t" filled="f" stroked="f">
            <v:stroke joinstyle="miter"/>
            <v:imagedata r:id="rId91" o:title="eqId231d7356c50b9b84cab4893af073c5e6"/>
            <o:lock v:ext="edit" aspectratio="t"/>
            <w10:anchorlock/>
          </v:shape>
          <o:OLEObject Type="Embed" ProgID="Equation.DSMT4" ShapeID="_x0000_i1068" DrawAspect="Content" ObjectID="_1468075768" r:id="rId106"/>
        </w:object>
      </w:r>
      <w:r>
        <w:rPr>
          <w:rFonts w:ascii="Times New Roman" w:eastAsia="宋体" w:hAnsi="Times New Roman" w:cs="Times New Roman"/>
          <w:szCs w:val="22"/>
        </w:rPr>
        <w:t>产量不变，参与反应Ⅲ的</w:t>
      </w:r>
      <w:r>
        <w:rPr>
          <w:rFonts w:ascii="Times New Roman" w:eastAsia="宋体" w:hAnsi="Times New Roman" w:cs="Times New Roman"/>
          <w:szCs w:val="22"/>
        </w:rPr>
        <w:object>
          <v:shape id="_x0000_i1069" type="#_x0000_t75" alt="eqId674e31dbbc3c338972a2fa85d588afae" style="width:11.25pt;height:11.25pt" o:ole="" coordsize="21600,21600" o:preferrelative="t" filled="f" stroked="f">
            <v:stroke joinstyle="miter"/>
            <v:imagedata r:id="rId107" o:title="eqId674e31dbbc3c338972a2fa85d588afae"/>
            <o:lock v:ext="edit" aspectratio="t"/>
            <w10:anchorlock/>
          </v:shape>
          <o:OLEObject Type="Embed" ProgID="Equation.DSMT4" ShapeID="_x0000_i1069" DrawAspect="Content" ObjectID="_1468075769" r:id="rId108"/>
        </w:object>
      </w:r>
      <w:r>
        <w:rPr>
          <w:rFonts w:ascii="Times New Roman" w:eastAsia="宋体" w:hAnsi="Times New Roman" w:cs="Times New Roman"/>
          <w:szCs w:val="22"/>
        </w:rPr>
        <w:t>与</w:t>
      </w:r>
      <w:r>
        <w:rPr>
          <w:rFonts w:ascii="Times New Roman" w:eastAsia="宋体" w:hAnsi="Times New Roman" w:cs="Times New Roman"/>
          <w:szCs w:val="22"/>
        </w:rPr>
        <w:object>
          <v:shape id="_x0000_i1070" type="#_x0000_t75" alt="eqIdbdcd76b0611c58a8a25dd1fc40454e9a" style="width:32.25pt;height:16.5pt" o:ole="" coordsize="21600,21600" o:preferrelative="t" filled="f" stroked="f">
            <v:stroke joinstyle="miter"/>
            <v:imagedata r:id="rId109" o:title="eqIdbdcd76b0611c58a8a25dd1fc40454e9a"/>
            <o:lock v:ext="edit" aspectratio="t"/>
            <w10:anchorlock/>
          </v:shape>
          <o:OLEObject Type="Embed" ProgID="Equation.DSMT4" ShapeID="_x0000_i1070" DrawAspect="Content" ObjectID="_1468075770" r:id="rId110"/>
        </w:object>
      </w:r>
      <w:r>
        <w:rPr>
          <w:rFonts w:ascii="Times New Roman" w:eastAsia="宋体" w:hAnsi="Times New Roman" w:cs="Times New Roman"/>
          <w:szCs w:val="22"/>
        </w:rPr>
        <w:t>物质的量之比</w:t>
      </w:r>
      <w:r>
        <w:rPr>
          <w:rFonts w:ascii="Times New Roman" w:eastAsia="宋体" w:hAnsi="Times New Roman" w:cs="Times New Roman"/>
          <w:szCs w:val="22"/>
        </w:rPr>
        <w:object>
          <v:shape id="_x0000_i1071" type="#_x0000_t75" alt="eqIdad7dfbbeb6a035c17ce719297c5c0fb2" style="width:50.25pt;height:32.25pt" o:ole="" coordsize="21600,21600" o:preferrelative="t" filled="f" stroked="f">
            <v:stroke joinstyle="miter"/>
            <v:imagedata r:id="rId111" o:title="eqIdad7dfbbeb6a035c17ce719297c5c0fb2"/>
            <o:lock v:ext="edit" aspectratio="t"/>
            <w10:anchorlock/>
          </v:shape>
          <o:OLEObject Type="Embed" ProgID="Equation.DSMT4" ShapeID="_x0000_i1071" DrawAspect="Content" ObjectID="_1468075771" r:id="rId112"/>
        </w:object>
      </w:r>
      <w:r>
        <w:rPr>
          <w:rFonts w:ascii="Times New Roman" w:eastAsia="宋体" w:hAnsi="Times New Roman" w:cs="Times New Roman"/>
          <w:szCs w:val="22"/>
        </w:rPr>
        <w:t>增大时，需补加</w:t>
      </w:r>
      <w:r>
        <w:rPr>
          <w:rFonts w:ascii="Times New Roman" w:eastAsia="宋体" w:hAnsi="Times New Roman" w:cs="Times New Roman"/>
          <w:szCs w:val="22"/>
        </w:rPr>
        <w:object>
          <v:shape id="_x0000_i1072" type="#_x0000_t75" alt="eqIdce93086f0133444d40743d654cba1c55" style="width:31.5pt;height:12.75pt" o:ole="" coordsize="21600,21600" o:preferrelative="t" filled="f" stroked="f">
            <v:stroke joinstyle="miter"/>
            <v:imagedata r:id="rId95" o:title="eqIdce93086f0133444d40743d654cba1c55"/>
            <o:lock v:ext="edit" aspectratio="t"/>
            <w10:anchorlock/>
          </v:shape>
          <o:OLEObject Type="Embed" ProgID="Equation.DSMT4" ShapeID="_x0000_i1072" DrawAspect="Content" ObjectID="_1468075772" r:id="rId113"/>
        </w:object>
      </w:r>
      <w:r>
        <w:rPr>
          <w:rFonts w:ascii="Times New Roman" w:eastAsia="宋体" w:hAnsi="Times New Roman" w:cs="Times New Roman"/>
          <w:szCs w:val="22"/>
        </w:rPr>
        <w:t>的量减少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  <w:sectPr>
          <w:headerReference w:type="default" r:id="rId114"/>
          <w:footerReference w:type="even" r:id="rId115"/>
          <w:footerReference w:type="default" r:id="rId116"/>
          <w:footerReference w:type="first" r:id="rId117"/>
          <w:type w:val="nextPage"/>
          <w:pgSz w:w="11906" w:h="16838"/>
          <w:pgMar w:top="1417" w:right="1077" w:bottom="1417" w:left="1077" w:header="708" w:footer="708" w:gutter="0"/>
          <w:pgNumType w:start="4"/>
          <w:cols w:num="1" w:space="708"/>
          <w:titlePg w:val="0"/>
        </w:sectPr>
      </w:pPr>
      <w:r>
        <w:rPr>
          <w:rFonts w:ascii="Times New Roman" w:eastAsia="宋体" w:hAnsi="Times New Roman" w:cs="Times New Roman"/>
          <w:szCs w:val="22"/>
        </w:rPr>
        <w:t>13．（2023·湖南卷）处理某铜冶金污水(含</w:t>
      </w:r>
      <w:r>
        <w:rPr>
          <w:rFonts w:ascii="Times New Roman" w:eastAsia="宋体" w:hAnsi="Times New Roman" w:cs="Times New Roman"/>
          <w:szCs w:val="22"/>
        </w:rPr>
        <w:object>
          <v:shape id="_x0000_i1073" type="#_x0000_t75" alt="eqIde5b1b042b4b75c3d4e7b9817435de14a" style="width:105.75pt;height:15pt" o:ole="" coordsize="21600,21600" o:preferrelative="t" filled="f" stroked="f">
            <v:stroke joinstyle="miter"/>
            <v:imagedata r:id="rId118" o:title="eqIde5b1b042b4b75c3d4e7b9817435de14a"/>
            <o:lock v:ext="edit" aspectratio="t"/>
            <w10:anchorlock/>
          </v:shape>
          <o:OLEObject Type="Embed" ProgID="Equation.DSMT4" ShapeID="_x0000_i1073" DrawAspect="Content" ObjectID="_1468075773" r:id="rId119"/>
        </w:object>
      </w:r>
      <w:r>
        <w:rPr>
          <w:rFonts w:ascii="Times New Roman" w:eastAsia="宋体" w:hAnsi="Times New Roman" w:cs="Times New Roman"/>
          <w:szCs w:val="22"/>
        </w:rPr>
        <w:t>)的部分流程如下：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kern w:val="0"/>
          <w:sz w:val="24"/>
        </w:rPr>
        <w:drawing>
          <wp:inline distT="0" distB="0" distL="0" distR="0">
            <wp:extent cx="4572000" cy="1059180"/>
            <wp:effectExtent l="0" t="0" r="0" b="7620"/>
            <wp:docPr id="12" name="图片 12" descr="@@@643a9fe2-be20-4bd3-b010-0fbde96545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@@@643a9fe2-be20-4bd3-b010-0fbde965458d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4579829" cy="1061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</w:rPr>
        <w:t>  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已知：</w:t>
      </w:r>
      <w:r>
        <w:rPr>
          <w:rFonts w:ascii="宋体" w:eastAsia="宋体" w:hAnsi="宋体" w:cs="宋体" w:hint="eastAsia"/>
          <w:szCs w:val="22"/>
        </w:rPr>
        <w:t>①</w:t>
      </w:r>
      <w:r>
        <w:rPr>
          <w:rFonts w:ascii="Times New Roman" w:eastAsia="宋体" w:hAnsi="Times New Roman" w:cs="Times New Roman"/>
          <w:szCs w:val="22"/>
        </w:rPr>
        <w:t>溶液中金属离子开始沉淀和完全沉淀的</w:t>
      </w:r>
      <w:r>
        <w:rPr>
          <w:rFonts w:ascii="Times New Roman" w:eastAsia="宋体" w:hAnsi="Times New Roman" w:cs="Times New Roman"/>
          <w:szCs w:val="22"/>
        </w:rPr>
        <w:object>
          <v:shape id="_x0000_i1074" type="#_x0000_t75" alt="eqId1066e53bf79a3cdff7ec2934bd09e272" style="width:16.5pt;height:14.25pt" o:ole="" coordsize="21600,21600" o:preferrelative="t" filled="f" stroked="f">
            <v:stroke joinstyle="miter"/>
            <v:imagedata r:id="rId121" o:title="eqId1066e53bf79a3cdff7ec2934bd09e272"/>
            <o:lock v:ext="edit" aspectratio="t"/>
            <w10:anchorlock/>
          </v:shape>
          <o:OLEObject Type="Embed" ProgID="Equation.DSMT4" ShapeID="_x0000_i1074" DrawAspect="Content" ObjectID="_1468075774" r:id="rId122"/>
        </w:object>
      </w:r>
      <w:r>
        <w:rPr>
          <w:rFonts w:ascii="Times New Roman" w:eastAsia="宋体" w:hAnsi="Times New Roman" w:cs="Times New Roman"/>
          <w:szCs w:val="22"/>
        </w:rPr>
        <w:t>如下表所示：</w:t>
      </w:r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410"/>
        <w:gridCol w:w="990"/>
        <w:gridCol w:w="1125"/>
        <w:gridCol w:w="1125"/>
        <w:gridCol w:w="1065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物质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object>
                <v:shape id="_x0000_i1075" type="#_x0000_t75" alt="eqId4a3929e1a61b2f636428358e5cab0438" style="width:37.5pt;height:18pt" o:ole="" coordsize="21600,21600" o:preferrelative="t" filled="f" stroked="f">
                  <v:stroke joinstyle="miter"/>
                  <v:imagedata r:id="rId123" o:title="eqId4a3929e1a61b2f636428358e5cab0438"/>
                  <o:lock v:ext="edit" aspectratio="t"/>
                  <w10:anchorlock/>
                </v:shape>
                <o:OLEObject Type="Embed" ProgID="Equation.DSMT4" ShapeID="_x0000_i1075" DrawAspect="Content" ObjectID="_1468075775" r:id="rId124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object>
                <v:shape id="_x0000_i1076" type="#_x0000_t75" alt="eqId2a849f8ed278036e7a672b3c00e47f5c" style="width:44.25pt;height:18pt" o:ole="" coordsize="21600,21600" o:preferrelative="t" filled="f" stroked="f">
                  <v:stroke joinstyle="miter"/>
                  <v:imagedata r:id="rId125" o:title="eqId2a849f8ed278036e7a672b3c00e47f5c"/>
                  <o:lock v:ext="edit" aspectratio="t"/>
                  <w10:anchorlock/>
                </v:shape>
                <o:OLEObject Type="Embed" ProgID="Equation.DSMT4" ShapeID="_x0000_i1076" DrawAspect="Content" ObjectID="_1468075776" r:id="rId126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object>
                <v:shape id="_x0000_i1077" type="#_x0000_t75" alt="eqId68bb06dfbf62fa386b7f5284eff94444" style="width:44.25pt;height:17.25pt" o:ole="" coordsize="21600,21600" o:preferrelative="t" filled="f" stroked="f">
                  <v:stroke joinstyle="miter"/>
                  <v:imagedata r:id="rId127" o:title="eqId68bb06dfbf62fa386b7f5284eff94444"/>
                  <o:lock v:ext="edit" aspectratio="t"/>
                  <w10:anchorlock/>
                </v:shape>
                <o:OLEObject Type="Embed" ProgID="Equation.DSMT4" ShapeID="_x0000_i1077" DrawAspect="Content" ObjectID="_1468075777" r:id="rId128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object>
                <v:shape id="_x0000_i1078" type="#_x0000_t75" alt="eqId2d50bb428da87c6951d7649b0bf42b4a" style="width:41.25pt;height:17.25pt" o:ole="" coordsize="21600,21600" o:preferrelative="t" filled="f" stroked="f">
                  <v:stroke joinstyle="miter"/>
                  <v:imagedata r:id="rId129" o:title="eqId2d50bb428da87c6951d7649b0bf42b4a"/>
                  <o:lock v:ext="edit" aspectratio="t"/>
                  <w10:anchorlock/>
                </v:shape>
                <o:OLEObject Type="Embed" ProgID="Equation.DSMT4" ShapeID="_x0000_i1078" DrawAspect="Content" ObjectID="_1468075778" r:id="rId130"/>
              </w:object>
            </w:r>
          </w:p>
        </w:tc>
      </w:tr>
      <w:tr>
        <w:tblPrEx>
          <w:tblW w:w="0" w:type="auto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开始沉淀</w:t>
            </w:r>
            <w:r>
              <w:rPr>
                <w:rFonts w:ascii="Times New Roman" w:eastAsia="宋体" w:hAnsi="Times New Roman" w:cs="Times New Roman"/>
                <w:szCs w:val="22"/>
              </w:rPr>
              <w:object>
                <v:shape id="_x0000_i1079" type="#_x0000_t75" alt="eqId1066e53bf79a3cdff7ec2934bd09e272" style="width:16.5pt;height:14.25pt" o:ole="" coordsize="21600,21600" o:preferrelative="t" filled="f" stroked="f">
                  <v:stroke joinstyle="miter"/>
                  <v:imagedata r:id="rId121" o:title="eqId1066e53bf79a3cdff7ec2934bd09e272"/>
                  <o:lock v:ext="edit" aspectratio="t"/>
                  <w10:anchorlock/>
                </v:shape>
                <o:OLEObject Type="Embed" ProgID="Equation.DSMT4" ShapeID="_x0000_i1079" DrawAspect="Content" ObjectID="_1468075779" r:id="rId131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1.9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6.2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3.5</w:t>
            </w:r>
          </w:p>
        </w:tc>
      </w:tr>
      <w:tr>
        <w:tblPrEx>
          <w:tblW w:w="0" w:type="auto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完全沉淀</w:t>
            </w:r>
            <w:r>
              <w:rPr>
                <w:rFonts w:ascii="Times New Roman" w:eastAsia="宋体" w:hAnsi="Times New Roman" w:cs="Times New Roman"/>
                <w:szCs w:val="22"/>
              </w:rPr>
              <w:object>
                <v:shape id="_x0000_i1080" type="#_x0000_t75" alt="eqId1066e53bf79a3cdff7ec2934bd09e272" style="width:16.5pt;height:14.25pt" o:ole="" coordsize="21600,21600" o:preferrelative="t" filled="f" stroked="f">
                  <v:stroke joinstyle="miter"/>
                  <v:imagedata r:id="rId121" o:title="eqId1066e53bf79a3cdff7ec2934bd09e272"/>
                  <o:lock v:ext="edit" aspectratio="t"/>
                  <w10:anchorlock/>
                </v:shape>
                <o:OLEObject Type="Embed" ProgID="Equation.DSMT4" ShapeID="_x0000_i1080" DrawAspect="Content" ObjectID="_1468075780" r:id="rId132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6.7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8.2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4.6</w:t>
            </w:r>
          </w:p>
        </w:tc>
      </w:tr>
    </w:tbl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宋体" w:eastAsia="宋体" w:hAnsi="宋体" w:cs="宋体" w:hint="eastAsia"/>
          <w:szCs w:val="22"/>
        </w:rPr>
        <w:t>②</w:t>
      </w:r>
      <w:r>
        <w:rPr>
          <w:rFonts w:ascii="Times New Roman" w:eastAsia="宋体" w:hAnsi="Times New Roman" w:cs="Times New Roman"/>
          <w:szCs w:val="22"/>
        </w:rPr>
        <w:object>
          <v:shape id="_x0000_i1081" type="#_x0000_t75" alt="eqIdb93a9422d445bb1669a1ef5a05b33fa3" style="width:195pt;height:17.25pt" o:ole="" coordsize="21600,21600" o:preferrelative="t" filled="f" stroked="f">
            <v:stroke joinstyle="miter"/>
            <v:imagedata r:id="rId133" o:title="eqIdb93a9422d445bb1669a1ef5a05b33fa3"/>
            <o:lock v:ext="edit" aspectratio="t"/>
            <w10:anchorlock/>
          </v:shape>
          <o:OLEObject Type="Embed" ProgID="Equation.DSMT4" ShapeID="_x0000_i1081" DrawAspect="Content" ObjectID="_1468075781" r:id="rId134"/>
        </w:object>
      </w:r>
      <w:r>
        <w:rPr>
          <w:rFonts w:ascii="Times New Roman" w:eastAsia="宋体" w:hAnsi="Times New Roman" w:cs="Times New Roman"/>
          <w:szCs w:val="22"/>
        </w:rPr>
        <w:t>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下列说法错误的是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A．“沉渣Ⅰ”中含有</w:t>
      </w:r>
      <w:r>
        <w:rPr>
          <w:rFonts w:ascii="Times New Roman" w:eastAsia="宋体" w:hAnsi="Times New Roman" w:cs="Times New Roman"/>
          <w:szCs w:val="22"/>
        </w:rPr>
        <w:object>
          <v:shape id="_x0000_i1082" type="#_x0000_t75" alt="eqIdb276b45f940e8047807bd91f7978bec8" style="width:39.75pt;height:15.75pt" o:ole="" coordsize="21600,21600" o:preferrelative="t" filled="f" stroked="f">
            <v:stroke joinstyle="miter"/>
            <v:imagedata r:id="rId135" o:title="eqIdb276b45f940e8047807bd91f7978bec8"/>
            <o:lock v:ext="edit" aspectratio="t"/>
            <w10:anchorlock/>
          </v:shape>
          <o:OLEObject Type="Embed" ProgID="Equation.DSMT4" ShapeID="_x0000_i1082" DrawAspect="Content" ObjectID="_1468075782" r:id="rId136"/>
        </w:object>
      </w:r>
      <w:r>
        <w:rPr>
          <w:rFonts w:ascii="Times New Roman" w:eastAsia="宋体" w:hAnsi="Times New Roman" w:cs="Times New Roman"/>
          <w:szCs w:val="22"/>
        </w:rPr>
        <w:t>和</w:t>
      </w:r>
      <w:r>
        <w:rPr>
          <w:rFonts w:ascii="Times New Roman" w:eastAsia="宋体" w:hAnsi="Times New Roman" w:cs="Times New Roman"/>
          <w:szCs w:val="22"/>
        </w:rPr>
        <w:object>
          <v:shape id="_x0000_i1083" type="#_x0000_t75" alt="eqId62a8240dea9958032412d655e4a218fd" style="width:39pt;height:15pt" o:ole="" coordsize="21600,21600" o:preferrelative="t" filled="f" stroked="f">
            <v:stroke joinstyle="miter"/>
            <v:imagedata r:id="rId137" o:title="eqId62a8240dea9958032412d655e4a218fd"/>
            <o:lock v:ext="edit" aspectratio="t"/>
            <w10:anchorlock/>
          </v:shape>
          <o:OLEObject Type="Embed" ProgID="Equation.DSMT4" ShapeID="_x0000_i1083" DrawAspect="Content" ObjectID="_1468075783" r:id="rId138"/>
        </w:objec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B．</w:t>
      </w:r>
      <w:r>
        <w:rPr>
          <w:rFonts w:ascii="Times New Roman" w:eastAsia="宋体" w:hAnsi="Times New Roman" w:cs="Times New Roman"/>
          <w:szCs w:val="22"/>
        </w:rPr>
        <w:object>
          <v:shape id="_x0000_i1084" type="#_x0000_t75" alt="eqIdf6b3a3cfffd90d7be512e6ff3ac3d88e" style="width:26.25pt;height:15pt" o:ole="" coordsize="21600,21600" o:preferrelative="t" filled="f" stroked="f">
            <v:stroke joinstyle="miter"/>
            <v:imagedata r:id="rId139" o:title="eqIdf6b3a3cfffd90d7be512e6ff3ac3d88e"/>
            <o:lock v:ext="edit" aspectratio="t"/>
            <w10:anchorlock/>
          </v:shape>
          <o:OLEObject Type="Embed" ProgID="Equation.DSMT4" ShapeID="_x0000_i1084" DrawAspect="Content" ObjectID="_1468075784" r:id="rId140"/>
        </w:object>
      </w:r>
      <w:r>
        <w:rPr>
          <w:rFonts w:ascii="Times New Roman" w:eastAsia="宋体" w:hAnsi="Times New Roman" w:cs="Times New Roman"/>
          <w:szCs w:val="22"/>
        </w:rPr>
        <w:t>溶液呈碱性，其主要原因是</w:t>
      </w:r>
      <w:r>
        <w:rPr>
          <w:rFonts w:ascii="Times New Roman" w:eastAsia="宋体" w:hAnsi="Times New Roman" w:cs="Times New Roman"/>
          <w:szCs w:val="22"/>
        </w:rPr>
        <w:object>
          <v:shape id="_x0000_i1085" type="#_x0000_t75" alt="eqIdebd96cbc90a3e9ba1c54df69fa34de03" style="width:109.5pt;height:16.5pt" o:ole="" coordsize="21600,21600" o:preferrelative="t" filled="f" stroked="f">
            <v:stroke joinstyle="miter"/>
            <v:imagedata r:id="rId141" o:title="eqIdebd96cbc90a3e9ba1c54df69fa34de03"/>
            <o:lock v:ext="edit" aspectratio="t"/>
            <w10:anchorlock/>
          </v:shape>
          <o:OLEObject Type="Embed" ProgID="Equation.DSMT4" ShapeID="_x0000_i1085" DrawAspect="Content" ObjectID="_1468075785" r:id="rId142"/>
        </w:objec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C．“沉淀池Ⅱ”中，当</w:t>
      </w:r>
      <w:r>
        <w:rPr>
          <w:rFonts w:ascii="Times New Roman" w:eastAsia="宋体" w:hAnsi="Times New Roman" w:cs="Times New Roman"/>
          <w:szCs w:val="22"/>
        </w:rPr>
        <w:object>
          <v:shape id="_x0000_i1086" type="#_x0000_t75" alt="eqIdab52c58d108a8e68c57129f2bb03dd01" style="width:24pt;height:14.25pt" o:ole="" coordsize="21600,21600" o:preferrelative="t" filled="f" stroked="f">
            <v:stroke joinstyle="miter"/>
            <v:imagedata r:id="rId143" o:title="eqIdab52c58d108a8e68c57129f2bb03dd01"/>
            <o:lock v:ext="edit" aspectratio="t"/>
            <w10:anchorlock/>
          </v:shape>
          <o:OLEObject Type="Embed" ProgID="Equation.DSMT4" ShapeID="_x0000_i1086" DrawAspect="Content" ObjectID="_1468075786" r:id="rId144"/>
        </w:object>
      </w:r>
      <w:r>
        <w:rPr>
          <w:rFonts w:ascii="Times New Roman" w:eastAsia="宋体" w:hAnsi="Times New Roman" w:cs="Times New Roman"/>
          <w:szCs w:val="22"/>
        </w:rPr>
        <w:t>和</w:t>
      </w:r>
      <w:r>
        <w:rPr>
          <w:rFonts w:ascii="Times New Roman" w:eastAsia="宋体" w:hAnsi="Times New Roman" w:cs="Times New Roman"/>
          <w:szCs w:val="22"/>
        </w:rPr>
        <w:object>
          <v:shape id="_x0000_i1087" type="#_x0000_t75" alt="eqId24116fe857ce4a334ce96935a84fd7d9" style="width:22.5pt;height:13.5pt" o:ole="" coordsize="21600,21600" o:preferrelative="t" filled="f" stroked="f">
            <v:stroke joinstyle="miter"/>
            <v:imagedata r:id="rId145" o:title="eqId24116fe857ce4a334ce96935a84fd7d9"/>
            <o:lock v:ext="edit" aspectratio="t"/>
            <w10:anchorlock/>
          </v:shape>
          <o:OLEObject Type="Embed" ProgID="Equation.DSMT4" ShapeID="_x0000_i1087" DrawAspect="Content" ObjectID="_1468075787" r:id="rId146"/>
        </w:object>
      </w:r>
      <w:r>
        <w:rPr>
          <w:rFonts w:ascii="Times New Roman" w:eastAsia="宋体" w:hAnsi="Times New Roman" w:cs="Times New Roman"/>
          <w:szCs w:val="22"/>
        </w:rPr>
        <w:t>完全沉淀时，溶液中</w:t>
      </w:r>
      <w:r>
        <w:rPr>
          <w:rFonts w:ascii="Times New Roman" w:eastAsia="宋体" w:hAnsi="Times New Roman" w:cs="Times New Roman"/>
          <w:szCs w:val="22"/>
        </w:rPr>
        <w:object>
          <v:shape id="_x0000_i1088" type="#_x0000_t75" alt="eqId97ad4f15c31388beb6dee5c9321909b3" style="width:93pt;height:36.75pt" o:ole="" coordsize="21600,21600" o:preferrelative="t" filled="f" stroked="f">
            <v:stroke joinstyle="miter"/>
            <v:imagedata r:id="rId147" o:title="eqId97ad4f15c31388beb6dee5c9321909b3"/>
            <o:lock v:ext="edit" aspectratio="t"/>
            <w10:anchorlock/>
          </v:shape>
          <o:OLEObject Type="Embed" ProgID="Equation.DSMT4" ShapeID="_x0000_i1088" DrawAspect="Content" ObjectID="_1468075788" r:id="rId148"/>
        </w:objec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D．“出水”经阴离子交换树脂软化处理后，可用作工业冷却循环用水</w:t>
      </w:r>
    </w:p>
    <w:p>
      <w:pPr>
        <w:adjustRightInd w:val="0"/>
        <w:spacing w:line="360" w:lineRule="auto"/>
        <w:contextualSpacing/>
        <w:jc w:val="left"/>
        <w:rPr>
          <w:rFonts w:ascii="Times New Roman" w:hAnsi="Times New Roman" w:cs="Times New Roman"/>
          <w:b/>
          <w:color w:val="0000FF"/>
          <w:sz w:val="30"/>
          <w:szCs w:val="30"/>
        </w:rPr>
      </w:pPr>
      <w:r>
        <w:rPr>
          <w:rFonts w:ascii="Times New Roman" w:hAnsi="Times New Roman" w:cs="Times New Roman"/>
          <w:b/>
          <w:color w:val="0000FF"/>
          <w:sz w:val="30"/>
          <w:szCs w:val="30"/>
        </w:rPr>
        <w:t>〖2022年高考真题〗</w:t>
      </w:r>
    </w:p>
    <w:p>
      <w:pPr>
        <w:spacing w:line="360" w:lineRule="auto"/>
        <w:jc w:val="left"/>
        <w:textAlignment w:val="center"/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sz w:val="28"/>
          <w:szCs w:val="28"/>
        </w:rPr>
        <w:t>考点一 常见无机物的性质与用途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1．（2022·浙江卷）下列消毒剂的有效成分属于盐的是</w:t>
      </w:r>
    </w:p>
    <w:p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A．高锰酸钾溶液</w:t>
      </w:r>
      <w:r>
        <w:rPr>
          <w:rFonts w:ascii="Times New Roman" w:eastAsia="宋体" w:hAnsi="Times New Roman" w:cs="Times New Roman"/>
          <w:szCs w:val="22"/>
        </w:rPr>
        <w:tab/>
      </w:r>
      <w:r>
        <w:rPr>
          <w:rFonts w:ascii="Times New Roman" w:eastAsia="宋体" w:hAnsi="Times New Roman" w:cs="Times New Roman"/>
          <w:szCs w:val="22"/>
        </w:rPr>
        <w:t>B．过氧乙酸溶液</w:t>
      </w:r>
      <w:r>
        <w:rPr>
          <w:rFonts w:ascii="Times New Roman" w:eastAsia="宋体" w:hAnsi="Times New Roman" w:cs="Times New Roman"/>
          <w:szCs w:val="22"/>
        </w:rPr>
        <w:tab/>
      </w:r>
      <w:r>
        <w:rPr>
          <w:rFonts w:ascii="Times New Roman" w:eastAsia="宋体" w:hAnsi="Times New Roman" w:cs="Times New Roman"/>
          <w:szCs w:val="22"/>
        </w:rPr>
        <w:t>C．双氧水</w:t>
      </w:r>
      <w:r>
        <w:rPr>
          <w:rFonts w:ascii="Times New Roman" w:eastAsia="宋体" w:hAnsi="Times New Roman" w:cs="Times New Roman"/>
          <w:szCs w:val="22"/>
        </w:rPr>
        <w:tab/>
      </w:r>
      <w:r>
        <w:rPr>
          <w:rFonts w:ascii="Times New Roman" w:eastAsia="宋体" w:hAnsi="Times New Roman" w:cs="Times New Roman"/>
          <w:szCs w:val="22"/>
        </w:rPr>
        <w:t>D．医用酒精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2．（2022·江苏卷）我国古代就掌握了青铜(铜-锡合金)的冶炼、加工技术，制造出许多精美的青铜器；Pb、</w:t>
      </w:r>
      <w:r>
        <w:rPr>
          <w:rFonts w:ascii="Times New Roman" w:eastAsia="宋体" w:hAnsi="Times New Roman" w:cs="Times New Roman"/>
          <w:szCs w:val="22"/>
        </w:rPr>
        <w:object>
          <v:shape id="_x0000_i1089" type="#_x0000_t75" alt="eqId37007e3f4fc8d6bb8f52b6cbb17835c2" style="width:25.5pt;height:15.75pt" o:ole="" coordsize="21600,21600" o:preferrelative="t" filled="f" stroked="f">
            <v:stroke joinstyle="miter"/>
            <v:imagedata r:id="rId149" o:title="eqId37007e3f4fc8d6bb8f52b6cbb17835c2"/>
            <o:lock v:ext="edit" aspectratio="t"/>
            <w10:anchorlock/>
          </v:shape>
          <o:OLEObject Type="Embed" ProgID="Equation.DSMT4" ShapeID="_x0000_i1089" DrawAspect="Content" ObjectID="_1468075789" r:id="rId150"/>
        </w:object>
      </w:r>
      <w:r>
        <w:rPr>
          <w:rFonts w:ascii="Times New Roman" w:eastAsia="宋体" w:hAnsi="Times New Roman" w:cs="Times New Roman"/>
          <w:szCs w:val="22"/>
        </w:rPr>
        <w:t>是铅蓄电池的电极材料，不同铅化合物一般具有不同颜色，历史上曾广泛用作颜料，下列物质性质与用途具有对应关系的是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A．石墨能导电，可用作润滑剂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  <w:sectPr>
          <w:headerReference w:type="default" r:id="rId151"/>
          <w:footerReference w:type="even" r:id="rId152"/>
          <w:footerReference w:type="default" r:id="rId153"/>
          <w:footerReference w:type="first" r:id="rId154"/>
          <w:type w:val="nextPage"/>
          <w:pgSz w:w="11906" w:h="16838"/>
          <w:pgMar w:top="1417" w:right="1077" w:bottom="1417" w:left="1077" w:header="708" w:footer="708" w:gutter="0"/>
          <w:pgNumType w:start="5"/>
          <w:cols w:num="1" w:space="708"/>
          <w:titlePg w:val="0"/>
        </w:sectPr>
      </w:pPr>
      <w:r>
        <w:rPr>
          <w:rFonts w:ascii="Times New Roman" w:eastAsia="宋体" w:hAnsi="Times New Roman" w:cs="Times New Roman"/>
          <w:szCs w:val="22"/>
        </w:rPr>
        <w:t>B．单晶硅熔点高，可用作半导体材料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C．青铜比纯铜熔点低、硬度大，古代用青铜铸剑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D．含铅化合物颜色丰富，可用作电极材料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3．（2022·福建卷）福建多个科研机构经过长期联合研究发现，使用</w:t>
      </w:r>
      <w:r>
        <w:rPr>
          <w:rFonts w:ascii="Times New Roman" w:eastAsia="宋体" w:hAnsi="Times New Roman" w:cs="Times New Roman"/>
          <w:szCs w:val="22"/>
        </w:rPr>
        <w:object>
          <v:shape id="_x0000_i1090" type="#_x0000_t75" alt="eqId56f0f3b7095df525f44529317355e748" style="width:16.5pt;height:15.75pt" o:ole="" coordsize="21600,21600" o:preferrelative="t" filled="f" stroked="f">
            <v:stroke joinstyle="miter"/>
            <v:imagedata r:id="rId155" o:title="eqId56f0f3b7095df525f44529317355e748"/>
            <o:lock v:ext="edit" aspectratio="t"/>
            <w10:anchorlock/>
          </v:shape>
          <o:OLEObject Type="Embed" ProgID="Equation.DSMT4" ShapeID="_x0000_i1090" DrawAspect="Content" ObjectID="_1468075790" r:id="rId156"/>
        </w:object>
      </w:r>
      <w:r>
        <w:rPr>
          <w:rFonts w:ascii="Times New Roman" w:eastAsia="宋体" w:hAnsi="Times New Roman" w:cs="Times New Roman"/>
          <w:szCs w:val="22"/>
        </w:rPr>
        <w:t>和改性的</w:t>
      </w:r>
      <w:r>
        <w:rPr>
          <w:rFonts w:ascii="Times New Roman" w:eastAsia="宋体" w:hAnsi="Times New Roman" w:cs="Times New Roman"/>
          <w:szCs w:val="22"/>
        </w:rPr>
        <w:object>
          <v:shape id="_x0000_i1091" type="#_x0000_t75" alt="eqId38976580545a0405e4847dc13b4d221f" style="width:15.75pt;height:12.75pt" o:ole="" coordsize="21600,21600" o:preferrelative="t" filled="f" stroked="f">
            <v:stroke joinstyle="miter"/>
            <v:imagedata r:id="rId157" o:title="eqId38976580545a0405e4847dc13b4d221f"/>
            <o:lock v:ext="edit" aspectratio="t"/>
            <w10:anchorlock/>
          </v:shape>
          <o:OLEObject Type="Embed" ProgID="Equation.DSMT4" ShapeID="_x0000_i1091" DrawAspect="Content" ObjectID="_1468075791" r:id="rId158"/>
        </w:object>
      </w:r>
      <w:r>
        <w:rPr>
          <w:rFonts w:ascii="Times New Roman" w:eastAsia="宋体" w:hAnsi="Times New Roman" w:cs="Times New Roman"/>
          <w:szCs w:val="22"/>
        </w:rPr>
        <w:t>基催化剂，可打通从合成气经草酸二甲酯常压催化加氢制备乙二醇的技术难关。下列说法正确的是</w:t>
      </w:r>
    </w:p>
    <w:p>
      <w:pPr>
        <w:tabs>
          <w:tab w:val="left" w:pos="4156"/>
        </w:tabs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A．草酸属于无机物</w:t>
      </w:r>
      <w:r>
        <w:rPr>
          <w:rFonts w:ascii="Times New Roman" w:eastAsia="宋体" w:hAnsi="Times New Roman" w:cs="Times New Roman"/>
          <w:szCs w:val="22"/>
        </w:rPr>
        <w:tab/>
      </w:r>
      <w:r>
        <w:rPr>
          <w:rFonts w:ascii="Times New Roman" w:eastAsia="宋体" w:hAnsi="Times New Roman" w:cs="Times New Roman"/>
          <w:szCs w:val="22"/>
        </w:rPr>
        <w:t>B．</w:t>
      </w:r>
      <w:r>
        <w:rPr>
          <w:rFonts w:ascii="Times New Roman" w:eastAsia="宋体" w:hAnsi="Times New Roman" w:cs="Times New Roman"/>
          <w:szCs w:val="22"/>
        </w:rPr>
        <w:object>
          <v:shape id="_x0000_i1092" type="#_x0000_t75" alt="eqId56f0f3b7095df525f44529317355e748" style="width:16.5pt;height:15.75pt" o:ole="" coordsize="21600,21600" o:preferrelative="t" filled="f" stroked="f">
            <v:stroke joinstyle="miter"/>
            <v:imagedata r:id="rId155" o:title="eqId56f0f3b7095df525f44529317355e748"/>
            <o:lock v:ext="edit" aspectratio="t"/>
            <w10:anchorlock/>
          </v:shape>
          <o:OLEObject Type="Embed" ProgID="Equation.DSMT4" ShapeID="_x0000_i1092" DrawAspect="Content" ObjectID="_1468075792" r:id="rId159"/>
        </w:object>
      </w:r>
      <w:r>
        <w:rPr>
          <w:rFonts w:ascii="Times New Roman" w:eastAsia="宋体" w:hAnsi="Times New Roman" w:cs="Times New Roman"/>
          <w:szCs w:val="22"/>
        </w:rPr>
        <w:t>与石墨互为同分异构体</w:t>
      </w:r>
    </w:p>
    <w:p>
      <w:pPr>
        <w:tabs>
          <w:tab w:val="left" w:pos="4156"/>
        </w:tabs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C．</w:t>
      </w:r>
      <w:r>
        <w:rPr>
          <w:rFonts w:ascii="Times New Roman" w:eastAsia="宋体" w:hAnsi="Times New Roman" w:cs="Times New Roman"/>
          <w:szCs w:val="22"/>
        </w:rPr>
        <w:object>
          <v:shape id="_x0000_i1093" type="#_x0000_t75" alt="eqId38976580545a0405e4847dc13b4d221f" style="width:15.75pt;height:12.75pt" o:ole="" coordsize="21600,21600" o:preferrelative="t" filled="f" stroked="f">
            <v:stroke joinstyle="miter"/>
            <v:imagedata r:id="rId157" o:title="eqId38976580545a0405e4847dc13b4d221f"/>
            <o:lock v:ext="edit" aspectratio="t"/>
            <w10:anchorlock/>
          </v:shape>
          <o:OLEObject Type="Embed" ProgID="Equation.DSMT4" ShapeID="_x0000_i1093" DrawAspect="Content" ObjectID="_1468075793" r:id="rId160"/>
        </w:object>
      </w:r>
      <w:r>
        <w:rPr>
          <w:rFonts w:ascii="Times New Roman" w:eastAsia="宋体" w:hAnsi="Times New Roman" w:cs="Times New Roman"/>
          <w:szCs w:val="22"/>
        </w:rPr>
        <w:t>属于过渡元素</w:t>
      </w:r>
      <w:r>
        <w:rPr>
          <w:rFonts w:ascii="Times New Roman" w:eastAsia="宋体" w:hAnsi="Times New Roman" w:cs="Times New Roman"/>
          <w:szCs w:val="22"/>
        </w:rPr>
        <w:tab/>
      </w:r>
      <w:r>
        <w:rPr>
          <w:rFonts w:ascii="Times New Roman" w:eastAsia="宋体" w:hAnsi="Times New Roman" w:cs="Times New Roman"/>
          <w:szCs w:val="22"/>
        </w:rPr>
        <w:t>D．催化剂通过降低焓变加快反应速率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4．（2022·海南卷）化学与日常生活息息相关。下列说法</w:t>
      </w:r>
      <w:r>
        <w:rPr>
          <w:rFonts w:ascii="Times New Roman" w:eastAsia="宋体" w:hAnsi="Times New Roman" w:cs="Times New Roman"/>
          <w:szCs w:val="22"/>
          <w:em w:val="dot"/>
        </w:rPr>
        <w:t>错误</w:t>
      </w:r>
      <w:r>
        <w:rPr>
          <w:rFonts w:ascii="Times New Roman" w:eastAsia="宋体" w:hAnsi="Times New Roman" w:cs="Times New Roman"/>
          <w:szCs w:val="22"/>
        </w:rPr>
        <w:t>的是</w:t>
      </w:r>
    </w:p>
    <w:p>
      <w:pPr>
        <w:tabs>
          <w:tab w:val="left" w:pos="4153"/>
        </w:tabs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A．使用含氟牙膏能预防龋齿</w:t>
      </w:r>
      <w:r>
        <w:rPr>
          <w:rFonts w:ascii="Times New Roman" w:eastAsia="宋体" w:hAnsi="Times New Roman" w:cs="Times New Roman"/>
          <w:szCs w:val="22"/>
        </w:rPr>
        <w:tab/>
      </w:r>
      <w:r>
        <w:rPr>
          <w:rFonts w:ascii="Times New Roman" w:eastAsia="宋体" w:hAnsi="Times New Roman" w:cs="Times New Roman"/>
          <w:szCs w:val="22"/>
        </w:rPr>
        <w:t>B．小苏打的主要成分是</w:t>
      </w:r>
      <w:r>
        <w:rPr>
          <w:rFonts w:ascii="Times New Roman" w:eastAsia="宋体" w:hAnsi="Times New Roman" w:cs="Times New Roman"/>
          <w:szCs w:val="22"/>
        </w:rPr>
        <w:object>
          <v:shape id="_x0000_i1094" type="#_x0000_t75" alt="eqId889220d0a5054f0df8fdb14fec5409b8" style="width:37.5pt;height:15.75pt" o:ole="" coordsize="21600,21600" o:preferrelative="t" filled="f" stroked="f">
            <v:stroke joinstyle="miter"/>
            <v:imagedata r:id="rId161" o:title="eqId889220d0a5054f0df8fdb14fec5409b8"/>
            <o:lock v:ext="edit" aspectratio="t"/>
            <w10:anchorlock/>
          </v:shape>
          <o:OLEObject Type="Embed" ProgID="Equation.DSMT4" ShapeID="_x0000_i1094" DrawAspect="Content" ObjectID="_1468075794" r:id="rId162"/>
        </w:object>
      </w:r>
    </w:p>
    <w:p>
      <w:pPr>
        <w:tabs>
          <w:tab w:val="left" w:pos="4153"/>
        </w:tabs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C．可用食醋除去水垢中的碳酸钙</w:t>
      </w:r>
      <w:r>
        <w:rPr>
          <w:rFonts w:ascii="Times New Roman" w:eastAsia="宋体" w:hAnsi="Times New Roman" w:cs="Times New Roman"/>
          <w:szCs w:val="22"/>
        </w:rPr>
        <w:tab/>
      </w:r>
      <w:r>
        <w:rPr>
          <w:rFonts w:ascii="Times New Roman" w:eastAsia="宋体" w:hAnsi="Times New Roman" w:cs="Times New Roman"/>
          <w:szCs w:val="22"/>
        </w:rPr>
        <w:t>D．使用食品添加剂不应降低食品本身营养价值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5．（2022·江苏卷）氮及其化合物的转化具有重要应用。下列说法不正确的是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A．自然固氮、人工固氮都是将</w:t>
      </w:r>
      <w:r>
        <w:rPr>
          <w:rFonts w:ascii="Times New Roman" w:eastAsia="宋体" w:hAnsi="Times New Roman" w:cs="Times New Roman"/>
          <w:szCs w:val="22"/>
        </w:rPr>
        <w:object>
          <v:shape id="_x0000_i1095" type="#_x0000_t75" alt="eqId689cceefc5aed24568b73c0a6910c539" style="width:15pt;height:15.75pt" o:ole="" coordsize="21600,21600" o:preferrelative="t" filled="f" stroked="f">
            <v:stroke joinstyle="miter"/>
            <v:imagedata r:id="rId163" o:title="eqId689cceefc5aed24568b73c0a6910c539"/>
            <o:lock v:ext="edit" aspectratio="t"/>
            <w10:anchorlock/>
          </v:shape>
          <o:OLEObject Type="Embed" ProgID="Equation.DSMT4" ShapeID="_x0000_i1095" DrawAspect="Content" ObjectID="_1468075795" r:id="rId164"/>
        </w:object>
      </w:r>
      <w:r>
        <w:rPr>
          <w:rFonts w:ascii="Times New Roman" w:eastAsia="宋体" w:hAnsi="Times New Roman" w:cs="Times New Roman"/>
          <w:szCs w:val="22"/>
        </w:rPr>
        <w:t>转化为</w:t>
      </w:r>
      <w:r>
        <w:rPr>
          <w:rFonts w:ascii="Times New Roman" w:eastAsia="宋体" w:hAnsi="Times New Roman" w:cs="Times New Roman"/>
          <w:szCs w:val="22"/>
        </w:rPr>
        <w:object>
          <v:shape id="_x0000_i1096" type="#_x0000_t75" alt="eqId1163bc05a73653778b05c45aed88addc" style="width:22.5pt;height:15.75pt" o:ole="" coordsize="21600,21600" o:preferrelative="t" filled="f" stroked="f">
            <v:stroke joinstyle="miter"/>
            <v:imagedata r:id="rId165" o:title="eqId1163bc05a73653778b05c45aed88addc"/>
            <o:lock v:ext="edit" aspectratio="t"/>
            <w10:anchorlock/>
          </v:shape>
          <o:OLEObject Type="Embed" ProgID="Equation.DSMT4" ShapeID="_x0000_i1096" DrawAspect="Content" ObjectID="_1468075796" r:id="rId166"/>
        </w:objec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B．侯氏制碱法以</w:t>
      </w:r>
      <w:r>
        <w:rPr>
          <w:rFonts w:ascii="Times New Roman" w:eastAsia="宋体" w:hAnsi="Times New Roman" w:cs="Times New Roman"/>
          <w:szCs w:val="22"/>
        </w:rPr>
        <w:object>
          <v:shape id="_x0000_i1097" type="#_x0000_t75" alt="eqId6e9b0547b553bc0c6d94299341006c14" style="width:22.5pt;height:15.75pt" o:ole="" coordsize="21600,21600" o:preferrelative="t" filled="f" stroked="f">
            <v:stroke joinstyle="miter"/>
            <v:imagedata r:id="rId167" o:title="eqId6e9b0547b553bc0c6d94299341006c14"/>
            <o:lock v:ext="edit" aspectratio="t"/>
            <w10:anchorlock/>
          </v:shape>
          <o:OLEObject Type="Embed" ProgID="Equation.DSMT4" ShapeID="_x0000_i1097" DrawAspect="Content" ObjectID="_1468075797" r:id="rId168"/>
        </w:object>
      </w:r>
      <w:r>
        <w:rPr>
          <w:rFonts w:ascii="Times New Roman" w:eastAsia="宋体" w:hAnsi="Times New Roman" w:cs="Times New Roman"/>
          <w:szCs w:val="22"/>
        </w:rPr>
        <w:t>、</w:t>
      </w:r>
      <w:r>
        <w:rPr>
          <w:rFonts w:ascii="Times New Roman" w:eastAsia="宋体" w:hAnsi="Times New Roman" w:cs="Times New Roman"/>
          <w:szCs w:val="22"/>
        </w:rPr>
        <w:object>
          <v:shape id="_x0000_i1098" type="#_x0000_t75" alt="eqId1163bc05a73653778b05c45aed88addc" style="width:22.5pt;height:15.75pt" o:ole="" coordsize="21600,21600" o:preferrelative="t" filled="f" stroked="f">
            <v:stroke joinstyle="miter"/>
            <v:imagedata r:id="rId165" o:title="eqId1163bc05a73653778b05c45aed88addc"/>
            <o:lock v:ext="edit" aspectratio="t"/>
            <w10:anchorlock/>
          </v:shape>
          <o:OLEObject Type="Embed" ProgID="Equation.DSMT4" ShapeID="_x0000_i1098" DrawAspect="Content" ObjectID="_1468075798" r:id="rId169"/>
        </w:object>
      </w:r>
      <w:r>
        <w:rPr>
          <w:rFonts w:ascii="Times New Roman" w:eastAsia="宋体" w:hAnsi="Times New Roman" w:cs="Times New Roman"/>
          <w:szCs w:val="22"/>
        </w:rPr>
        <w:t>、</w:t>
      </w:r>
      <w:r>
        <w:rPr>
          <w:rFonts w:ascii="Times New Roman" w:eastAsia="宋体" w:hAnsi="Times New Roman" w:cs="Times New Roman"/>
          <w:szCs w:val="22"/>
        </w:rPr>
        <w:object>
          <v:shape id="_x0000_i1099" type="#_x0000_t75" alt="eqIde71c86dcd9a9e9b09bbbb65b9d313435" style="width:21pt;height:15.75pt" o:ole="" coordsize="21600,21600" o:preferrelative="t" filled="f" stroked="f">
            <v:stroke joinstyle="miter"/>
            <v:imagedata r:id="rId170" o:title="eqIde71c86dcd9a9e9b09bbbb65b9d313435"/>
            <o:lock v:ext="edit" aspectratio="t"/>
            <w10:anchorlock/>
          </v:shape>
          <o:OLEObject Type="Embed" ProgID="Equation.DSMT4" ShapeID="_x0000_i1099" DrawAspect="Content" ObjectID="_1468075799" r:id="rId171"/>
        </w:object>
      </w:r>
      <w:r>
        <w:rPr>
          <w:rFonts w:ascii="Times New Roman" w:eastAsia="宋体" w:hAnsi="Times New Roman" w:cs="Times New Roman"/>
          <w:szCs w:val="22"/>
        </w:rPr>
        <w:t>、</w:t>
      </w:r>
      <w:r>
        <w:rPr>
          <w:rFonts w:ascii="Times New Roman" w:eastAsia="宋体" w:hAnsi="Times New Roman" w:cs="Times New Roman"/>
          <w:szCs w:val="22"/>
        </w:rPr>
        <w:object>
          <v:shape id="_x0000_i1100" type="#_x0000_t75" alt="eqId24a7a58438b831b6a45a9874adce1055" style="width:25.5pt;height:12.75pt" o:ole="" coordsize="21600,21600" o:preferrelative="t" filled="f" stroked="f">
            <v:stroke joinstyle="miter"/>
            <v:imagedata r:id="rId172" o:title="eqId24a7a58438b831b6a45a9874adce1055"/>
            <o:lock v:ext="edit" aspectratio="t"/>
            <w10:anchorlock/>
          </v:shape>
          <o:OLEObject Type="Embed" ProgID="Equation.DSMT4" ShapeID="_x0000_i1100" DrawAspect="Content" ObjectID="_1468075800" r:id="rId173"/>
        </w:object>
      </w:r>
      <w:r>
        <w:rPr>
          <w:rFonts w:ascii="Times New Roman" w:eastAsia="宋体" w:hAnsi="Times New Roman" w:cs="Times New Roman"/>
          <w:szCs w:val="22"/>
        </w:rPr>
        <w:t>为原料制备</w:t>
      </w:r>
      <w:r>
        <w:rPr>
          <w:rFonts w:ascii="Times New Roman" w:eastAsia="宋体" w:hAnsi="Times New Roman" w:cs="Times New Roman"/>
          <w:szCs w:val="22"/>
        </w:rPr>
        <w:object>
          <v:shape id="_x0000_i1101" type="#_x0000_t75" alt="eqIde7dcde4bdbd4d0e52382a6cbf799869f" style="width:41.25pt;height:15.75pt" o:ole="" coordsize="21600,21600" o:preferrelative="t" filled="f" stroked="f">
            <v:stroke joinstyle="miter"/>
            <v:imagedata r:id="rId174" o:title="eqIde7dcde4bdbd4d0e52382a6cbf799869f"/>
            <o:lock v:ext="edit" aspectratio="t"/>
            <w10:anchorlock/>
          </v:shape>
          <o:OLEObject Type="Embed" ProgID="Equation.DSMT4" ShapeID="_x0000_i1101" DrawAspect="Content" ObjectID="_1468075801" r:id="rId175"/>
        </w:object>
      </w:r>
      <w:r>
        <w:rPr>
          <w:rFonts w:ascii="Times New Roman" w:eastAsia="宋体" w:hAnsi="Times New Roman" w:cs="Times New Roman"/>
          <w:szCs w:val="22"/>
        </w:rPr>
        <w:t>和</w:t>
      </w:r>
      <w:r>
        <w:rPr>
          <w:rFonts w:ascii="Times New Roman" w:eastAsia="宋体" w:hAnsi="Times New Roman" w:cs="Times New Roman"/>
          <w:szCs w:val="22"/>
        </w:rPr>
        <w:object>
          <v:shape id="_x0000_i1102" type="#_x0000_t75" alt="eqId95e5e50a62c390ae7f7cb638753931b9" style="width:32.25pt;height:15.75pt" o:ole="" coordsize="21600,21600" o:preferrelative="t" filled="f" stroked="f">
            <v:stroke joinstyle="miter"/>
            <v:imagedata r:id="rId176" o:title="eqId95e5e50a62c390ae7f7cb638753931b9"/>
            <o:lock v:ext="edit" aspectratio="t"/>
            <w10:anchorlock/>
          </v:shape>
          <o:OLEObject Type="Embed" ProgID="Equation.DSMT4" ShapeID="_x0000_i1102" DrawAspect="Content" ObjectID="_1468075802" r:id="rId177"/>
        </w:objec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C．工业上通过</w:t>
      </w:r>
      <w:r>
        <w:rPr>
          <w:rFonts w:ascii="Times New Roman" w:eastAsia="宋体" w:hAnsi="Times New Roman" w:cs="Times New Roman"/>
          <w:szCs w:val="22"/>
        </w:rPr>
        <w:object>
          <v:shape id="_x0000_i1103" type="#_x0000_t75" alt="eqId1163bc05a73653778b05c45aed88addc" style="width:22.5pt;height:15.75pt" o:ole="" coordsize="21600,21600" o:preferrelative="t" filled="f" stroked="f">
            <v:stroke joinstyle="miter"/>
            <v:imagedata r:id="rId165" o:title="eqId1163bc05a73653778b05c45aed88addc"/>
            <o:lock v:ext="edit" aspectratio="t"/>
            <w10:anchorlock/>
          </v:shape>
          <o:OLEObject Type="Embed" ProgID="Equation.DSMT4" ShapeID="_x0000_i1103" DrawAspect="Content" ObjectID="_1468075803" r:id="rId178"/>
        </w:object>
      </w:r>
      <w:r>
        <w:rPr>
          <w:rFonts w:ascii="Times New Roman" w:eastAsia="宋体" w:hAnsi="Times New Roman" w:cs="Times New Roman"/>
          <w:szCs w:val="22"/>
        </w:rPr>
        <w:t>催化氧化等反应过程生产</w:t>
      </w:r>
      <w:r>
        <w:rPr>
          <w:rFonts w:ascii="Times New Roman" w:eastAsia="宋体" w:hAnsi="Times New Roman" w:cs="Times New Roman"/>
          <w:szCs w:val="22"/>
        </w:rPr>
        <w:object>
          <v:shape id="_x0000_i1104" type="#_x0000_t75" alt="eqId14353a38204376d0c45212ff20e540dd" style="width:28.5pt;height:16.5pt" o:ole="" coordsize="21600,21600" o:preferrelative="t" filled="f" stroked="f">
            <v:stroke joinstyle="miter"/>
            <v:imagedata r:id="rId179" o:title="eqId14353a38204376d0c45212ff20e540dd"/>
            <o:lock v:ext="edit" aspectratio="t"/>
            <w10:anchorlock/>
          </v:shape>
          <o:OLEObject Type="Embed" ProgID="Equation.DSMT4" ShapeID="_x0000_i1104" DrawAspect="Content" ObjectID="_1468075804" r:id="rId180"/>
        </w:objec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D．多种形态的氮及其化合物间的转化形成了自然界的“氮循环”</w:t>
      </w:r>
    </w:p>
    <w:p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szCs w:val="22"/>
        </w:rPr>
        <w:t>6．（2022·北京卷）2022年3月神舟十三号航天员在中国空间站进行了“天宫课堂”授课活动。其中太空“冰雪实验”演示了过饱和醋酸钠溶液的结晶现象。下列说法</w:t>
      </w:r>
      <w:r>
        <w:rPr>
          <w:rFonts w:ascii="Times New Roman" w:eastAsia="宋体" w:hAnsi="Times New Roman" w:cs="Times New Roman"/>
          <w:szCs w:val="22"/>
          <w:em w:val="dot"/>
        </w:rPr>
        <w:t>不正确</w:t>
      </w:r>
      <w:r>
        <w:rPr>
          <w:rFonts w:ascii="Times New Roman" w:eastAsia="宋体" w:hAnsi="Times New Roman" w:cs="Times New Roman"/>
          <w:szCs w:val="22"/>
        </w:rPr>
        <w:t>的是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A．醋酸钠是强电解质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B．醋酸钠晶体与冰都是离子晶体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C．常温下，醋酸钠溶液的</w:t>
      </w:r>
      <w:r>
        <w:rPr>
          <w:rFonts w:ascii="Times New Roman" w:eastAsia="宋体" w:hAnsi="Times New Roman" w:cs="Times New Roman"/>
          <w:szCs w:val="22"/>
        </w:rPr>
        <w:object>
          <v:shape id="_x0000_i1105" type="#_x0000_t75" alt="eqIdba682bf66681fd0a5e612ea6dfe5d6e2" style="width:32.25pt;height:13.5pt" o:ole="" coordsize="21600,21600" o:preferrelative="t" filled="f" stroked="f">
            <v:stroke joinstyle="miter"/>
            <v:imagedata r:id="rId181" o:title="eqIdba682bf66681fd0a5e612ea6dfe5d6e2"/>
            <o:lock v:ext="edit" aspectratio="t"/>
            <w10:anchorlock/>
          </v:shape>
          <o:OLEObject Type="Embed" ProgID="Equation.DSMT4" ShapeID="_x0000_i1105" DrawAspect="Content" ObjectID="_1468075805" r:id="rId182"/>
        </w:objec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D．该溶液中加入少量醋酸钠固体可以促进醋酸钠晶体析出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7．（2022·浙江卷）下列说法</w:t>
      </w:r>
      <w:r>
        <w:rPr>
          <w:rFonts w:ascii="Times New Roman" w:eastAsia="宋体" w:hAnsi="Times New Roman" w:cs="Times New Roman"/>
          <w:szCs w:val="22"/>
          <w:em w:val="dot"/>
        </w:rPr>
        <w:t>不正确</w:t>
      </w:r>
      <w:r>
        <w:rPr>
          <w:rFonts w:ascii="Times New Roman" w:eastAsia="宋体" w:hAnsi="Times New Roman" w:cs="Times New Roman"/>
          <w:szCs w:val="22"/>
        </w:rPr>
        <w:t>的是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A．晶体硅的导电性介于导体和绝缘体之间，常用于制造光导纤维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B．高压钠灯发出的黄光透雾能力强、射程远，可用于道路照明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C．氧化铝熔点高，常用于制造耐高温材料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  <w:sectPr>
          <w:headerReference w:type="default" r:id="rId183"/>
          <w:footerReference w:type="even" r:id="rId184"/>
          <w:footerReference w:type="default" r:id="rId185"/>
          <w:footerReference w:type="first" r:id="rId186"/>
          <w:type w:val="nextPage"/>
          <w:pgSz w:w="11906" w:h="16838"/>
          <w:pgMar w:top="1417" w:right="1077" w:bottom="1417" w:left="1077" w:header="708" w:footer="708" w:gutter="0"/>
          <w:pgNumType w:start="6"/>
          <w:cols w:num="1" w:space="708"/>
          <w:titlePg w:val="0"/>
        </w:sectPr>
      </w:pPr>
      <w:r>
        <w:rPr>
          <w:rFonts w:ascii="Times New Roman" w:eastAsia="宋体" w:hAnsi="Times New Roman" w:cs="Times New Roman"/>
          <w:szCs w:val="22"/>
        </w:rPr>
        <w:t>D．用石灰右-石膏法对燃煤烟气进行脱硫，同时可得到石膏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8．（2022·浙江卷）下列说法正确的是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A．工业上通过电解六水合氯化镁制取金属镁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B．接触法制硫酸时，煅烧黄铁矿以得到三氧化硫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C．浓硝酸与铁在常温下不能反应，所以可用铁质容器贮运浓硝酸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D．“洁厕灵”(主要成分为盐酸)和“84消毒液”(主要成分为次氯酸钠)不能混用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9．（2022·北京卷）已知：</w:t>
      </w:r>
      <w:r>
        <w:rPr>
          <w:rFonts w:ascii="Times New Roman" w:eastAsia="宋体" w:hAnsi="Times New Roman" w:cs="Times New Roman"/>
          <w:szCs w:val="22"/>
        </w:rPr>
        <w:object>
          <v:shape id="_x0000_i1106" type="#_x0000_t75" alt="eqId8ce8c06cd1ecd94bab873d89c360ab54" style="width:85.5pt;height:33.75pt" o:ole="" coordsize="21600,21600" o:preferrelative="t" filled="f" stroked="f">
            <v:stroke joinstyle="miter"/>
            <v:imagedata r:id="rId187" o:title="eqId8ce8c06cd1ecd94bab873d89c360ab54"/>
            <o:lock v:ext="edit" aspectratio="t"/>
            <w10:anchorlock/>
          </v:shape>
          <o:OLEObject Type="Embed" ProgID="Equation.DSMT4" ShapeID="_x0000_i1106" DrawAspect="Content" ObjectID="_1468075806" r:id="rId188"/>
        </w:object>
      </w:r>
      <w:r>
        <w:rPr>
          <w:rFonts w:ascii="Times New Roman" w:eastAsia="宋体" w:hAnsi="Times New Roman" w:cs="Times New Roman"/>
          <w:szCs w:val="22"/>
        </w:rPr>
        <w:t>。下列说法不正确的是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kern w:val="0"/>
          <w:sz w:val="24"/>
        </w:rPr>
        <w:drawing>
          <wp:inline distT="0" distB="0" distL="0" distR="0">
            <wp:extent cx="1407795" cy="1710055"/>
            <wp:effectExtent l="0" t="0" r="1905" b="4445"/>
            <wp:docPr id="100022" name="图片 100022" descr="@@@3b05cc38-b213-466d-9ce3-53e546de5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2" name="图片 100022" descr="@@@3b05cc38-b213-466d-9ce3-53e546de503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1410832" cy="1713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A．</w:t>
      </w:r>
      <w:r>
        <w:rPr>
          <w:rFonts w:ascii="Times New Roman" w:eastAsia="宋体" w:hAnsi="Times New Roman" w:cs="Times New Roman"/>
          <w:szCs w:val="22"/>
        </w:rPr>
        <w:object>
          <v:shape id="_x0000_i1107" type="#_x0000_t75" alt="eqId7644a7769a5fa1bdab46cc0b2dee2861" style="width:15pt;height:15.75pt" o:ole="" coordsize="21600,21600" o:preferrelative="t" filled="f" stroked="f">
            <v:stroke joinstyle="miter"/>
            <v:imagedata r:id="rId190" o:title="eqId7644a7769a5fa1bdab46cc0b2dee2861"/>
            <o:lock v:ext="edit" aspectratio="t"/>
            <w10:anchorlock/>
          </v:shape>
          <o:OLEObject Type="Embed" ProgID="Equation.DSMT4" ShapeID="_x0000_i1107" DrawAspect="Content" ObjectID="_1468075807" r:id="rId191"/>
        </w:object>
      </w:r>
      <w:r>
        <w:rPr>
          <w:rFonts w:ascii="Times New Roman" w:eastAsia="宋体" w:hAnsi="Times New Roman" w:cs="Times New Roman"/>
          <w:szCs w:val="22"/>
        </w:rPr>
        <w:t>分子的共价键是</w:t>
      </w:r>
      <w:r>
        <w:rPr>
          <w:rFonts w:ascii="Times New Roman" w:eastAsia="宋体" w:hAnsi="Times New Roman" w:cs="Times New Roman"/>
          <w:szCs w:val="22"/>
        </w:rPr>
        <w:object>
          <v:shape id="_x0000_i1108" type="#_x0000_t75" alt="eqId12394c8e709c9342e433a37b4e0dacca" style="width:28.5pt;height:9.75pt" o:ole="" coordsize="21600,21600" o:preferrelative="t" filled="f" stroked="f">
            <v:stroke joinstyle="miter"/>
            <v:imagedata r:id="rId192" o:title="eqId12394c8e709c9342e433a37b4e0dacca"/>
            <o:lock v:ext="edit" aspectratio="t"/>
            <w10:anchorlock/>
          </v:shape>
          <o:OLEObject Type="Embed" ProgID="Equation.DSMT4" ShapeID="_x0000_i1108" DrawAspect="Content" ObjectID="_1468075808" r:id="rId193"/>
        </w:object>
      </w:r>
      <w:r>
        <w:rPr>
          <w:rFonts w:ascii="Times New Roman" w:eastAsia="宋体" w:hAnsi="Times New Roman" w:cs="Times New Roman"/>
          <w:szCs w:val="22"/>
        </w:rPr>
        <w:t>键，</w:t>
      </w:r>
      <w:r>
        <w:rPr>
          <w:rFonts w:ascii="Times New Roman" w:eastAsia="宋体" w:hAnsi="Times New Roman" w:cs="Times New Roman"/>
          <w:szCs w:val="22"/>
        </w:rPr>
        <w:object>
          <v:shape id="_x0000_i1109" type="#_x0000_t75" alt="eqId5d69d7191f7166d1c82e92bd9c6ef391" style="width:16.5pt;height:16.5pt" o:ole="" coordsize="21600,21600" o:preferrelative="t" filled="f" stroked="f">
            <v:stroke joinstyle="miter"/>
            <v:imagedata r:id="rId47" o:title="eqId5d69d7191f7166d1c82e92bd9c6ef391"/>
            <o:lock v:ext="edit" aspectratio="t"/>
            <w10:anchorlock/>
          </v:shape>
          <o:OLEObject Type="Embed" ProgID="Equation.DSMT4" ShapeID="_x0000_i1109" DrawAspect="Content" ObjectID="_1468075809" r:id="rId194"/>
        </w:object>
      </w:r>
      <w:r>
        <w:rPr>
          <w:rFonts w:ascii="Times New Roman" w:eastAsia="宋体" w:hAnsi="Times New Roman" w:cs="Times New Roman"/>
          <w:szCs w:val="22"/>
        </w:rPr>
        <w:t>分子的共价键是</w:t>
      </w:r>
      <w:r>
        <w:rPr>
          <w:rFonts w:ascii="Times New Roman" w:eastAsia="宋体" w:hAnsi="Times New Roman" w:cs="Times New Roman"/>
          <w:szCs w:val="22"/>
        </w:rPr>
        <w:object>
          <v:shape id="_x0000_i1110" type="#_x0000_t75" alt="eqIdd56d0d713cd942c140b23be3d7710d9d" style="width:30pt;height:11.25pt" o:ole="" coordsize="21600,21600" o:preferrelative="t" filled="f" stroked="f">
            <v:stroke joinstyle="miter"/>
            <v:imagedata r:id="rId195" o:title="eqIdd56d0d713cd942c140b23be3d7710d9d"/>
            <o:lock v:ext="edit" aspectratio="t"/>
            <w10:anchorlock/>
          </v:shape>
          <o:OLEObject Type="Embed" ProgID="Equation.DSMT4" ShapeID="_x0000_i1110" DrawAspect="Content" ObjectID="_1468075810" r:id="rId196"/>
        </w:object>
      </w:r>
      <w:r>
        <w:rPr>
          <w:rFonts w:ascii="Times New Roman" w:eastAsia="宋体" w:hAnsi="Times New Roman" w:cs="Times New Roman"/>
          <w:szCs w:val="22"/>
        </w:rPr>
        <w:t>键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B．燃烧生成的</w:t>
      </w:r>
      <w:r>
        <w:rPr>
          <w:rFonts w:ascii="Times New Roman" w:eastAsia="宋体" w:hAnsi="Times New Roman" w:cs="Times New Roman"/>
          <w:szCs w:val="22"/>
        </w:rPr>
        <w:object>
          <v:shape id="_x0000_i1111" type="#_x0000_t75" alt="eqId387d2029bc8e5f0ceb454be937a07e3f" style="width:21pt;height:12.75pt" o:ole="" coordsize="21600,21600" o:preferrelative="t" filled="f" stroked="f">
            <v:stroke joinstyle="miter"/>
            <v:imagedata r:id="rId197" o:title="eqId387d2029bc8e5f0ceb454be937a07e3f"/>
            <o:lock v:ext="edit" aspectratio="t"/>
            <w10:anchorlock/>
          </v:shape>
          <o:OLEObject Type="Embed" ProgID="Equation.DSMT4" ShapeID="_x0000_i1111" DrawAspect="Content" ObjectID="_1468075811" r:id="rId198"/>
        </w:object>
      </w:r>
      <w:r>
        <w:rPr>
          <w:rFonts w:ascii="Times New Roman" w:eastAsia="宋体" w:hAnsi="Times New Roman" w:cs="Times New Roman"/>
          <w:szCs w:val="22"/>
        </w:rPr>
        <w:t>气体与空气中的水蒸气结合呈雾状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C．停止反应后，用蘸有浓氨水的玻璃棒靠近集气瓶口产生白烟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D．可通过原电池将</w:t>
      </w:r>
      <w:r>
        <w:rPr>
          <w:rFonts w:ascii="Times New Roman" w:eastAsia="宋体" w:hAnsi="Times New Roman" w:cs="Times New Roman"/>
          <w:szCs w:val="22"/>
        </w:rPr>
        <w:object>
          <v:shape id="_x0000_i1112" type="#_x0000_t75" alt="eqId7644a7769a5fa1bdab46cc0b2dee2861" style="width:15pt;height:15.75pt" o:ole="" coordsize="21600,21600" o:preferrelative="t" filled="f" stroked="f">
            <v:stroke joinstyle="miter"/>
            <v:imagedata r:id="rId190" o:title="eqId7644a7769a5fa1bdab46cc0b2dee2861"/>
            <o:lock v:ext="edit" aspectratio="t"/>
            <w10:anchorlock/>
          </v:shape>
          <o:OLEObject Type="Embed" ProgID="Equation.DSMT4" ShapeID="_x0000_i1112" DrawAspect="Content" ObjectID="_1468075812" r:id="rId199"/>
        </w:object>
      </w:r>
      <w:r>
        <w:rPr>
          <w:rFonts w:ascii="Times New Roman" w:eastAsia="宋体" w:hAnsi="Times New Roman" w:cs="Times New Roman"/>
          <w:szCs w:val="22"/>
        </w:rPr>
        <w:t>与</w:t>
      </w:r>
      <w:r>
        <w:rPr>
          <w:rFonts w:ascii="Times New Roman" w:eastAsia="宋体" w:hAnsi="Times New Roman" w:cs="Times New Roman"/>
          <w:szCs w:val="22"/>
        </w:rPr>
        <w:object>
          <v:shape id="_x0000_i1113" type="#_x0000_t75" alt="eqId5d69d7191f7166d1c82e92bd9c6ef391" style="width:16.5pt;height:16.5pt" o:ole="" coordsize="21600,21600" o:preferrelative="t" filled="f" stroked="f">
            <v:stroke joinstyle="miter"/>
            <v:imagedata r:id="rId47" o:title="eqId5d69d7191f7166d1c82e92bd9c6ef391"/>
            <o:lock v:ext="edit" aspectratio="t"/>
            <w10:anchorlock/>
          </v:shape>
          <o:OLEObject Type="Embed" ProgID="Equation.DSMT4" ShapeID="_x0000_i1113" DrawAspect="Content" ObjectID="_1468075813" r:id="rId200"/>
        </w:object>
      </w:r>
      <w:r>
        <w:rPr>
          <w:rFonts w:ascii="Times New Roman" w:eastAsia="宋体" w:hAnsi="Times New Roman" w:cs="Times New Roman"/>
          <w:szCs w:val="22"/>
        </w:rPr>
        <w:t>反应的化学能转化为电能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10．（2022·辽宁卷）下列类比或推理合理的是</w:t>
      </w:r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92"/>
        <w:gridCol w:w="2205"/>
        <w:gridCol w:w="660"/>
        <w:gridCol w:w="2505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已知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方法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结论</w:t>
            </w:r>
          </w:p>
        </w:tc>
      </w:tr>
      <w:tr>
        <w:tblPrEx>
          <w:tblW w:w="0" w:type="auto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沸点：</w:t>
            </w:r>
            <w:r>
              <w:rPr>
                <w:rFonts w:ascii="Times New Roman" w:eastAsia="宋体" w:hAnsi="Times New Roman" w:cs="Times New Roman"/>
                <w:szCs w:val="22"/>
              </w:rPr>
              <w:object>
                <v:shape id="_x0000_i1114" type="#_x0000_t75" alt="eqIdda27bb9ec18d32f33a89766e03923a74" style="width:51pt;height:15.75pt" o:ole="" coordsize="21600,21600" o:preferrelative="t" filled="f" stroked="f">
                  <v:stroke joinstyle="miter"/>
                  <v:imagedata r:id="rId201" o:title="eqIdda27bb9ec18d32f33a89766e03923a74"/>
                  <o:lock v:ext="edit" aspectratio="t"/>
                  <w10:anchorlock/>
                </v:shape>
                <o:OLEObject Type="Embed" ProgID="Equation.DSMT4" ShapeID="_x0000_i1114" DrawAspect="Content" ObjectID="_1468075814" r:id="rId202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类比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沸点：</w:t>
            </w:r>
            <w:r>
              <w:rPr>
                <w:rFonts w:ascii="Times New Roman" w:eastAsia="宋体" w:hAnsi="Times New Roman" w:cs="Times New Roman"/>
                <w:szCs w:val="22"/>
              </w:rPr>
              <w:object>
                <v:shape id="_x0000_i1115" type="#_x0000_t75" alt="eqId06083e1896dbf569cecb5edfe73a6f91" style="width:51.75pt;height:15pt" o:ole="" coordsize="21600,21600" o:preferrelative="t" filled="f" stroked="f">
                  <v:stroke joinstyle="miter"/>
                  <v:imagedata r:id="rId203" o:title="eqId06083e1896dbf569cecb5edfe73a6f91"/>
                  <o:lock v:ext="edit" aspectratio="t"/>
                  <w10:anchorlock/>
                </v:shape>
                <o:OLEObject Type="Embed" ProgID="Equation.DSMT4" ShapeID="_x0000_i1115" DrawAspect="Content" ObjectID="_1468075815" r:id="rId204"/>
              </w:object>
            </w:r>
          </w:p>
        </w:tc>
      </w:tr>
      <w:tr>
        <w:tblPrEx>
          <w:tblW w:w="0" w:type="auto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酸性：</w:t>
            </w:r>
            <w:r>
              <w:rPr>
                <w:rFonts w:ascii="Times New Roman" w:eastAsia="宋体" w:hAnsi="Times New Roman" w:cs="Times New Roman"/>
                <w:szCs w:val="22"/>
              </w:rPr>
              <w:object>
                <v:shape id="_x0000_i1116" type="#_x0000_t75" alt="eqIdb3312b5a5f076d7cdb07cbfb0183dace" style="width:62.25pt;height:15pt" o:ole="" coordsize="21600,21600" o:preferrelative="t" filled="f" stroked="f">
                  <v:stroke joinstyle="miter"/>
                  <v:imagedata r:id="rId205" o:title="eqIdb3312b5a5f076d7cdb07cbfb0183dace"/>
                  <o:lock v:ext="edit" aspectratio="t"/>
                  <w10:anchorlock/>
                </v:shape>
                <o:OLEObject Type="Embed" ProgID="Equation.DSMT4" ShapeID="_x0000_i1116" DrawAspect="Content" ObjectID="_1468075816" r:id="rId206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类比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酸性：</w:t>
            </w:r>
            <w:r>
              <w:rPr>
                <w:rFonts w:ascii="Times New Roman" w:eastAsia="宋体" w:hAnsi="Times New Roman" w:cs="Times New Roman"/>
                <w:szCs w:val="22"/>
              </w:rPr>
              <w:object>
                <v:shape id="_x0000_i1117" type="#_x0000_t75" alt="eqId33ef2194a343bf5679fe953dc4d06709" style="width:43.5pt;height:12.75pt" o:ole="" coordsize="21600,21600" o:preferrelative="t" filled="f" stroked="f">
                  <v:stroke joinstyle="miter"/>
                  <v:imagedata r:id="rId207" o:title="eqId33ef2194a343bf5679fe953dc4d06709"/>
                  <o:lock v:ext="edit" aspectratio="t"/>
                  <w10:anchorlock/>
                </v:shape>
                <o:OLEObject Type="Embed" ProgID="Equation.DSMT4" ShapeID="_x0000_i1117" DrawAspect="Content" ObjectID="_1468075817" r:id="rId208"/>
              </w:object>
            </w:r>
          </w:p>
        </w:tc>
      </w:tr>
      <w:tr>
        <w:tblPrEx>
          <w:tblW w:w="0" w:type="auto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金属性：</w:t>
            </w:r>
            <w:r>
              <w:rPr>
                <w:rFonts w:ascii="Times New Roman" w:eastAsia="宋体" w:hAnsi="Times New Roman" w:cs="Times New Roman"/>
                <w:szCs w:val="22"/>
              </w:rPr>
              <w:object>
                <v:shape id="_x0000_i1118" type="#_x0000_t75" alt="eqId32dfddba6ed4d35b3985973a8e240ed0" style="width:37.5pt;height:12.75pt" o:ole="" coordsize="21600,21600" o:preferrelative="t" filled="f" stroked="f">
                  <v:stroke joinstyle="miter"/>
                  <v:imagedata r:id="rId209" o:title="eqId32dfddba6ed4d35b3985973a8e240ed0"/>
                  <o:lock v:ext="edit" aspectratio="t"/>
                  <w10:anchorlock/>
                </v:shape>
                <o:OLEObject Type="Embed" ProgID="Equation.DSMT4" ShapeID="_x0000_i1118" DrawAspect="Content" ObjectID="_1468075818" r:id="rId210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推理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氧化性：</w:t>
            </w:r>
            <w:r>
              <w:rPr>
                <w:rFonts w:ascii="Times New Roman" w:eastAsia="宋体" w:hAnsi="Times New Roman" w:cs="Times New Roman"/>
                <w:szCs w:val="22"/>
              </w:rPr>
              <w:object>
                <v:shape id="_x0000_i1119" type="#_x0000_t75" alt="eqId08678f929b1a0fe2e83ed0489f77930a" style="width:47.25pt;height:14.25pt" o:ole="" coordsize="21600,21600" o:preferrelative="t" filled="f" stroked="f">
                  <v:stroke joinstyle="miter"/>
                  <v:imagedata r:id="rId211" o:title="eqId08678f929b1a0fe2e83ed0489f77930a"/>
                  <o:lock v:ext="edit" aspectratio="t"/>
                  <w10:anchorlock/>
                </v:shape>
                <o:OLEObject Type="Embed" ProgID="Equation.DSMT4" ShapeID="_x0000_i1119" DrawAspect="Content" ObjectID="_1468075819" r:id="rId212"/>
              </w:object>
            </w:r>
          </w:p>
        </w:tc>
      </w:tr>
      <w:tr>
        <w:tblPrEx>
          <w:tblW w:w="0" w:type="auto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object>
                <v:shape id="_x0000_i1120" type="#_x0000_t75" alt="eqId6952c32061fdca6ef0873d536408e794" style="width:16.5pt;height:16.5pt" o:ole="" coordsize="21600,21600" o:preferrelative="t" filled="f" stroked="f">
                  <v:stroke joinstyle="miter"/>
                  <v:imagedata r:id="rId213" o:title="eqId6952c32061fdca6ef0873d536408e794"/>
                  <o:lock v:ext="edit" aspectratio="t"/>
                  <w10:anchorlock/>
                </v:shape>
                <o:OLEObject Type="Embed" ProgID="Equation.DSMT4" ShapeID="_x0000_i1120" DrawAspect="Content" ObjectID="_1468075820" r:id="rId214"/>
              </w:object>
            </w:r>
            <w:r>
              <w:rPr>
                <w:rFonts w:ascii="Times New Roman" w:eastAsia="宋体" w:hAnsi="Times New Roman" w:cs="Times New Roman"/>
                <w:szCs w:val="22"/>
              </w:rPr>
              <w:t>：</w:t>
            </w:r>
            <w:r>
              <w:rPr>
                <w:rFonts w:ascii="Times New Roman" w:eastAsia="宋体" w:hAnsi="Times New Roman" w:cs="Times New Roman"/>
                <w:szCs w:val="22"/>
              </w:rPr>
              <w:object>
                <v:shape id="_x0000_i1121" type="#_x0000_t75" alt="eqIdc42bde68c812a20fe0b953c6a948b003" style="width:71.25pt;height:15.75pt" o:ole="" coordsize="21600,21600" o:preferrelative="t" filled="f" stroked="f">
                  <v:stroke joinstyle="miter"/>
                  <v:imagedata r:id="rId215" o:title="eqIdc42bde68c812a20fe0b953c6a948b003"/>
                  <o:lock v:ext="edit" aspectratio="t"/>
                  <w10:anchorlock/>
                </v:shape>
                <o:OLEObject Type="Embed" ProgID="Equation.DSMT4" ShapeID="_x0000_i1121" DrawAspect="Content" ObjectID="_1468075821" r:id="rId216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推理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溶解度：</w:t>
            </w:r>
            <w:r>
              <w:rPr>
                <w:rFonts w:ascii="Times New Roman" w:eastAsia="宋体" w:hAnsi="Times New Roman" w:cs="Times New Roman"/>
                <w:szCs w:val="22"/>
              </w:rPr>
              <w:object>
                <v:shape id="_x0000_i1122" type="#_x0000_t75" alt="eqIdc42bde68c812a20fe0b953c6a948b003" style="width:71.25pt;height:15.75pt" o:ole="" coordsize="21600,21600" o:preferrelative="t" filled="f" stroked="f">
                  <v:stroke joinstyle="miter"/>
                  <v:imagedata r:id="rId215" o:title="eqIdc42bde68c812a20fe0b953c6a948b003"/>
                  <o:lock v:ext="edit" aspectratio="t"/>
                  <w10:anchorlock/>
                </v:shape>
                <o:OLEObject Type="Embed" ProgID="Equation.DSMT4" ShapeID="_x0000_i1122" DrawAspect="Content" ObjectID="_1468075822" r:id="rId217"/>
              </w:object>
            </w:r>
          </w:p>
        </w:tc>
      </w:tr>
    </w:tbl>
    <w:p>
      <w:pPr>
        <w:rPr>
          <w:rFonts w:ascii="Times New Roman" w:eastAsia="黑体" w:hAnsi="Times New Roman" w:cs="Times New Roman"/>
          <w:sz w:val="28"/>
          <w:szCs w:val="28"/>
        </w:rPr>
        <w:sectPr>
          <w:headerReference w:type="default" r:id="rId218"/>
          <w:footerReference w:type="even" r:id="rId219"/>
          <w:footerReference w:type="default" r:id="rId220"/>
          <w:footerReference w:type="first" r:id="rId221"/>
          <w:type w:val="nextPage"/>
          <w:pgSz w:w="11906" w:h="16838"/>
          <w:pgMar w:top="1417" w:right="1077" w:bottom="1417" w:left="1077" w:header="708" w:footer="708" w:gutter="0"/>
          <w:pgNumType w:start="7"/>
          <w:cols w:num="1" w:space="708"/>
          <w:titlePg w:val="0"/>
        </w:sectPr>
      </w:pPr>
      <w:r>
        <w:rPr>
          <w:rFonts w:ascii="Times New Roman" w:eastAsia="黑体" w:hAnsi="Times New Roman" w:cs="Times New Roman"/>
          <w:sz w:val="28"/>
          <w:szCs w:val="28"/>
        </w:rPr>
        <w:t>考点二 无机物的转化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11．（2022·浙江卷）关于化合物</w:t>
      </w:r>
      <w:r>
        <w:rPr>
          <w:rFonts w:ascii="Times New Roman" w:eastAsia="宋体" w:hAnsi="Times New Roman" w:cs="Times New Roman"/>
          <w:szCs w:val="22"/>
        </w:rPr>
        <w:object>
          <v:shape id="_x0000_i1123" type="#_x0000_t75" alt="eqId54c0da70a90837a6b8de6a2bddb882b2" style="width:57pt;height:17.25pt" o:ole="" coordsize="21600,21600" o:preferrelative="t" filled="f" stroked="f">
            <v:stroke joinstyle="miter"/>
            <v:imagedata r:id="rId222" o:title="eqId54c0da70a90837a6b8de6a2bddb882b2"/>
            <o:lock v:ext="edit" aspectratio="t"/>
            <w10:anchorlock/>
          </v:shape>
          <o:OLEObject Type="Embed" ProgID="Equation.DSMT4" ShapeID="_x0000_i1123" DrawAspect="Content" ObjectID="_1468075823" r:id="rId223"/>
        </w:object>
      </w:r>
      <w:r>
        <w:rPr>
          <w:rFonts w:ascii="Times New Roman" w:eastAsia="宋体" w:hAnsi="Times New Roman" w:cs="Times New Roman"/>
          <w:szCs w:val="22"/>
        </w:rPr>
        <w:t>的性质，下列推测</w:t>
      </w:r>
      <w:r>
        <w:rPr>
          <w:rFonts w:ascii="Times New Roman" w:eastAsia="宋体" w:hAnsi="Times New Roman" w:cs="Times New Roman"/>
          <w:szCs w:val="22"/>
          <w:em w:val="dot"/>
        </w:rPr>
        <w:t>不合理</w:t>
      </w:r>
      <w:r>
        <w:rPr>
          <w:rFonts w:ascii="Times New Roman" w:eastAsia="宋体" w:hAnsi="Times New Roman" w:cs="Times New Roman"/>
          <w:szCs w:val="22"/>
        </w:rPr>
        <w:t>的是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A．与稀盐酸反应生成</w:t>
      </w:r>
      <w:r>
        <w:rPr>
          <w:rFonts w:ascii="Times New Roman" w:eastAsia="宋体" w:hAnsi="Times New Roman" w:cs="Times New Roman"/>
          <w:szCs w:val="22"/>
        </w:rPr>
        <w:object>
          <v:shape id="_x0000_i1124" type="#_x0000_t75" alt="eqIddf13fef9f3b41ec1eb588b99606e64f0" style="width:27pt;height:15.75pt" o:ole="" coordsize="21600,21600" o:preferrelative="t" filled="f" stroked="f">
            <v:stroke joinstyle="miter"/>
            <v:imagedata r:id="rId224" o:title="eqId97a3a54f47724affbfcb6fd735eac25d"/>
            <o:lock v:ext="edit" aspectratio="t"/>
            <w10:anchorlock/>
          </v:shape>
          <o:OLEObject Type="Embed" ProgID="Equation.DSMT4" ShapeID="_x0000_i1124" DrawAspect="Content" ObjectID="_1468075824" r:id="rId225"/>
        </w:object>
      </w:r>
      <w:r>
        <w:rPr>
          <w:rFonts w:ascii="Times New Roman" w:eastAsia="宋体" w:hAnsi="Times New Roman" w:cs="Times New Roman"/>
          <w:szCs w:val="22"/>
        </w:rPr>
        <w:t>、</w:t>
      </w:r>
      <w:r>
        <w:rPr>
          <w:rFonts w:ascii="Times New Roman" w:eastAsia="宋体" w:hAnsi="Times New Roman" w:cs="Times New Roman"/>
          <w:szCs w:val="22"/>
        </w:rPr>
        <w:object>
          <v:shape id="_x0000_i1125" type="#_x0000_t75" alt="eqId50a5c6d26e9821c59de16c928dcb79f0" style="width:37.5pt;height:16.5pt" o:ole="" coordsize="21600,21600" o:preferrelative="t" filled="f" stroked="f">
            <v:stroke joinstyle="miter"/>
            <v:imagedata r:id="rId226" o:title="eqId50a5c6d26e9821c59de16c928dcb79f0"/>
            <o:lock v:ext="edit" aspectratio="t"/>
            <w10:anchorlock/>
          </v:shape>
          <o:OLEObject Type="Embed" ProgID="Equation.DSMT4" ShapeID="_x0000_i1125" DrawAspect="Content" ObjectID="_1468075825" r:id="rId227"/>
        </w:object>
      </w:r>
      <w:r>
        <w:rPr>
          <w:rFonts w:ascii="Times New Roman" w:eastAsia="宋体" w:hAnsi="Times New Roman" w:cs="Times New Roman"/>
          <w:szCs w:val="22"/>
        </w:rPr>
        <w:t>、</w:t>
      </w:r>
      <w:r>
        <w:rPr>
          <w:rFonts w:ascii="Times New Roman" w:eastAsia="宋体" w:hAnsi="Times New Roman" w:cs="Times New Roman"/>
          <w:szCs w:val="22"/>
        </w:rPr>
        <w:object>
          <v:shape id="_x0000_i1126" type="#_x0000_t75" alt="eqId6e9b0547b553bc0c6d94299341006c14" style="width:22.5pt;height:15.75pt" o:ole="" coordsize="21600,21600" o:preferrelative="t" filled="f" stroked="f">
            <v:stroke joinstyle="miter"/>
            <v:imagedata r:id="rId228" o:title="eqId6e9b0547b553bc0c6d94299341006c14"/>
            <o:lock v:ext="edit" aspectratio="t"/>
            <w10:anchorlock/>
          </v:shape>
          <o:OLEObject Type="Embed" ProgID="Equation.DSMT4" ShapeID="_x0000_i1126" DrawAspect="Content" ObjectID="_1468075826" r:id="rId229"/>
        </w:objec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B．隔绝空气加热分解生成FeO、</w:t>
      </w:r>
      <w:r>
        <w:rPr>
          <w:rFonts w:ascii="Times New Roman" w:eastAsia="宋体" w:hAnsi="Times New Roman" w:cs="Times New Roman"/>
          <w:szCs w:val="22"/>
        </w:rPr>
        <w:object>
          <v:shape id="_x0000_i1127" type="#_x0000_t75" alt="eqIde71c86dcd9a9e9b09bbbb65b9d313435" style="width:21pt;height:15.75pt" o:ole="" coordsize="21600,21600" o:preferrelative="t" filled="f" stroked="f">
            <v:stroke joinstyle="miter"/>
            <v:imagedata r:id="rId170" o:title="eqIde71c86dcd9a9e9b09bbbb65b9d313435"/>
            <o:lock v:ext="edit" aspectratio="t"/>
            <w10:anchorlock/>
          </v:shape>
          <o:OLEObject Type="Embed" ProgID="Equation.DSMT4" ShapeID="_x0000_i1127" DrawAspect="Content" ObjectID="_1468075827" r:id="rId230"/>
        </w:object>
      </w:r>
      <w:r>
        <w:rPr>
          <w:rFonts w:ascii="Times New Roman" w:eastAsia="宋体" w:hAnsi="Times New Roman" w:cs="Times New Roman"/>
          <w:szCs w:val="22"/>
        </w:rPr>
        <w:t>、</w:t>
      </w:r>
      <w:r>
        <w:rPr>
          <w:rFonts w:ascii="Times New Roman" w:eastAsia="宋体" w:hAnsi="Times New Roman" w:cs="Times New Roman"/>
          <w:szCs w:val="22"/>
        </w:rPr>
        <w:object>
          <v:shape id="_x0000_i1128" type="#_x0000_t75" alt="eqId6e9b0547b553bc0c6d94299341006c14" style="width:22.5pt;height:15.75pt" o:ole="" coordsize="21600,21600" o:preferrelative="t" filled="f" stroked="f">
            <v:stroke joinstyle="miter"/>
            <v:imagedata r:id="rId228" o:title="eqId6e9b0547b553bc0c6d94299341006c14"/>
            <o:lock v:ext="edit" aspectratio="t"/>
            <w10:anchorlock/>
          </v:shape>
          <o:OLEObject Type="Embed" ProgID="Equation.DSMT4" ShapeID="_x0000_i1128" DrawAspect="Content" ObjectID="_1468075828" r:id="rId231"/>
        </w:objec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C．溶于氢碘酸(HI)，再加</w:t>
      </w:r>
      <w:r>
        <w:rPr>
          <w:rFonts w:ascii="Times New Roman" w:eastAsia="宋体" w:hAnsi="Times New Roman" w:cs="Times New Roman"/>
          <w:szCs w:val="22"/>
        </w:rPr>
        <w:object>
          <v:shape id="_x0000_i1129" type="#_x0000_t75" alt="eqIdecdbd2fbd157f998652d3b129207226b" style="width:24pt;height:15.75pt" o:ole="" coordsize="21600,21600" o:preferrelative="t" filled="f" stroked="f">
            <v:stroke joinstyle="miter"/>
            <v:imagedata r:id="rId232" o:title="eqIdecdbd2fbd157f998652d3b129207226b"/>
            <o:lock v:ext="edit" aspectratio="t"/>
            <w10:anchorlock/>
          </v:shape>
          <o:OLEObject Type="Embed" ProgID="Equation.DSMT4" ShapeID="_x0000_i1129" DrawAspect="Content" ObjectID="_1468075829" r:id="rId233"/>
        </w:object>
      </w:r>
      <w:r>
        <w:rPr>
          <w:rFonts w:ascii="Times New Roman" w:eastAsia="宋体" w:hAnsi="Times New Roman" w:cs="Times New Roman"/>
          <w:szCs w:val="22"/>
        </w:rPr>
        <w:t>萃取，有机层呈紫红色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D．在空气中，与</w:t>
      </w:r>
      <w:r>
        <w:rPr>
          <w:rFonts w:ascii="Times New Roman" w:eastAsia="宋体" w:hAnsi="Times New Roman" w:cs="Times New Roman"/>
          <w:szCs w:val="22"/>
        </w:rPr>
        <w:object>
          <v:shape id="_x0000_i1130" type="#_x0000_t75" alt="eqId61f83e3c8bcb8237b5aa8a808ad68a45" style="width:22.5pt;height:15.75pt" o:ole="" coordsize="21600,21600" o:preferrelative="t" filled="f" stroked="f">
            <v:stroke joinstyle="miter"/>
            <v:imagedata r:id="rId234" o:title="eqId61f83e3c8bcb8237b5aa8a808ad68a45"/>
            <o:lock v:ext="edit" aspectratio="t"/>
            <w10:anchorlock/>
          </v:shape>
          <o:OLEObject Type="Embed" ProgID="Equation.DSMT4" ShapeID="_x0000_i1130" DrawAspect="Content" ObjectID="_1468075830" r:id="rId235"/>
        </w:object>
      </w:r>
      <w:r>
        <w:rPr>
          <w:rFonts w:ascii="Times New Roman" w:eastAsia="宋体" w:hAnsi="Times New Roman" w:cs="Times New Roman"/>
          <w:szCs w:val="22"/>
        </w:rPr>
        <w:t>高温反应能生成</w:t>
      </w:r>
      <w:r>
        <w:rPr>
          <w:rFonts w:ascii="Times New Roman" w:eastAsia="宋体" w:hAnsi="Times New Roman" w:cs="Times New Roman"/>
          <w:szCs w:val="22"/>
        </w:rPr>
        <w:object>
          <v:shape id="_x0000_i1131" type="#_x0000_t75" alt="eqId73dda21b19959115426c422e9da59fe2" style="width:51pt;height:17.25pt" o:ole="" coordsize="21600,21600" o:preferrelative="t" filled="f" stroked="f">
            <v:stroke joinstyle="miter"/>
            <v:imagedata r:id="rId236" o:title="eqId73dda21b19959115426c422e9da59fe2"/>
            <o:lock v:ext="edit" aspectratio="t"/>
            <w10:anchorlock/>
          </v:shape>
          <o:OLEObject Type="Embed" ProgID="Equation.DSMT4" ShapeID="_x0000_i1131" DrawAspect="Content" ObjectID="_1468075831" r:id="rId237"/>
        </w:objec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12．（2022·广东卷）劳动开创未来。下列劳动项目与所述的化学知识没有关联的是</w:t>
      </w:r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60"/>
        <w:gridCol w:w="3390"/>
        <w:gridCol w:w="2370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选项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劳动项目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化学知识</w:t>
            </w:r>
          </w:p>
        </w:tc>
      </w:tr>
      <w:tr>
        <w:tblPrEx>
          <w:tblW w:w="0" w:type="auto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面包师用小苏打作发泡剂烘焙面包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pict>
                <v:shape id="_x0000_i1132" type="#_x0000_t75" alt="eqId889220d0a5054f0df8fdb14fec5409b8" style="width:37.5pt;height:15.75pt" coordsize="21600,21600" o:preferrelative="t" filled="f" stroked="f">
                  <v:stroke joinstyle="miter"/>
                  <v:imagedata r:id="rId161" o:title="eqId889220d0a5054f0df8fdb14fec5409b8"/>
                  <o:lock v:ext="edit" aspectratio="t"/>
                  <w10:anchorlock/>
                </v:shape>
              </w:pict>
            </w:r>
            <w:r>
              <w:rPr>
                <w:rFonts w:ascii="Times New Roman" w:eastAsia="宋体" w:hAnsi="Times New Roman" w:cs="Times New Roman"/>
                <w:szCs w:val="22"/>
              </w:rPr>
              <w:t>可与酸反应</w:t>
            </w:r>
          </w:p>
        </w:tc>
      </w:tr>
      <w:tr>
        <w:tblPrEx>
          <w:tblW w:w="0" w:type="auto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环保工程师用熟石灰处理酸性废水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熟石灰具有碱性</w:t>
            </w:r>
          </w:p>
        </w:tc>
      </w:tr>
      <w:tr>
        <w:tblPrEx>
          <w:tblW w:w="0" w:type="auto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工人将模具干燥后再注入熔融钢水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铁与</w:t>
            </w:r>
            <w:r>
              <w:rPr>
                <w:rFonts w:ascii="Times New Roman" w:eastAsia="宋体" w:hAnsi="Times New Roman" w:cs="Times New Roman"/>
                <w:szCs w:val="22"/>
              </w:rPr>
              <w:pict>
                <v:shape id="_x0000_i1133" type="#_x0000_t75" alt="eqId6e9b0547b553bc0c6d94299341006c14" style="width:22.5pt;height:15.75pt" coordsize="21600,21600" o:preferrelative="t" filled="f" stroked="f">
                  <v:stroke joinstyle="miter"/>
                  <v:imagedata r:id="rId228" o:title="eqId6e9b0547b553bc0c6d94299341006c14"/>
                  <o:lock v:ext="edit" aspectratio="t"/>
                  <w10:anchorlock/>
                </v:shape>
              </w:pict>
            </w:r>
            <w:r>
              <w:rPr>
                <w:rFonts w:ascii="Times New Roman" w:eastAsia="宋体" w:hAnsi="Times New Roman" w:cs="Times New Roman"/>
                <w:szCs w:val="22"/>
              </w:rPr>
              <w:t>高温下会反应</w:t>
            </w:r>
          </w:p>
        </w:tc>
      </w:tr>
      <w:tr>
        <w:tblPrEx>
          <w:tblW w:w="0" w:type="auto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技术人员开发高端耐腐蚀镀铝钢板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铝能形成致密氧化膜</w:t>
            </w:r>
          </w:p>
        </w:tc>
      </w:tr>
    </w:tbl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13．（2022·山东卷）某同学按图示装置进行实验，欲使瓶中少量固体粉末最终消失并得到澄清溶液。下列物质组合不符合要求的是</w:t>
      </w:r>
    </w:p>
    <w:p>
      <w:pPr>
        <w:spacing w:line="360" w:lineRule="auto"/>
        <w:jc w:val="center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drawing>
          <wp:inline distT="0" distB="0" distL="0" distR="0">
            <wp:extent cx="1691640" cy="1135380"/>
            <wp:effectExtent l="0" t="0" r="3810" b="7620"/>
            <wp:docPr id="100004" name="图片 1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4" name="图片 10000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92"/>
        <w:gridCol w:w="690"/>
        <w:gridCol w:w="1830"/>
        <w:gridCol w:w="1080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气体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液体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固体粉末</w:t>
            </w:r>
          </w:p>
        </w:tc>
      </w:tr>
      <w:tr>
        <w:tblPrEx>
          <w:tblW w:w="0" w:type="auto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pict>
                <v:shape id="_x0000_i1134" type="#_x0000_t75" alt="eqIde71c86dcd9a9e9b09bbbb65b9d313435" style="width:21pt;height:15.75pt" coordsize="21600,21600" o:preferrelative="t" filled="f" stroked="f">
                  <v:stroke joinstyle="miter"/>
                  <v:imagedata r:id="rId170" o:title="eqIde71c86dcd9a9e9b09bbbb65b9d313435"/>
                  <o:lock v:ext="edit" aspectratio="t"/>
                  <w10:anchorlock/>
                </v:shape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饱和</w:t>
            </w:r>
            <w:r>
              <w:rPr>
                <w:rFonts w:ascii="Times New Roman" w:eastAsia="宋体" w:hAnsi="Times New Roman" w:cs="Times New Roman"/>
                <w:szCs w:val="22"/>
              </w:rPr>
              <w:pict>
                <v:shape id="_x0000_i1135" type="#_x0000_t75" alt="eqId889220d0a5054f0df8fdb14fec5409b8" style="width:37.5pt;height:15.75pt" coordsize="21600,21600" o:preferrelative="t" filled="f" stroked="f">
                  <v:stroke joinstyle="miter"/>
                  <v:imagedata r:id="rId161" o:title="eqId889220d0a5054f0df8fdb14fec5409b8"/>
                  <o:lock v:ext="edit" aspectratio="t"/>
                  <w10:anchorlock/>
                </v:shape>
              </w:pict>
            </w:r>
            <w:r>
              <w:rPr>
                <w:rFonts w:ascii="Times New Roman" w:eastAsia="宋体" w:hAnsi="Times New Roman" w:cs="Times New Roman"/>
                <w:szCs w:val="22"/>
              </w:rPr>
              <w:t>溶液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pict>
                <v:shape id="_x0000_i1136" type="#_x0000_t75" alt="eqIde2c5c4252151fd66a6c92cc209dca171" style="width:32.25pt;height:16.5pt" coordsize="21600,21600" o:preferrelative="t" filled="f" stroked="f">
                  <v:stroke joinstyle="miter"/>
                  <v:imagedata r:id="rId239" o:title="eqIde2c5c4252151fd66a6c92cc209dca171"/>
                  <o:lock v:ext="edit" aspectratio="t"/>
                  <w10:anchorlock/>
                </v:shape>
              </w:pict>
            </w:r>
          </w:p>
        </w:tc>
      </w:tr>
      <w:tr>
        <w:tblPrEx>
          <w:tblW w:w="0" w:type="auto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pict>
                <v:shape id="_x0000_i1137" type="#_x0000_t75" alt="eqId39db0d5f5533066dab682ec1bf4c39bf" style="width:16.5pt;height:16.5pt" coordsize="21600,21600" o:preferrelative="t" filled="f" stroked="f">
                  <v:stroke joinstyle="miter"/>
                  <v:imagedata r:id="rId240" o:title="eqId39db0d5f5533066dab682ec1bf4c39bf"/>
                  <o:lock v:ext="edit" aspectratio="t"/>
                  <w10:anchorlock/>
                </v:shape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pict>
                <v:shape id="_x0000_i1138" type="#_x0000_t75" alt="eqId7004f9e00e4a6c1a876f19d053843c65" style="width:27pt;height:16.5pt" coordsize="21600,21600" o:preferrelative="t" filled="f" stroked="f">
                  <v:stroke joinstyle="miter"/>
                  <v:imagedata r:id="rId241" o:title="eqId7004f9e00e4a6c1a876f19d053843c65"/>
                  <o:lock v:ext="edit" aspectratio="t"/>
                  <w10:anchorlock/>
                </v:shape>
              </w:pict>
            </w:r>
            <w:r>
              <w:rPr>
                <w:rFonts w:ascii="Times New Roman" w:eastAsia="宋体" w:hAnsi="Times New Roman" w:cs="Times New Roman"/>
                <w:szCs w:val="22"/>
              </w:rPr>
              <w:t>溶液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pict>
                <v:shape id="_x0000_i1139" type="#_x0000_t75" alt="eqIdaf2aa4ca3dbdf24490f5d82b714fe5b4" style="width:12.75pt;height:10.5pt" coordsize="21600,21600" o:preferrelative="t" filled="f" stroked="f">
                  <v:stroke joinstyle="miter"/>
                  <v:imagedata r:id="rId242" o:title="eqIdb3bbfc03c186436280c6d959f6184695"/>
                  <o:lock v:ext="edit" aspectratio="t"/>
                  <w10:anchorlock/>
                </v:shape>
              </w:pict>
            </w:r>
          </w:p>
        </w:tc>
      </w:tr>
      <w:tr>
        <w:tblPrEx>
          <w:tblW w:w="0" w:type="auto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pict>
                <v:shape id="_x0000_i1140" type="#_x0000_t75" alt="eqId387d2029bc8e5f0ceb454be937a07e3f" style="width:21pt;height:12.75pt" coordsize="21600,21600" o:preferrelative="t" filled="f" stroked="f">
                  <v:stroke joinstyle="miter"/>
                  <v:imagedata r:id="rId243" o:title="eqId387d2029bc8e5f0ceb454be937a07e3f"/>
                  <o:lock v:ext="edit" aspectratio="t"/>
                  <w10:anchorlock/>
                </v:shape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pict>
                <v:shape id="_x0000_i1141" type="#_x0000_t75" alt="eqIdabc1aa3e53f8376c2c3ccb8b2cf76d75" style="width:48.75pt;height:18pt" coordsize="21600,21600" o:preferrelative="t" filled="f" stroked="f">
                  <v:stroke joinstyle="miter"/>
                  <v:imagedata r:id="rId244" o:title="eqIdabc1aa3e53f8376c2c3ccb8b2cf76d75"/>
                  <o:lock v:ext="edit" aspectratio="t"/>
                  <w10:anchorlock/>
                </v:shape>
              </w:pict>
            </w:r>
            <w:r>
              <w:rPr>
                <w:rFonts w:ascii="Times New Roman" w:eastAsia="宋体" w:hAnsi="Times New Roman" w:cs="Times New Roman"/>
                <w:szCs w:val="22"/>
              </w:rPr>
              <w:t>溶液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pict>
                <v:shape id="_x0000_i1142" type="#_x0000_t75" alt="eqId38976580545a0405e4847dc13b4d221f" style="width:15.75pt;height:12.75pt" coordsize="21600,21600" o:preferrelative="t" filled="f" stroked="f">
                  <v:stroke joinstyle="miter"/>
                  <v:imagedata r:id="rId245" o:title="eqId38976580545a0405e4847dc13b4d221f"/>
                  <o:lock v:ext="edit" aspectratio="t"/>
                  <w10:anchorlock/>
                </v:shape>
              </w:pict>
            </w:r>
          </w:p>
        </w:tc>
      </w:tr>
    </w:tbl>
    <w:p>
      <w:pPr>
        <w:sectPr>
          <w:headerReference w:type="default" r:id="rId246"/>
          <w:footerReference w:type="even" r:id="rId247"/>
          <w:footerReference w:type="default" r:id="rId248"/>
          <w:footerReference w:type="first" r:id="rId249"/>
          <w:type w:val="nextPage"/>
          <w:pgSz w:w="11906" w:h="16838"/>
          <w:pgMar w:top="1417" w:right="1077" w:bottom="1417" w:left="1077" w:header="708" w:footer="708" w:gutter="0"/>
          <w:pgNumType w:start="8"/>
          <w:cols w:num="1" w:space="708"/>
          <w:titlePg w:val="0"/>
        </w:sectPr>
      </w:pPr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92"/>
        <w:gridCol w:w="690"/>
        <w:gridCol w:w="1830"/>
        <w:gridCol w:w="1080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pict>
                <v:shape id="_x0000_i1143" type="#_x0000_t75" alt="eqId1163bc05a73653778b05c45aed88addc" style="width:22.5pt;height:15.75pt" coordsize="21600,21600" o:preferrelative="t" filled="f" stroked="f">
                  <v:stroke joinstyle="miter"/>
                  <v:imagedata r:id="rId165" o:title="eqId1163bc05a73653778b05c45aed88addc"/>
                  <o:lock v:ext="edit" aspectratio="t"/>
                  <w10:anchorlock/>
                </v:shape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pict>
                <v:shape id="_x0000_i1144" type="#_x0000_t75" alt="eqId6e9b0547b553bc0c6d94299341006c14" style="width:22.5pt;height:15.75pt" coordsize="21600,21600" o:preferrelative="t" filled="f" stroked="f">
                  <v:stroke joinstyle="miter"/>
                  <v:imagedata r:id="rId228" o:title="eqId6e9b0547b553bc0c6d94299341006c14"/>
                  <o:lock v:ext="edit" aspectratio="t"/>
                  <w10:anchorlock/>
                </v:shape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pict>
                <v:shape id="_x0000_i1145" type="#_x0000_t75" alt="eqId2cd220a2a56ab5b27896bbe7a03b4148" style="width:26.25pt;height:13.5pt" coordsize="21600,21600" o:preferrelative="t" filled="f" stroked="f">
                  <v:stroke joinstyle="miter"/>
                  <v:imagedata r:id="rId250" o:title="eqId2cd220a2a56ab5b27896bbe7a03b4148"/>
                  <o:lock v:ext="edit" aspectratio="t"/>
                  <w10:anchorlock/>
                </v:shape>
              </w:pict>
            </w:r>
          </w:p>
        </w:tc>
      </w:tr>
    </w:tbl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14．（2022·天津卷）燃油汽车行驶中会产生CO、NO等多种污染物。下图为汽车发动机及催化转化器中发生的部分化学反应。以下判断</w:t>
      </w:r>
      <w:r>
        <w:rPr>
          <w:rFonts w:ascii="Times New Roman" w:eastAsia="宋体" w:hAnsi="Times New Roman" w:cs="Times New Roman"/>
          <w:szCs w:val="22"/>
          <w:em w:val="dot"/>
        </w:rPr>
        <w:t>错误</w:t>
      </w:r>
      <w:r>
        <w:rPr>
          <w:rFonts w:ascii="Times New Roman" w:eastAsia="宋体" w:hAnsi="Times New Roman" w:cs="Times New Roman"/>
          <w:szCs w:val="22"/>
        </w:rPr>
        <w:t>的是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kern w:val="0"/>
          <w:sz w:val="24"/>
        </w:rPr>
        <w:drawing>
          <wp:inline distT="0" distB="0" distL="0" distR="0">
            <wp:extent cx="2514600" cy="733425"/>
            <wp:effectExtent l="0" t="0" r="0" b="0"/>
            <wp:docPr id="100026" name="图片 100026" descr="@@@282c4191-ebb3-4f7e-b2a2-c3a4f4ada3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6" name="图片 100026" descr="@@@282c4191-ebb3-4f7e-b2a2-c3a4f4ada3e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1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156"/>
        </w:tabs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A．甲是空气中体积分数最大的成分</w:t>
      </w:r>
      <w:r>
        <w:rPr>
          <w:rFonts w:ascii="Times New Roman" w:eastAsia="宋体" w:hAnsi="Times New Roman" w:cs="Times New Roman"/>
          <w:szCs w:val="22"/>
        </w:rPr>
        <w:tab/>
      </w:r>
      <w:r>
        <w:rPr>
          <w:rFonts w:ascii="Times New Roman" w:eastAsia="宋体" w:hAnsi="Times New Roman" w:cs="Times New Roman"/>
          <w:szCs w:val="22"/>
        </w:rPr>
        <w:t>B．乙是引起温室效应的气体之一</w:t>
      </w:r>
    </w:p>
    <w:p>
      <w:pPr>
        <w:tabs>
          <w:tab w:val="left" w:pos="4156"/>
        </w:tabs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C．反应(Ⅰ)在常温下容易发生</w:t>
      </w:r>
      <w:r>
        <w:rPr>
          <w:rFonts w:ascii="Times New Roman" w:eastAsia="宋体" w:hAnsi="Times New Roman" w:cs="Times New Roman"/>
          <w:szCs w:val="22"/>
        </w:rPr>
        <w:tab/>
      </w:r>
      <w:r>
        <w:rPr>
          <w:rFonts w:ascii="Times New Roman" w:eastAsia="宋体" w:hAnsi="Times New Roman" w:cs="Times New Roman"/>
          <w:szCs w:val="22"/>
        </w:rPr>
        <w:t>D．反应(Ⅱ)中NO是氧化剂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15．（2022·北京卷）利用如图所示装置(夹持装置略)进行实验，b中现象不能证明a中产物生成的是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kern w:val="0"/>
          <w:sz w:val="24"/>
        </w:rPr>
        <w:drawing>
          <wp:inline distT="0" distB="0" distL="0" distR="0">
            <wp:extent cx="1590675" cy="1038225"/>
            <wp:effectExtent l="0" t="0" r="0" b="0"/>
            <wp:docPr id="100023" name="图片 100023" descr="@@@e5bac01a-bb6c-4c7e-902c-4dcba4695e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@@@e5bac01a-bb6c-4c7e-902c-4dcba4695e6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2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92"/>
        <w:gridCol w:w="4050"/>
        <w:gridCol w:w="2078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a中反应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b中检测试剂及现象</w:t>
            </w:r>
          </w:p>
        </w:tc>
      </w:tr>
      <w:tr>
        <w:tblPrEx>
          <w:tblW w:w="0" w:type="auto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浓</w:t>
            </w:r>
            <w:r>
              <w:rPr>
                <w:rFonts w:ascii="Times New Roman" w:eastAsia="宋体" w:hAnsi="Times New Roman" w:cs="Times New Roman"/>
                <w:szCs w:val="22"/>
              </w:rPr>
              <w:object>
                <v:shape id="_x0000_i1146" type="#_x0000_t75" alt="eqId7094324b99193ef564945aad636dae09" style="width:28.5pt;height:15.75pt" o:ole="" coordsize="21600,21600" o:preferrelative="t" filled="f" stroked="f">
                  <v:stroke joinstyle="miter"/>
                  <v:imagedata r:id="rId253" o:title="eqId7094324b99193ef564945aad636dae09"/>
                  <o:lock v:ext="edit" aspectratio="t"/>
                  <w10:anchorlock/>
                </v:shape>
                <o:OLEObject Type="Embed" ProgID="Equation.DSMT4" ShapeID="_x0000_i1146" DrawAspect="Content" ObjectID="_1468075832" r:id="rId254"/>
              </w:object>
            </w:r>
            <w:r>
              <w:rPr>
                <w:rFonts w:ascii="Times New Roman" w:eastAsia="宋体" w:hAnsi="Times New Roman" w:cs="Times New Roman"/>
                <w:szCs w:val="22"/>
              </w:rPr>
              <w:t>分解生成</w:t>
            </w:r>
            <w:r>
              <w:rPr>
                <w:rFonts w:ascii="Times New Roman" w:eastAsia="宋体" w:hAnsi="Times New Roman" w:cs="Times New Roman"/>
                <w:szCs w:val="22"/>
              </w:rPr>
              <w:object>
                <v:shape id="_x0000_i1147" type="#_x0000_t75" alt="eqId2d6149377ee90af173136c0119993ccb" style="width:22.5pt;height:15.75pt" o:ole="" coordsize="21600,21600" o:preferrelative="t" filled="f" stroked="f">
                  <v:stroke joinstyle="miter"/>
                  <v:imagedata r:id="rId255" o:title="eqId2d6149377ee90af173136c0119993ccb"/>
                  <o:lock v:ext="edit" aspectratio="t"/>
                  <w10:anchorlock/>
                </v:shape>
                <o:OLEObject Type="Embed" ProgID="Equation.DSMT4" ShapeID="_x0000_i1147" DrawAspect="Content" ObjectID="_1468075833" r:id="rId256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淀粉</w:t>
            </w:r>
            <w:r>
              <w:rPr>
                <w:rFonts w:ascii="Times New Roman" w:eastAsia="宋体" w:hAnsi="Times New Roman" w:cs="Times New Roman"/>
                <w:szCs w:val="22"/>
              </w:rPr>
              <w:object>
                <v:shape id="_x0000_i1148" type="#_x0000_t75" alt="eqId38a0008e699b78e43e4694778fca068c" style="width:17.25pt;height:10.5pt" o:ole="" coordsize="21600,21600" o:preferrelative="t" filled="f" stroked="f">
                  <v:stroke joinstyle="miter"/>
                  <v:imagedata r:id="rId257" o:title="eqId38a0008e699b78e43e4694778fca068c"/>
                  <o:lock v:ext="edit" aspectratio="t"/>
                  <w10:anchorlock/>
                </v:shape>
                <o:OLEObject Type="Embed" ProgID="Equation.DSMT4" ShapeID="_x0000_i1148" DrawAspect="Content" ObjectID="_1468075834" r:id="rId258"/>
              </w:object>
            </w:r>
            <w:r>
              <w:rPr>
                <w:rFonts w:ascii="Times New Roman" w:eastAsia="宋体" w:hAnsi="Times New Roman" w:cs="Times New Roman"/>
                <w:szCs w:val="22"/>
              </w:rPr>
              <w:t>溶液变蓝</w:t>
            </w:r>
          </w:p>
        </w:tc>
      </w:tr>
      <w:tr>
        <w:tblPrEx>
          <w:tblW w:w="0" w:type="auto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object>
                <v:shape id="_x0000_i1149" type="#_x0000_t75" alt="eqId38976580545a0405e4847dc13b4d221f" style="width:15.75pt;height:12.75pt" o:ole="" coordsize="21600,21600" o:preferrelative="t" filled="f" stroked="f">
                  <v:stroke joinstyle="miter"/>
                  <v:imagedata r:id="rId259" o:title="eqId38976580545a0405e4847dc13b4d221f"/>
                  <o:lock v:ext="edit" aspectratio="t"/>
                  <w10:anchorlock/>
                </v:shape>
                <o:OLEObject Type="Embed" ProgID="Equation.DSMT4" ShapeID="_x0000_i1149" DrawAspect="Content" ObjectID="_1468075835" r:id="rId260"/>
              </w:object>
            </w:r>
            <w:r>
              <w:rPr>
                <w:rFonts w:ascii="Times New Roman" w:eastAsia="宋体" w:hAnsi="Times New Roman" w:cs="Times New Roman"/>
                <w:szCs w:val="22"/>
              </w:rPr>
              <w:t>与浓</w:t>
            </w:r>
            <w:r>
              <w:rPr>
                <w:rFonts w:ascii="Times New Roman" w:eastAsia="宋体" w:hAnsi="Times New Roman" w:cs="Times New Roman"/>
                <w:szCs w:val="22"/>
              </w:rPr>
              <w:object>
                <v:shape id="_x0000_i1150" type="#_x0000_t75" alt="eqIddabf3433f95b16485024c4eede9f2a50" style="width:31.5pt;height:15.75pt" o:ole="" coordsize="21600,21600" o:preferrelative="t" filled="f" stroked="f">
                  <v:stroke joinstyle="miter"/>
                  <v:imagedata r:id="rId261" o:title="eqIddabf3433f95b16485024c4eede9f2a50"/>
                  <o:lock v:ext="edit" aspectratio="t"/>
                  <w10:anchorlock/>
                </v:shape>
                <o:OLEObject Type="Embed" ProgID="Equation.DSMT4" ShapeID="_x0000_i1150" DrawAspect="Content" ObjectID="_1468075836" r:id="rId262"/>
              </w:object>
            </w:r>
            <w:r>
              <w:rPr>
                <w:rFonts w:ascii="Times New Roman" w:eastAsia="宋体" w:hAnsi="Times New Roman" w:cs="Times New Roman"/>
                <w:szCs w:val="22"/>
              </w:rPr>
              <w:t>生成</w:t>
            </w:r>
            <w:r>
              <w:rPr>
                <w:rFonts w:ascii="Times New Roman" w:eastAsia="宋体" w:hAnsi="Times New Roman" w:cs="Times New Roman"/>
                <w:szCs w:val="22"/>
              </w:rPr>
              <w:object>
                <v:shape id="_x0000_i1151" type="#_x0000_t75" alt="eqId3cd6200aa9357b208a994c93c210ff60" style="width:18.75pt;height:14.25pt" o:ole="" coordsize="21600,21600" o:preferrelative="t" filled="f" stroked="f">
                  <v:stroke joinstyle="miter"/>
                  <v:imagedata r:id="rId263" o:title="eqId3cd6200aa9357b208a994c93c210ff60"/>
                  <o:lock v:ext="edit" aspectratio="t"/>
                  <w10:anchorlock/>
                </v:shape>
                <o:OLEObject Type="Embed" ProgID="Equation.DSMT4" ShapeID="_x0000_i1151" DrawAspect="Content" ObjectID="_1468075837" r:id="rId264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品红溶液褪色</w:t>
            </w:r>
          </w:p>
        </w:tc>
      </w:tr>
      <w:tr>
        <w:tblPrEx>
          <w:tblW w:w="0" w:type="auto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浓</w:t>
            </w:r>
            <w:r>
              <w:rPr>
                <w:rFonts w:ascii="Times New Roman" w:eastAsia="宋体" w:hAnsi="Times New Roman" w:cs="Times New Roman"/>
                <w:szCs w:val="22"/>
              </w:rPr>
              <w:object>
                <v:shape id="_x0000_i1152" type="#_x0000_t75" alt="eqIdce93086f0133444d40743d654cba1c55" style="width:31.5pt;height:12.75pt" o:ole="" coordsize="21600,21600" o:preferrelative="t" filled="f" stroked="f">
                  <v:stroke joinstyle="miter"/>
                  <v:imagedata r:id="rId265" o:title="eqIdce93086f0133444d40743d654cba1c55"/>
                  <o:lock v:ext="edit" aspectratio="t"/>
                  <w10:anchorlock/>
                </v:shape>
                <o:OLEObject Type="Embed" ProgID="Equation.DSMT4" ShapeID="_x0000_i1152" DrawAspect="Content" ObjectID="_1468075838" r:id="rId266"/>
              </w:object>
            </w:r>
            <w:r>
              <w:rPr>
                <w:rFonts w:ascii="Times New Roman" w:eastAsia="宋体" w:hAnsi="Times New Roman" w:cs="Times New Roman"/>
                <w:szCs w:val="22"/>
              </w:rPr>
              <w:t>与</w:t>
            </w:r>
            <w:r>
              <w:rPr>
                <w:rFonts w:ascii="Times New Roman" w:eastAsia="宋体" w:hAnsi="Times New Roman" w:cs="Times New Roman"/>
                <w:szCs w:val="22"/>
              </w:rPr>
              <w:object>
                <v:shape id="_x0000_i1153" type="#_x0000_t75" alt="eqId648b45686eba2e2cb73251542a27e54a" style="width:32.25pt;height:16.5pt" o:ole="" coordsize="21600,21600" o:preferrelative="t" filled="f" stroked="f">
                  <v:stroke joinstyle="miter"/>
                  <v:imagedata r:id="rId267" o:title="eqId648b45686eba2e2cb73251542a27e54a"/>
                  <o:lock v:ext="edit" aspectratio="t"/>
                  <w10:anchorlock/>
                </v:shape>
                <o:OLEObject Type="Embed" ProgID="Equation.DSMT4" ShapeID="_x0000_i1153" DrawAspect="Content" ObjectID="_1468075839" r:id="rId268"/>
              </w:object>
            </w:r>
            <w:r>
              <w:rPr>
                <w:rFonts w:ascii="Times New Roman" w:eastAsia="宋体" w:hAnsi="Times New Roman" w:cs="Times New Roman"/>
                <w:szCs w:val="22"/>
              </w:rPr>
              <w:t>溶液生成</w:t>
            </w:r>
            <w:r>
              <w:rPr>
                <w:rFonts w:ascii="Times New Roman" w:eastAsia="宋体" w:hAnsi="Times New Roman" w:cs="Times New Roman"/>
                <w:szCs w:val="22"/>
              </w:rPr>
              <w:object>
                <v:shape id="_x0000_i1154" type="#_x0000_t75" alt="eqIddbe2066525aa0616cf44d051d57bf713" style="width:22.5pt;height:16.5pt" o:ole="" coordsize="21600,21600" o:preferrelative="t" filled="f" stroked="f">
                  <v:stroke joinstyle="miter"/>
                  <v:imagedata r:id="rId51" o:title="eqIddbe2066525aa0616cf44d051d57bf713"/>
                  <o:lock v:ext="edit" aspectratio="t"/>
                  <w10:anchorlock/>
                </v:shape>
                <o:OLEObject Type="Embed" ProgID="Equation.DSMT4" ShapeID="_x0000_i1154" DrawAspect="Content" ObjectID="_1468075840" r:id="rId269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酚酞溶液变红</w:t>
            </w:r>
          </w:p>
        </w:tc>
      </w:tr>
      <w:tr>
        <w:tblPrEx>
          <w:tblW w:w="0" w:type="auto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object>
                <v:shape id="_x0000_i1155" type="#_x0000_t75" alt="eqId98f2d8941d433969a5428319836cc5a0" style="width:64.5pt;height:16.5pt" o:ole="" coordsize="21600,21600" o:preferrelative="t" filled="f" stroked="f">
                  <v:stroke joinstyle="miter"/>
                  <v:imagedata r:id="rId270" o:title="eqId98f2d8941d433969a5428319836cc5a0"/>
                  <o:lock v:ext="edit" aspectratio="t"/>
                  <w10:anchorlock/>
                </v:shape>
                <o:OLEObject Type="Embed" ProgID="Equation.DSMT4" ShapeID="_x0000_i1155" DrawAspect="Content" ObjectID="_1468075841" r:id="rId271"/>
              </w:object>
            </w:r>
            <w:r>
              <w:rPr>
                <w:rFonts w:ascii="Times New Roman" w:eastAsia="宋体" w:hAnsi="Times New Roman" w:cs="Times New Roman"/>
                <w:szCs w:val="22"/>
              </w:rPr>
              <w:t>与</w:t>
            </w:r>
            <w:r>
              <w:rPr>
                <w:rFonts w:ascii="Times New Roman" w:eastAsia="宋体" w:hAnsi="Times New Roman" w:cs="Times New Roman"/>
                <w:szCs w:val="22"/>
              </w:rPr>
              <w:object>
                <v:shape id="_x0000_i1156" type="#_x0000_t75" alt="eqIdce93086f0133444d40743d654cba1c55" style="width:31.5pt;height:12.75pt" o:ole="" coordsize="21600,21600" o:preferrelative="t" filled="f" stroked="f">
                  <v:stroke joinstyle="miter"/>
                  <v:imagedata r:id="rId265" o:title="eqIdce93086f0133444d40743d654cba1c55"/>
                  <o:lock v:ext="edit" aspectratio="t"/>
                  <w10:anchorlock/>
                </v:shape>
                <o:OLEObject Type="Embed" ProgID="Equation.DSMT4" ShapeID="_x0000_i1156" DrawAspect="Content" ObjectID="_1468075842" r:id="rId272"/>
              </w:object>
            </w:r>
            <w:r>
              <w:rPr>
                <w:rFonts w:ascii="Times New Roman" w:eastAsia="宋体" w:hAnsi="Times New Roman" w:cs="Times New Roman"/>
                <w:szCs w:val="22"/>
              </w:rPr>
              <w:t>乙醇溶液生成丙烯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</w:rPr>
              <w:t>溴水褪色</w:t>
            </w:r>
          </w:p>
        </w:tc>
      </w:tr>
    </w:tbl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>16．（2022·广东卷）若将铜丝插入热浓硫酸中进行如图(a~d均为浸有相应试液的棉花)所示的探究实验，下列分析正确的是</w:t>
      </w:r>
      <w:r>
        <w:rPr>
          <w:rFonts w:ascii="Times New Roman" w:eastAsia="宋体" w:hAnsi="Times New Roman" w:cs="Times New Roman"/>
          <w:szCs w:val="22"/>
        </w:rPr>
        <w:br/>
      </w:r>
      <w:r>
        <w:rPr>
          <w:rFonts w:ascii="Times New Roman" w:eastAsia="宋体" w:hAnsi="Times New Roman" w:cs="Times New Roman"/>
          <w:szCs w:val="22"/>
        </w:rP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7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https://d.book118.com/505101033044011114</w:t>
        </w:r>
      </w:hyperlink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2"/>
        </w:rPr>
      </w:pPr>
    </w:p>
    <w:sectPr>
      <w:headerReference w:type="default" r:id="rId274"/>
      <w:footerReference w:type="even" r:id="rId275"/>
      <w:footerReference w:type="default" r:id="rId276"/>
      <w:footerReference w:type="first" r:id="rId277"/>
      <w:type w:val="nextPage"/>
      <w:pgSz w:w="11906" w:h="16838"/>
      <w:pgMar w:top="1417" w:right="1077" w:bottom="1417" w:left="1077" w:header="708" w:footer="708" w:gutter="0"/>
      <w:pgNumType w:start="9"/>
      <w:cols w:num="1"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>资料收集整理【淘宝店铺：向阳百分百】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>资料收集整理【淘宝店铺：向阳百分百】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>资料收集整理【淘宝店铺：向阳百分百】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>资料收集整理【淘宝店铺：向阳百分百】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>资料收集整理【淘宝店铺：向阳百分百】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>资料收集整理【淘宝店铺：向阳百分百】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>资料收集整理【淘宝店铺：向阳百分百】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>资料收集整理【淘宝店铺：向阳百分百】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>资料收集整理【淘宝店铺：向阳百分百】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>资料收集整理【淘宝店铺：向阳百分百】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>资料收集整理【淘宝店铺：向阳百分百】</w: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>资料收集整理【淘宝店铺：向阳百分百】</w: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>资料收集整理【淘宝店铺：向阳百分百】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>资料收集整理【淘宝店铺：向阳百分百】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>资料收集整理【淘宝店铺：向阳百分百】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>资料收集整理【淘宝店铺：向阳百分百】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>资料收集整理【淘宝店铺：向阳百分百】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>资料收集整理【淘宝店铺：向阳百分百】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bordersDoNotSurroundHeader/>
  <w:bordersDoNotSurroundFooter/>
  <w:defaultTabStop w:val="2415"/>
  <w:drawingGridHorizontalSpacing w:val="106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DFE"/>
    <w:rsid w:val="00011DFE"/>
    <w:rsid w:val="00054D68"/>
    <w:rsid w:val="000E37DE"/>
    <w:rsid w:val="00163259"/>
    <w:rsid w:val="001C289C"/>
    <w:rsid w:val="00240BB9"/>
    <w:rsid w:val="00241D96"/>
    <w:rsid w:val="002A34A5"/>
    <w:rsid w:val="002E6F8C"/>
    <w:rsid w:val="00382206"/>
    <w:rsid w:val="003C48D0"/>
    <w:rsid w:val="00405E2B"/>
    <w:rsid w:val="004122C0"/>
    <w:rsid w:val="004151FC"/>
    <w:rsid w:val="004375CF"/>
    <w:rsid w:val="004F31AA"/>
    <w:rsid w:val="0051279E"/>
    <w:rsid w:val="00551398"/>
    <w:rsid w:val="0057652B"/>
    <w:rsid w:val="006646AB"/>
    <w:rsid w:val="00665101"/>
    <w:rsid w:val="00693F6A"/>
    <w:rsid w:val="006A5053"/>
    <w:rsid w:val="006B4E77"/>
    <w:rsid w:val="007B5128"/>
    <w:rsid w:val="007B7D53"/>
    <w:rsid w:val="00856372"/>
    <w:rsid w:val="0086128E"/>
    <w:rsid w:val="008A0B2B"/>
    <w:rsid w:val="008B7D55"/>
    <w:rsid w:val="008C6222"/>
    <w:rsid w:val="008E76E4"/>
    <w:rsid w:val="00921E5C"/>
    <w:rsid w:val="00A102C2"/>
    <w:rsid w:val="00A233BF"/>
    <w:rsid w:val="00A85543"/>
    <w:rsid w:val="00AB55EC"/>
    <w:rsid w:val="00BE4EDA"/>
    <w:rsid w:val="00C02FC6"/>
    <w:rsid w:val="00C079B9"/>
    <w:rsid w:val="00C451E9"/>
    <w:rsid w:val="00CC28A5"/>
    <w:rsid w:val="00CF58C3"/>
    <w:rsid w:val="00D07880"/>
    <w:rsid w:val="00D157FA"/>
    <w:rsid w:val="00D52443"/>
    <w:rsid w:val="00D535F8"/>
    <w:rsid w:val="00E3270D"/>
    <w:rsid w:val="00E44DFF"/>
    <w:rsid w:val="00E90181"/>
    <w:rsid w:val="00EA07EB"/>
    <w:rsid w:val="00EB11D5"/>
    <w:rsid w:val="00EF4AFF"/>
    <w:rsid w:val="00F50E20"/>
    <w:rsid w:val="00FC5670"/>
    <w:rsid w:val="00FC7954"/>
    <w:rsid w:val="00FD2FDA"/>
    <w:rsid w:val="00FF26AC"/>
    <w:rsid w:val="04D43304"/>
    <w:rsid w:val="20991849"/>
    <w:rsid w:val="44E442B0"/>
    <w:rsid w:val="52FE4A10"/>
    <w:rsid w:val="54E24530"/>
    <w:rsid w:val="609A4358"/>
  </w:rsids>
  <w:docVars>
    <w:docVar w:name="commondata" w:val="eyJoZGlkIjoiNmY1Y2QxZThjMmNiMzBhOGY3MTA3OWU1ZWJmZTFmNTU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 w:semiHidden="0" w:uiPriority="0" w:unhideWhenUsed="0" w:qFormat="1"/>
    <w:lsdException w:name="E-mail Signature"/>
    <w:lsdException w:name="Normal (Web)" w:uiPriority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qFormat="1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a2"/>
    <w:qFormat/>
    <w:rPr>
      <w:rFonts w:ascii="宋体" w:eastAsia="宋体" w:hAnsi="Courier New" w:cs="Courier New"/>
      <w:szCs w:val="21"/>
    </w:rPr>
  </w:style>
  <w:style w:type="paragraph" w:styleId="BalloonText">
    <w:name w:val="Balloon Text"/>
    <w:basedOn w:val="Normal"/>
    <w:link w:val="a1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character" w:customStyle="1" w:styleId="a">
    <w:name w:val="页眉 字符"/>
    <w:basedOn w:val="DefaultParagraphFont"/>
    <w:link w:val="Header"/>
    <w:uiPriority w:val="99"/>
    <w:qFormat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qFormat/>
    <w:rPr>
      <w:sz w:val="18"/>
      <w:szCs w:val="18"/>
    </w:rPr>
  </w:style>
  <w:style w:type="character" w:customStyle="1" w:styleId="a1">
    <w:name w:val="批注框文本 字符"/>
    <w:basedOn w:val="DefaultParagraphFont"/>
    <w:link w:val="BalloonText"/>
    <w:uiPriority w:val="99"/>
    <w:semiHidden/>
    <w:qFormat/>
    <w:rPr>
      <w:sz w:val="18"/>
      <w:szCs w:val="18"/>
    </w:rPr>
  </w:style>
  <w:style w:type="paragraph" w:customStyle="1" w:styleId="1">
    <w:name w:val="正文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customStyle="1" w:styleId="Char">
    <w:name w:val="纯文本 Char"/>
    <w:basedOn w:val="DefaultParagraphFont"/>
    <w:uiPriority w:val="99"/>
    <w:semiHidden/>
    <w:qFormat/>
    <w:rPr>
      <w:rFonts w:ascii="宋体" w:eastAsia="宋体" w:hAnsi="Courier New" w:cs="Courier New"/>
      <w:szCs w:val="21"/>
    </w:rPr>
  </w:style>
  <w:style w:type="character" w:customStyle="1" w:styleId="a2">
    <w:name w:val="纯文本 字符"/>
    <w:link w:val="PlainText"/>
    <w:qFormat/>
    <w:locked/>
    <w:rPr>
      <w:rFonts w:ascii="宋体" w:eastAsia="宋体" w:hAnsi="Courier New" w:cs="Courier New"/>
      <w:szCs w:val="21"/>
    </w:rPr>
  </w:style>
  <w:style w:type="paragraph" w:customStyle="1" w:styleId="10">
    <w:name w:val="样式1"/>
    <w:basedOn w:val="Normal"/>
    <w:qFormat/>
    <w:pPr>
      <w:spacing w:line="360" w:lineRule="auto"/>
    </w:pPr>
    <w:rPr>
      <w:rFonts w:ascii="Times New Roman" w:eastAsia="宋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00" Type="http://schemas.openxmlformats.org/officeDocument/2006/relationships/oleObject" Target="embeddings/oleObject41.bin" /><Relationship Id="rId101" Type="http://schemas.openxmlformats.org/officeDocument/2006/relationships/image" Target="media/image44.wmf" /><Relationship Id="rId102" Type="http://schemas.openxmlformats.org/officeDocument/2006/relationships/oleObject" Target="embeddings/oleObject42.bin" /><Relationship Id="rId103" Type="http://schemas.openxmlformats.org/officeDocument/2006/relationships/image" Target="media/image45.png" /><Relationship Id="rId104" Type="http://schemas.openxmlformats.org/officeDocument/2006/relationships/image" Target="media/image46.wmf" /><Relationship Id="rId105" Type="http://schemas.openxmlformats.org/officeDocument/2006/relationships/oleObject" Target="embeddings/oleObject43.bin" /><Relationship Id="rId106" Type="http://schemas.openxmlformats.org/officeDocument/2006/relationships/oleObject" Target="embeddings/oleObject44.bin" /><Relationship Id="rId107" Type="http://schemas.openxmlformats.org/officeDocument/2006/relationships/image" Target="media/image47.wmf" /><Relationship Id="rId108" Type="http://schemas.openxmlformats.org/officeDocument/2006/relationships/oleObject" Target="embeddings/oleObject45.bin" /><Relationship Id="rId109" Type="http://schemas.openxmlformats.org/officeDocument/2006/relationships/image" Target="media/image48.wmf" /><Relationship Id="rId11" Type="http://schemas.openxmlformats.org/officeDocument/2006/relationships/footer" Target="footer2.xml" /><Relationship Id="rId110" Type="http://schemas.openxmlformats.org/officeDocument/2006/relationships/oleObject" Target="embeddings/oleObject46.bin" /><Relationship Id="rId111" Type="http://schemas.openxmlformats.org/officeDocument/2006/relationships/image" Target="media/image49.wmf" /><Relationship Id="rId112" Type="http://schemas.openxmlformats.org/officeDocument/2006/relationships/oleObject" Target="embeddings/oleObject47.bin" /><Relationship Id="rId113" Type="http://schemas.openxmlformats.org/officeDocument/2006/relationships/oleObject" Target="embeddings/oleObject48.bin" /><Relationship Id="rId114" Type="http://schemas.openxmlformats.org/officeDocument/2006/relationships/header" Target="header4.xml" /><Relationship Id="rId115" Type="http://schemas.openxmlformats.org/officeDocument/2006/relationships/footer" Target="footer10.xml" /><Relationship Id="rId116" Type="http://schemas.openxmlformats.org/officeDocument/2006/relationships/footer" Target="footer11.xml" /><Relationship Id="rId117" Type="http://schemas.openxmlformats.org/officeDocument/2006/relationships/footer" Target="footer12.xml" /><Relationship Id="rId118" Type="http://schemas.openxmlformats.org/officeDocument/2006/relationships/image" Target="media/image50.wmf" /><Relationship Id="rId119" Type="http://schemas.openxmlformats.org/officeDocument/2006/relationships/oleObject" Target="embeddings/oleObject49.bin" /><Relationship Id="rId12" Type="http://schemas.openxmlformats.org/officeDocument/2006/relationships/footer" Target="footer3.xml" /><Relationship Id="rId120" Type="http://schemas.openxmlformats.org/officeDocument/2006/relationships/image" Target="media/image51.png" /><Relationship Id="rId121" Type="http://schemas.openxmlformats.org/officeDocument/2006/relationships/image" Target="media/image52.wmf" /><Relationship Id="rId122" Type="http://schemas.openxmlformats.org/officeDocument/2006/relationships/oleObject" Target="embeddings/oleObject50.bin" /><Relationship Id="rId123" Type="http://schemas.openxmlformats.org/officeDocument/2006/relationships/image" Target="media/image53.wmf" /><Relationship Id="rId124" Type="http://schemas.openxmlformats.org/officeDocument/2006/relationships/oleObject" Target="embeddings/oleObject51.bin" /><Relationship Id="rId125" Type="http://schemas.openxmlformats.org/officeDocument/2006/relationships/image" Target="media/image54.wmf" /><Relationship Id="rId126" Type="http://schemas.openxmlformats.org/officeDocument/2006/relationships/oleObject" Target="embeddings/oleObject52.bin" /><Relationship Id="rId127" Type="http://schemas.openxmlformats.org/officeDocument/2006/relationships/image" Target="media/image55.wmf" /><Relationship Id="rId128" Type="http://schemas.openxmlformats.org/officeDocument/2006/relationships/oleObject" Target="embeddings/oleObject53.bin" /><Relationship Id="rId129" Type="http://schemas.openxmlformats.org/officeDocument/2006/relationships/image" Target="media/image56.wmf" /><Relationship Id="rId13" Type="http://schemas.openxmlformats.org/officeDocument/2006/relationships/image" Target="media/image4.png" /><Relationship Id="rId130" Type="http://schemas.openxmlformats.org/officeDocument/2006/relationships/oleObject" Target="embeddings/oleObject54.bin" /><Relationship Id="rId131" Type="http://schemas.openxmlformats.org/officeDocument/2006/relationships/oleObject" Target="embeddings/oleObject55.bin" /><Relationship Id="rId132" Type="http://schemas.openxmlformats.org/officeDocument/2006/relationships/oleObject" Target="embeddings/oleObject56.bin" /><Relationship Id="rId133" Type="http://schemas.openxmlformats.org/officeDocument/2006/relationships/image" Target="media/image57.wmf" /><Relationship Id="rId134" Type="http://schemas.openxmlformats.org/officeDocument/2006/relationships/oleObject" Target="embeddings/oleObject57.bin" /><Relationship Id="rId135" Type="http://schemas.openxmlformats.org/officeDocument/2006/relationships/image" Target="media/image58.wmf" /><Relationship Id="rId136" Type="http://schemas.openxmlformats.org/officeDocument/2006/relationships/oleObject" Target="embeddings/oleObject58.bin" /><Relationship Id="rId137" Type="http://schemas.openxmlformats.org/officeDocument/2006/relationships/image" Target="media/image59.wmf" /><Relationship Id="rId138" Type="http://schemas.openxmlformats.org/officeDocument/2006/relationships/oleObject" Target="embeddings/oleObject59.bin" /><Relationship Id="rId139" Type="http://schemas.openxmlformats.org/officeDocument/2006/relationships/image" Target="media/image60.wmf" /><Relationship Id="rId14" Type="http://schemas.openxmlformats.org/officeDocument/2006/relationships/image" Target="media/image5.wmf" /><Relationship Id="rId140" Type="http://schemas.openxmlformats.org/officeDocument/2006/relationships/oleObject" Target="embeddings/oleObject60.bin" /><Relationship Id="rId141" Type="http://schemas.openxmlformats.org/officeDocument/2006/relationships/image" Target="media/image61.wmf" /><Relationship Id="rId142" Type="http://schemas.openxmlformats.org/officeDocument/2006/relationships/oleObject" Target="embeddings/oleObject61.bin" /><Relationship Id="rId143" Type="http://schemas.openxmlformats.org/officeDocument/2006/relationships/image" Target="media/image62.wmf" /><Relationship Id="rId144" Type="http://schemas.openxmlformats.org/officeDocument/2006/relationships/oleObject" Target="embeddings/oleObject62.bin" /><Relationship Id="rId145" Type="http://schemas.openxmlformats.org/officeDocument/2006/relationships/image" Target="media/image63.wmf" /><Relationship Id="rId146" Type="http://schemas.openxmlformats.org/officeDocument/2006/relationships/oleObject" Target="embeddings/oleObject63.bin" /><Relationship Id="rId147" Type="http://schemas.openxmlformats.org/officeDocument/2006/relationships/image" Target="media/image64.wmf" /><Relationship Id="rId148" Type="http://schemas.openxmlformats.org/officeDocument/2006/relationships/oleObject" Target="embeddings/oleObject64.bin" /><Relationship Id="rId149" Type="http://schemas.openxmlformats.org/officeDocument/2006/relationships/image" Target="media/image65.wmf" /><Relationship Id="rId15" Type="http://schemas.openxmlformats.org/officeDocument/2006/relationships/oleObject" Target="embeddings/oleObject2.bin" /><Relationship Id="rId150" Type="http://schemas.openxmlformats.org/officeDocument/2006/relationships/oleObject" Target="embeddings/oleObject65.bin" /><Relationship Id="rId151" Type="http://schemas.openxmlformats.org/officeDocument/2006/relationships/header" Target="header5.xml" /><Relationship Id="rId152" Type="http://schemas.openxmlformats.org/officeDocument/2006/relationships/footer" Target="footer13.xml" /><Relationship Id="rId153" Type="http://schemas.openxmlformats.org/officeDocument/2006/relationships/footer" Target="footer14.xml" /><Relationship Id="rId154" Type="http://schemas.openxmlformats.org/officeDocument/2006/relationships/footer" Target="footer15.xml" /><Relationship Id="rId155" Type="http://schemas.openxmlformats.org/officeDocument/2006/relationships/image" Target="media/image66.wmf" /><Relationship Id="rId156" Type="http://schemas.openxmlformats.org/officeDocument/2006/relationships/oleObject" Target="embeddings/oleObject66.bin" /><Relationship Id="rId157" Type="http://schemas.openxmlformats.org/officeDocument/2006/relationships/image" Target="media/image67.wmf" /><Relationship Id="rId158" Type="http://schemas.openxmlformats.org/officeDocument/2006/relationships/oleObject" Target="embeddings/oleObject67.bin" /><Relationship Id="rId159" Type="http://schemas.openxmlformats.org/officeDocument/2006/relationships/oleObject" Target="embeddings/oleObject68.bin" /><Relationship Id="rId16" Type="http://schemas.openxmlformats.org/officeDocument/2006/relationships/image" Target="media/image6.wmf" /><Relationship Id="rId160" Type="http://schemas.openxmlformats.org/officeDocument/2006/relationships/oleObject" Target="embeddings/oleObject69.bin" /><Relationship Id="rId161" Type="http://schemas.openxmlformats.org/officeDocument/2006/relationships/image" Target="media/image68.wmf" /><Relationship Id="rId162" Type="http://schemas.openxmlformats.org/officeDocument/2006/relationships/oleObject" Target="embeddings/oleObject70.bin" /><Relationship Id="rId163" Type="http://schemas.openxmlformats.org/officeDocument/2006/relationships/image" Target="media/image69.wmf" /><Relationship Id="rId164" Type="http://schemas.openxmlformats.org/officeDocument/2006/relationships/oleObject" Target="embeddings/oleObject71.bin" /><Relationship Id="rId165" Type="http://schemas.openxmlformats.org/officeDocument/2006/relationships/image" Target="media/image70.wmf" /><Relationship Id="rId166" Type="http://schemas.openxmlformats.org/officeDocument/2006/relationships/oleObject" Target="embeddings/oleObject72.bin" /><Relationship Id="rId167" Type="http://schemas.openxmlformats.org/officeDocument/2006/relationships/image" Target="media/image71.wmf" /><Relationship Id="rId168" Type="http://schemas.openxmlformats.org/officeDocument/2006/relationships/oleObject" Target="embeddings/oleObject73.bin" /><Relationship Id="rId169" Type="http://schemas.openxmlformats.org/officeDocument/2006/relationships/oleObject" Target="embeddings/oleObject74.bin" /><Relationship Id="rId17" Type="http://schemas.openxmlformats.org/officeDocument/2006/relationships/oleObject" Target="embeddings/oleObject3.bin" /><Relationship Id="rId170" Type="http://schemas.openxmlformats.org/officeDocument/2006/relationships/image" Target="media/image72.wmf" /><Relationship Id="rId171" Type="http://schemas.openxmlformats.org/officeDocument/2006/relationships/oleObject" Target="embeddings/oleObject75.bin" /><Relationship Id="rId172" Type="http://schemas.openxmlformats.org/officeDocument/2006/relationships/image" Target="media/image73.wmf" /><Relationship Id="rId173" Type="http://schemas.openxmlformats.org/officeDocument/2006/relationships/oleObject" Target="embeddings/oleObject76.bin" /><Relationship Id="rId174" Type="http://schemas.openxmlformats.org/officeDocument/2006/relationships/image" Target="media/image74.wmf" /><Relationship Id="rId175" Type="http://schemas.openxmlformats.org/officeDocument/2006/relationships/oleObject" Target="embeddings/oleObject77.bin" /><Relationship Id="rId176" Type="http://schemas.openxmlformats.org/officeDocument/2006/relationships/image" Target="media/image75.wmf" /><Relationship Id="rId177" Type="http://schemas.openxmlformats.org/officeDocument/2006/relationships/oleObject" Target="embeddings/oleObject78.bin" /><Relationship Id="rId178" Type="http://schemas.openxmlformats.org/officeDocument/2006/relationships/oleObject" Target="embeddings/oleObject79.bin" /><Relationship Id="rId179" Type="http://schemas.openxmlformats.org/officeDocument/2006/relationships/image" Target="media/image76.wmf" /><Relationship Id="rId18" Type="http://schemas.openxmlformats.org/officeDocument/2006/relationships/image" Target="media/image7.wmf" /><Relationship Id="rId180" Type="http://schemas.openxmlformats.org/officeDocument/2006/relationships/oleObject" Target="embeddings/oleObject80.bin" /><Relationship Id="rId181" Type="http://schemas.openxmlformats.org/officeDocument/2006/relationships/image" Target="media/image77.wmf" /><Relationship Id="rId182" Type="http://schemas.openxmlformats.org/officeDocument/2006/relationships/oleObject" Target="embeddings/oleObject81.bin" /><Relationship Id="rId183" Type="http://schemas.openxmlformats.org/officeDocument/2006/relationships/header" Target="header6.xml" /><Relationship Id="rId184" Type="http://schemas.openxmlformats.org/officeDocument/2006/relationships/footer" Target="footer16.xml" /><Relationship Id="rId185" Type="http://schemas.openxmlformats.org/officeDocument/2006/relationships/footer" Target="footer17.xml" /><Relationship Id="rId186" Type="http://schemas.openxmlformats.org/officeDocument/2006/relationships/footer" Target="footer18.xml" /><Relationship Id="rId187" Type="http://schemas.openxmlformats.org/officeDocument/2006/relationships/image" Target="media/image78.wmf" /><Relationship Id="rId188" Type="http://schemas.openxmlformats.org/officeDocument/2006/relationships/oleObject" Target="embeddings/oleObject82.bin" /><Relationship Id="rId189" Type="http://schemas.openxmlformats.org/officeDocument/2006/relationships/image" Target="media/image79.png" /><Relationship Id="rId19" Type="http://schemas.openxmlformats.org/officeDocument/2006/relationships/oleObject" Target="embeddings/oleObject4.bin" /><Relationship Id="rId190" Type="http://schemas.openxmlformats.org/officeDocument/2006/relationships/image" Target="media/image80.wmf" /><Relationship Id="rId191" Type="http://schemas.openxmlformats.org/officeDocument/2006/relationships/oleObject" Target="embeddings/oleObject83.bin" /><Relationship Id="rId192" Type="http://schemas.openxmlformats.org/officeDocument/2006/relationships/image" Target="media/image81.wmf" /><Relationship Id="rId193" Type="http://schemas.openxmlformats.org/officeDocument/2006/relationships/oleObject" Target="embeddings/oleObject84.bin" /><Relationship Id="rId194" Type="http://schemas.openxmlformats.org/officeDocument/2006/relationships/oleObject" Target="embeddings/oleObject85.bin" /><Relationship Id="rId195" Type="http://schemas.openxmlformats.org/officeDocument/2006/relationships/image" Target="media/image82.wmf" /><Relationship Id="rId196" Type="http://schemas.openxmlformats.org/officeDocument/2006/relationships/oleObject" Target="embeddings/oleObject86.bin" /><Relationship Id="rId197" Type="http://schemas.openxmlformats.org/officeDocument/2006/relationships/image" Target="media/image83.wmf" /><Relationship Id="rId198" Type="http://schemas.openxmlformats.org/officeDocument/2006/relationships/oleObject" Target="embeddings/oleObject87.bin" /><Relationship Id="rId199" Type="http://schemas.openxmlformats.org/officeDocument/2006/relationships/oleObject" Target="embeddings/oleObject88.bin" /><Relationship Id="rId2" Type="http://schemas.openxmlformats.org/officeDocument/2006/relationships/webSettings" Target="webSettings.xml" /><Relationship Id="rId20" Type="http://schemas.openxmlformats.org/officeDocument/2006/relationships/image" Target="media/image8.wmf" /><Relationship Id="rId200" Type="http://schemas.openxmlformats.org/officeDocument/2006/relationships/oleObject" Target="embeddings/oleObject89.bin" /><Relationship Id="rId201" Type="http://schemas.openxmlformats.org/officeDocument/2006/relationships/image" Target="media/image84.wmf" /><Relationship Id="rId202" Type="http://schemas.openxmlformats.org/officeDocument/2006/relationships/oleObject" Target="embeddings/oleObject90.bin" /><Relationship Id="rId203" Type="http://schemas.openxmlformats.org/officeDocument/2006/relationships/image" Target="media/image85.wmf" /><Relationship Id="rId204" Type="http://schemas.openxmlformats.org/officeDocument/2006/relationships/oleObject" Target="embeddings/oleObject91.bin" /><Relationship Id="rId205" Type="http://schemas.openxmlformats.org/officeDocument/2006/relationships/image" Target="media/image86.wmf" /><Relationship Id="rId206" Type="http://schemas.openxmlformats.org/officeDocument/2006/relationships/oleObject" Target="embeddings/oleObject92.bin" /><Relationship Id="rId207" Type="http://schemas.openxmlformats.org/officeDocument/2006/relationships/image" Target="media/image87.wmf" /><Relationship Id="rId208" Type="http://schemas.openxmlformats.org/officeDocument/2006/relationships/oleObject" Target="embeddings/oleObject93.bin" /><Relationship Id="rId209" Type="http://schemas.openxmlformats.org/officeDocument/2006/relationships/image" Target="media/image88.wmf" /><Relationship Id="rId21" Type="http://schemas.openxmlformats.org/officeDocument/2006/relationships/oleObject" Target="embeddings/oleObject5.bin" /><Relationship Id="rId210" Type="http://schemas.openxmlformats.org/officeDocument/2006/relationships/oleObject" Target="embeddings/oleObject94.bin" /><Relationship Id="rId211" Type="http://schemas.openxmlformats.org/officeDocument/2006/relationships/image" Target="media/image89.wmf" /><Relationship Id="rId212" Type="http://schemas.openxmlformats.org/officeDocument/2006/relationships/oleObject" Target="embeddings/oleObject95.bin" /><Relationship Id="rId213" Type="http://schemas.openxmlformats.org/officeDocument/2006/relationships/image" Target="media/image90.wmf" /><Relationship Id="rId214" Type="http://schemas.openxmlformats.org/officeDocument/2006/relationships/oleObject" Target="embeddings/oleObject96.bin" /><Relationship Id="rId215" Type="http://schemas.openxmlformats.org/officeDocument/2006/relationships/image" Target="media/image91.wmf" /><Relationship Id="rId216" Type="http://schemas.openxmlformats.org/officeDocument/2006/relationships/oleObject" Target="embeddings/oleObject97.bin" /><Relationship Id="rId217" Type="http://schemas.openxmlformats.org/officeDocument/2006/relationships/oleObject" Target="embeddings/oleObject98.bin" /><Relationship Id="rId218" Type="http://schemas.openxmlformats.org/officeDocument/2006/relationships/header" Target="header7.xml" /><Relationship Id="rId219" Type="http://schemas.openxmlformats.org/officeDocument/2006/relationships/footer" Target="footer19.xml" /><Relationship Id="rId22" Type="http://schemas.openxmlformats.org/officeDocument/2006/relationships/image" Target="media/image9.wmf" /><Relationship Id="rId220" Type="http://schemas.openxmlformats.org/officeDocument/2006/relationships/footer" Target="footer20.xml" /><Relationship Id="rId221" Type="http://schemas.openxmlformats.org/officeDocument/2006/relationships/footer" Target="footer21.xml" /><Relationship Id="rId222" Type="http://schemas.openxmlformats.org/officeDocument/2006/relationships/image" Target="media/image92.wmf" /><Relationship Id="rId223" Type="http://schemas.openxmlformats.org/officeDocument/2006/relationships/oleObject" Target="embeddings/oleObject99.bin" /><Relationship Id="rId224" Type="http://schemas.openxmlformats.org/officeDocument/2006/relationships/image" Target="media/image93.wmf" /><Relationship Id="rId225" Type="http://schemas.openxmlformats.org/officeDocument/2006/relationships/oleObject" Target="embeddings/oleObject100.bin" /><Relationship Id="rId226" Type="http://schemas.openxmlformats.org/officeDocument/2006/relationships/image" Target="media/image94.wmf" /><Relationship Id="rId227" Type="http://schemas.openxmlformats.org/officeDocument/2006/relationships/oleObject" Target="embeddings/oleObject101.bin" /><Relationship Id="rId228" Type="http://schemas.openxmlformats.org/officeDocument/2006/relationships/image" Target="media/image95.wmf" /><Relationship Id="rId229" Type="http://schemas.openxmlformats.org/officeDocument/2006/relationships/oleObject" Target="embeddings/oleObject102.bin" /><Relationship Id="rId23" Type="http://schemas.openxmlformats.org/officeDocument/2006/relationships/oleObject" Target="embeddings/oleObject6.bin" /><Relationship Id="rId230" Type="http://schemas.openxmlformats.org/officeDocument/2006/relationships/oleObject" Target="embeddings/oleObject103.bin" /><Relationship Id="rId231" Type="http://schemas.openxmlformats.org/officeDocument/2006/relationships/oleObject" Target="embeddings/oleObject104.bin" /><Relationship Id="rId232" Type="http://schemas.openxmlformats.org/officeDocument/2006/relationships/image" Target="media/image96.wmf" /><Relationship Id="rId233" Type="http://schemas.openxmlformats.org/officeDocument/2006/relationships/oleObject" Target="embeddings/oleObject105.bin" /><Relationship Id="rId234" Type="http://schemas.openxmlformats.org/officeDocument/2006/relationships/image" Target="media/image97.wmf" /><Relationship Id="rId235" Type="http://schemas.openxmlformats.org/officeDocument/2006/relationships/oleObject" Target="embeddings/oleObject106.bin" /><Relationship Id="rId236" Type="http://schemas.openxmlformats.org/officeDocument/2006/relationships/image" Target="media/image98.wmf" /><Relationship Id="rId237" Type="http://schemas.openxmlformats.org/officeDocument/2006/relationships/oleObject" Target="embeddings/oleObject107.bin" /><Relationship Id="rId238" Type="http://schemas.openxmlformats.org/officeDocument/2006/relationships/image" Target="media/image99.png" /><Relationship Id="rId239" Type="http://schemas.openxmlformats.org/officeDocument/2006/relationships/image" Target="media/image100.wmf" /><Relationship Id="rId24" Type="http://schemas.openxmlformats.org/officeDocument/2006/relationships/image" Target="media/image10.wmf" /><Relationship Id="rId240" Type="http://schemas.openxmlformats.org/officeDocument/2006/relationships/image" Target="media/image101.wmf" /><Relationship Id="rId241" Type="http://schemas.openxmlformats.org/officeDocument/2006/relationships/image" Target="media/image102.wmf" /><Relationship Id="rId242" Type="http://schemas.openxmlformats.org/officeDocument/2006/relationships/image" Target="media/image103.wmf" /><Relationship Id="rId243" Type="http://schemas.openxmlformats.org/officeDocument/2006/relationships/image" Target="media/image104.wmf" /><Relationship Id="rId244" Type="http://schemas.openxmlformats.org/officeDocument/2006/relationships/image" Target="media/image105.wmf" /><Relationship Id="rId245" Type="http://schemas.openxmlformats.org/officeDocument/2006/relationships/image" Target="media/image106.wmf" /><Relationship Id="rId246" Type="http://schemas.openxmlformats.org/officeDocument/2006/relationships/header" Target="header8.xml" /><Relationship Id="rId247" Type="http://schemas.openxmlformats.org/officeDocument/2006/relationships/footer" Target="footer22.xml" /><Relationship Id="rId248" Type="http://schemas.openxmlformats.org/officeDocument/2006/relationships/footer" Target="footer23.xml" /><Relationship Id="rId249" Type="http://schemas.openxmlformats.org/officeDocument/2006/relationships/footer" Target="footer24.xml" /><Relationship Id="rId25" Type="http://schemas.openxmlformats.org/officeDocument/2006/relationships/oleObject" Target="embeddings/oleObject7.bin" /><Relationship Id="rId250" Type="http://schemas.openxmlformats.org/officeDocument/2006/relationships/image" Target="media/image107.wmf" /><Relationship Id="rId251" Type="http://schemas.openxmlformats.org/officeDocument/2006/relationships/image" Target="media/image108.png" /><Relationship Id="rId252" Type="http://schemas.openxmlformats.org/officeDocument/2006/relationships/image" Target="media/image109.png" /><Relationship Id="rId253" Type="http://schemas.openxmlformats.org/officeDocument/2006/relationships/image" Target="media/image110.wmf" /><Relationship Id="rId254" Type="http://schemas.openxmlformats.org/officeDocument/2006/relationships/oleObject" Target="embeddings/oleObject108.bin" /><Relationship Id="rId255" Type="http://schemas.openxmlformats.org/officeDocument/2006/relationships/image" Target="media/image111.wmf" /><Relationship Id="rId256" Type="http://schemas.openxmlformats.org/officeDocument/2006/relationships/oleObject" Target="embeddings/oleObject109.bin" /><Relationship Id="rId257" Type="http://schemas.openxmlformats.org/officeDocument/2006/relationships/image" Target="media/image112.wmf" /><Relationship Id="rId258" Type="http://schemas.openxmlformats.org/officeDocument/2006/relationships/oleObject" Target="embeddings/oleObject110.bin" /><Relationship Id="rId259" Type="http://schemas.openxmlformats.org/officeDocument/2006/relationships/image" Target="media/image113.wmf" /><Relationship Id="rId26" Type="http://schemas.openxmlformats.org/officeDocument/2006/relationships/image" Target="media/image11.wmf" /><Relationship Id="rId260" Type="http://schemas.openxmlformats.org/officeDocument/2006/relationships/oleObject" Target="embeddings/oleObject111.bin" /><Relationship Id="rId261" Type="http://schemas.openxmlformats.org/officeDocument/2006/relationships/image" Target="media/image114.wmf" /><Relationship Id="rId262" Type="http://schemas.openxmlformats.org/officeDocument/2006/relationships/oleObject" Target="embeddings/oleObject112.bin" /><Relationship Id="rId263" Type="http://schemas.openxmlformats.org/officeDocument/2006/relationships/image" Target="media/image115.wmf" /><Relationship Id="rId264" Type="http://schemas.openxmlformats.org/officeDocument/2006/relationships/oleObject" Target="embeddings/oleObject113.bin" /><Relationship Id="rId265" Type="http://schemas.openxmlformats.org/officeDocument/2006/relationships/image" Target="media/image116.wmf" /><Relationship Id="rId266" Type="http://schemas.openxmlformats.org/officeDocument/2006/relationships/oleObject" Target="embeddings/oleObject114.bin" /><Relationship Id="rId267" Type="http://schemas.openxmlformats.org/officeDocument/2006/relationships/image" Target="media/image117.wmf" /><Relationship Id="rId268" Type="http://schemas.openxmlformats.org/officeDocument/2006/relationships/oleObject" Target="embeddings/oleObject115.bin" /><Relationship Id="rId269" Type="http://schemas.openxmlformats.org/officeDocument/2006/relationships/oleObject" Target="embeddings/oleObject116.bin" /><Relationship Id="rId27" Type="http://schemas.openxmlformats.org/officeDocument/2006/relationships/oleObject" Target="embeddings/oleObject8.bin" /><Relationship Id="rId270" Type="http://schemas.openxmlformats.org/officeDocument/2006/relationships/image" Target="media/image118.wmf" /><Relationship Id="rId271" Type="http://schemas.openxmlformats.org/officeDocument/2006/relationships/oleObject" Target="embeddings/oleObject117.bin" /><Relationship Id="rId272" Type="http://schemas.openxmlformats.org/officeDocument/2006/relationships/oleObject" Target="embeddings/oleObject118.bin" /><Relationship Id="rId273" Type="http://schemas.openxmlformats.org/officeDocument/2006/relationships/hyperlink" Target="https://d.book118.com/505101033044011114" TargetMode="External" /><Relationship Id="rId274" Type="http://schemas.openxmlformats.org/officeDocument/2006/relationships/header" Target="header9.xml" /><Relationship Id="rId275" Type="http://schemas.openxmlformats.org/officeDocument/2006/relationships/footer" Target="footer25.xml" /><Relationship Id="rId276" Type="http://schemas.openxmlformats.org/officeDocument/2006/relationships/footer" Target="footer26.xml" /><Relationship Id="rId277" Type="http://schemas.openxmlformats.org/officeDocument/2006/relationships/footer" Target="footer27.xml" /><Relationship Id="rId278" Type="http://schemas.openxmlformats.org/officeDocument/2006/relationships/theme" Target="theme/theme1.xml" /><Relationship Id="rId279" Type="http://schemas.openxmlformats.org/officeDocument/2006/relationships/styles" Target="styles.xml" /><Relationship Id="rId28" Type="http://schemas.openxmlformats.org/officeDocument/2006/relationships/image" Target="media/image12.wmf" /><Relationship Id="rId29" Type="http://schemas.openxmlformats.org/officeDocument/2006/relationships/oleObject" Target="embeddings/oleObject9.bin" /><Relationship Id="rId3" Type="http://schemas.openxmlformats.org/officeDocument/2006/relationships/fontTable" Target="fontTable.xml" /><Relationship Id="rId30" Type="http://schemas.openxmlformats.org/officeDocument/2006/relationships/image" Target="media/image13.wmf" /><Relationship Id="rId31" Type="http://schemas.openxmlformats.org/officeDocument/2006/relationships/oleObject" Target="embeddings/oleObject10.bin" /><Relationship Id="rId32" Type="http://schemas.openxmlformats.org/officeDocument/2006/relationships/image" Target="media/image14.wmf" /><Relationship Id="rId33" Type="http://schemas.openxmlformats.org/officeDocument/2006/relationships/oleObject" Target="embeddings/oleObject11.bin" /><Relationship Id="rId34" Type="http://schemas.openxmlformats.org/officeDocument/2006/relationships/header" Target="header2.xml" /><Relationship Id="rId35" Type="http://schemas.openxmlformats.org/officeDocument/2006/relationships/footer" Target="footer4.xml" /><Relationship Id="rId36" Type="http://schemas.openxmlformats.org/officeDocument/2006/relationships/footer" Target="footer5.xml" /><Relationship Id="rId37" Type="http://schemas.openxmlformats.org/officeDocument/2006/relationships/footer" Target="footer6.xml" /><Relationship Id="rId38" Type="http://schemas.openxmlformats.org/officeDocument/2006/relationships/image" Target="media/image15.wmf" /><Relationship Id="rId39" Type="http://schemas.openxmlformats.org/officeDocument/2006/relationships/oleObject" Target="embeddings/oleObject12.bin" /><Relationship Id="rId4" Type="http://schemas.openxmlformats.org/officeDocument/2006/relationships/customXml" Target="../customXml/item1.xml" /><Relationship Id="rId40" Type="http://schemas.openxmlformats.org/officeDocument/2006/relationships/image" Target="media/image16.wmf" /><Relationship Id="rId41" Type="http://schemas.openxmlformats.org/officeDocument/2006/relationships/oleObject" Target="embeddings/oleObject13.bin" /><Relationship Id="rId42" Type="http://schemas.openxmlformats.org/officeDocument/2006/relationships/image" Target="media/image17.wmf" /><Relationship Id="rId43" Type="http://schemas.openxmlformats.org/officeDocument/2006/relationships/oleObject" Target="embeddings/oleObject14.bin" /><Relationship Id="rId44" Type="http://schemas.openxmlformats.org/officeDocument/2006/relationships/image" Target="media/image18.wmf" /><Relationship Id="rId45" Type="http://schemas.openxmlformats.org/officeDocument/2006/relationships/oleObject" Target="embeddings/oleObject15.bin" /><Relationship Id="rId46" Type="http://schemas.openxmlformats.org/officeDocument/2006/relationships/image" Target="media/image19.png" /><Relationship Id="rId47" Type="http://schemas.openxmlformats.org/officeDocument/2006/relationships/image" Target="media/image20.wmf" /><Relationship Id="rId48" Type="http://schemas.openxmlformats.org/officeDocument/2006/relationships/oleObject" Target="embeddings/oleObject16.bin" /><Relationship Id="rId49" Type="http://schemas.openxmlformats.org/officeDocument/2006/relationships/image" Target="media/image21.wmf" /><Relationship Id="rId5" Type="http://schemas.openxmlformats.org/officeDocument/2006/relationships/image" Target="media/image1.png" /><Relationship Id="rId50" Type="http://schemas.openxmlformats.org/officeDocument/2006/relationships/oleObject" Target="embeddings/oleObject17.bin" /><Relationship Id="rId51" Type="http://schemas.openxmlformats.org/officeDocument/2006/relationships/image" Target="media/image22.wmf" /><Relationship Id="rId52" Type="http://schemas.openxmlformats.org/officeDocument/2006/relationships/oleObject" Target="embeddings/oleObject18.bin" /><Relationship Id="rId53" Type="http://schemas.openxmlformats.org/officeDocument/2006/relationships/image" Target="media/image23.wmf" /><Relationship Id="rId54" Type="http://schemas.openxmlformats.org/officeDocument/2006/relationships/oleObject" Target="embeddings/oleObject19.bin" /><Relationship Id="rId55" Type="http://schemas.openxmlformats.org/officeDocument/2006/relationships/image" Target="media/image24.wmf" /><Relationship Id="rId56" Type="http://schemas.openxmlformats.org/officeDocument/2006/relationships/oleObject" Target="embeddings/oleObject20.bin" /><Relationship Id="rId57" Type="http://schemas.openxmlformats.org/officeDocument/2006/relationships/image" Target="media/image25.wmf" /><Relationship Id="rId58" Type="http://schemas.openxmlformats.org/officeDocument/2006/relationships/oleObject" Target="embeddings/oleObject21.bin" /><Relationship Id="rId59" Type="http://schemas.openxmlformats.org/officeDocument/2006/relationships/image" Target="media/image26.wmf" /><Relationship Id="rId6" Type="http://schemas.openxmlformats.org/officeDocument/2006/relationships/image" Target="media/image2.png" /><Relationship Id="rId60" Type="http://schemas.openxmlformats.org/officeDocument/2006/relationships/oleObject" Target="embeddings/oleObject22.bin" /><Relationship Id="rId61" Type="http://schemas.openxmlformats.org/officeDocument/2006/relationships/image" Target="media/image27.wmf" /><Relationship Id="rId62" Type="http://schemas.openxmlformats.org/officeDocument/2006/relationships/oleObject" Target="embeddings/oleObject23.bin" /><Relationship Id="rId63" Type="http://schemas.openxmlformats.org/officeDocument/2006/relationships/image" Target="media/image28.png" /><Relationship Id="rId64" Type="http://schemas.openxmlformats.org/officeDocument/2006/relationships/image" Target="media/image29.wmf" /><Relationship Id="rId65" Type="http://schemas.openxmlformats.org/officeDocument/2006/relationships/oleObject" Target="embeddings/oleObject24.bin" /><Relationship Id="rId66" Type="http://schemas.openxmlformats.org/officeDocument/2006/relationships/image" Target="media/image30.wmf" /><Relationship Id="rId67" Type="http://schemas.openxmlformats.org/officeDocument/2006/relationships/oleObject" Target="embeddings/oleObject25.bin" /><Relationship Id="rId68" Type="http://schemas.openxmlformats.org/officeDocument/2006/relationships/oleObject" Target="embeddings/oleObject26.bin" /><Relationship Id="rId69" Type="http://schemas.openxmlformats.org/officeDocument/2006/relationships/oleObject" Target="embeddings/oleObject27.bin" /><Relationship Id="rId7" Type="http://schemas.openxmlformats.org/officeDocument/2006/relationships/image" Target="media/image3.wmf" /><Relationship Id="rId70" Type="http://schemas.openxmlformats.org/officeDocument/2006/relationships/image" Target="media/image31.wmf" /><Relationship Id="rId71" Type="http://schemas.openxmlformats.org/officeDocument/2006/relationships/oleObject" Target="embeddings/oleObject28.bin" /><Relationship Id="rId72" Type="http://schemas.openxmlformats.org/officeDocument/2006/relationships/oleObject" Target="embeddings/oleObject29.bin" /><Relationship Id="rId73" Type="http://schemas.openxmlformats.org/officeDocument/2006/relationships/header" Target="header3.xml" /><Relationship Id="rId74" Type="http://schemas.openxmlformats.org/officeDocument/2006/relationships/footer" Target="footer7.xml" /><Relationship Id="rId75" Type="http://schemas.openxmlformats.org/officeDocument/2006/relationships/footer" Target="footer8.xml" /><Relationship Id="rId76" Type="http://schemas.openxmlformats.org/officeDocument/2006/relationships/footer" Target="footer9.xml" /><Relationship Id="rId77" Type="http://schemas.openxmlformats.org/officeDocument/2006/relationships/image" Target="media/image32.wmf" /><Relationship Id="rId78" Type="http://schemas.openxmlformats.org/officeDocument/2006/relationships/oleObject" Target="embeddings/oleObject30.bin" /><Relationship Id="rId79" Type="http://schemas.openxmlformats.org/officeDocument/2006/relationships/image" Target="media/image33.wmf" /><Relationship Id="rId8" Type="http://schemas.openxmlformats.org/officeDocument/2006/relationships/oleObject" Target="embeddings/oleObject1.bin" /><Relationship Id="rId80" Type="http://schemas.openxmlformats.org/officeDocument/2006/relationships/oleObject" Target="embeddings/oleObject31.bin" /><Relationship Id="rId81" Type="http://schemas.openxmlformats.org/officeDocument/2006/relationships/image" Target="media/image34.wmf" /><Relationship Id="rId82" Type="http://schemas.openxmlformats.org/officeDocument/2006/relationships/oleObject" Target="embeddings/oleObject32.bin" /><Relationship Id="rId83" Type="http://schemas.openxmlformats.org/officeDocument/2006/relationships/image" Target="media/image35.png" /><Relationship Id="rId84" Type="http://schemas.openxmlformats.org/officeDocument/2006/relationships/image" Target="media/image36.wmf" /><Relationship Id="rId85" Type="http://schemas.openxmlformats.org/officeDocument/2006/relationships/oleObject" Target="embeddings/oleObject33.bin" /><Relationship Id="rId86" Type="http://schemas.openxmlformats.org/officeDocument/2006/relationships/image" Target="media/image37.wmf" /><Relationship Id="rId87" Type="http://schemas.openxmlformats.org/officeDocument/2006/relationships/oleObject" Target="embeddings/oleObject34.bin" /><Relationship Id="rId88" Type="http://schemas.openxmlformats.org/officeDocument/2006/relationships/oleObject" Target="embeddings/oleObject35.bin" /><Relationship Id="rId89" Type="http://schemas.openxmlformats.org/officeDocument/2006/relationships/image" Target="media/image38.wmf" /><Relationship Id="rId9" Type="http://schemas.openxmlformats.org/officeDocument/2006/relationships/header" Target="header1.xml" /><Relationship Id="rId90" Type="http://schemas.openxmlformats.org/officeDocument/2006/relationships/oleObject" Target="embeddings/oleObject36.bin" /><Relationship Id="rId91" Type="http://schemas.openxmlformats.org/officeDocument/2006/relationships/image" Target="media/image39.wmf" /><Relationship Id="rId92" Type="http://schemas.openxmlformats.org/officeDocument/2006/relationships/oleObject" Target="embeddings/oleObject37.bin" /><Relationship Id="rId93" Type="http://schemas.openxmlformats.org/officeDocument/2006/relationships/image" Target="media/image40.wmf" /><Relationship Id="rId94" Type="http://schemas.openxmlformats.org/officeDocument/2006/relationships/oleObject" Target="embeddings/oleObject38.bin" /><Relationship Id="rId95" Type="http://schemas.openxmlformats.org/officeDocument/2006/relationships/image" Target="media/image41.wmf" /><Relationship Id="rId96" Type="http://schemas.openxmlformats.org/officeDocument/2006/relationships/oleObject" Target="embeddings/oleObject39.bin" /><Relationship Id="rId97" Type="http://schemas.openxmlformats.org/officeDocument/2006/relationships/image" Target="media/image42.wmf" /><Relationship Id="rId98" Type="http://schemas.openxmlformats.org/officeDocument/2006/relationships/oleObject" Target="embeddings/oleObject40.bin" /><Relationship Id="rId99" Type="http://schemas.openxmlformats.org/officeDocument/2006/relationships/image" Target="media/image43.wmf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2097</Words>
  <Characters>11956</Characters>
  <Application>Microsoft Office Word</Application>
  <DocSecurity>0</DocSecurity>
  <Lines>99</Lines>
  <Paragraphs>28</Paragraphs>
  <ScaleCrop>false</ScaleCrop>
  <Company>Microsoft</Company>
  <LinksUpToDate>false</LinksUpToDate>
  <CharactersWithSpaces>14025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高三015</dc:creator>
  <cp:lastModifiedBy>lyp</cp:lastModifiedBy>
  <cp:revision>4</cp:revision>
  <dcterms:created xsi:type="dcterms:W3CDTF">2023-07-05T07:39:00Z</dcterms:created>
  <dcterms:modified xsi:type="dcterms:W3CDTF">2024-03-03T02:39:49Z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ICV">
    <vt:lpwstr>4EB585572B3A430BBAAD7B2932D3A705_12</vt:lpwstr>
  </property>
  <property fmtid="{D5CDD505-2E9C-101B-9397-08002B2CF9AE}" pid="7" name="KSOProductBuildVer">
    <vt:lpwstr>2052-11.8.2.9022</vt:lpwstr>
  </property>
</Properties>
</file>