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作为电气工作者，员工必须熟知本工种的(  )和施工现场的安全生产制度，不违章作业。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生产安排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安全操作规程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工种时间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架空线路故障显示器，一般安装在(  )线路上。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1kv以下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三相异步电动机反接制动时，采用对称制电阻接法，可以在限制制动转矩的同时也限制(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起动电流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制动电压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起动电压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同步电动机出现“失步”现象的原因是(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电源电压过高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电源电压太低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电动机轴上负载转矩太大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电动机轴上负载转矩太小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选择架空导线截面不必考虑(  )因素。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电压损失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强度和保护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电容器组脱离电源后，应立即经放电装置放电，再次合闸运行，必须在电容器组断电(  )后进行。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3min；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4min；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签发电气设备工作票的人应该是(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工作班成员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熟悉工作规程的生产领导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自动重合闸装置只适用于(  )线路。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指针式万用表测量电阻时标度尺最右侧是(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∞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磁场强度的单位是(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韦伯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特斯拉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安/米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已知正弦交流电流为i=100sin(100t+φ)，则该电流的有效值为(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70.7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70.7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一般未经补偿的电压互感器的比差和角差:(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比差为正，角差为正；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比差为负；角差为正；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比差为负，角差为负；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比差为正，角差为负。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《国家电网公司员工道德规范》要求供电职工要增强(  )意识，自觉遵环保法规，善待自然，绿化.净化.美化生活环境，讲究公共卫生，爱护花草木.人文景观，努力节约资源。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清洁卫生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自我保护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主人翁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环境保护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对于10KV电容器的电流速断保护,动作时间为(  )秒。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关于相对磁导率下面说法正确的是(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有单位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无单位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单位是亨/米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单位是特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敷设电缆时，路径的选择原则是(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造价经济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方便施工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安全运行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前三种说法都对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电动势的方向是(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在纯电感交流电路中,电路的无功功率(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小于电路电压与电流的有效值的乘积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大于电路电压与电流的有效值的乘积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等于电路电压与电流的有效值的乘积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户内栅栏高度不应低于(  )，户外栅栏不应低于1.5m。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1.4m；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1.3m；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接地装置的下引线应选择(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铝排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铜排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加强型钢芯铝绞线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电感式日光灯镇流器的内部是( 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电子电路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振荡电路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一般正常情况下，电杆的埋设深度约为杆长的(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1/5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1/6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1/7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属于控制电器的是( 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“禁止合闸，有人工作”的标志牌应制作为(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25号变压器油，其凝固点为(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不高于25℃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不高于-25℃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不低于25℃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不低于-25℃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单结晶体管触发电路具有(  )的特点。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脉冲宽度较宽，脉冲前沿极陡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脉冲宽度较窄，脉冲前沿极陡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脉冲宽度较窄，脉冲前沿平缓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脉冲宽度较宽，脉冲前沿平缓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Ⅱ类手持电动工具是带有( )绝缘的设备。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在( )上严禁通过工作电流,且严禁断线。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N线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PE.线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E.线C.火线D.相线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变压器发生内部故障时的主保护是(  )动作。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电气系统中最严重的短路是(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三相短路；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AB相短路；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单相接地短路；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BC相短路。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低压接地线和个人保安线的截面积不得小于( )平方毫米。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建筑电工证考试分为哪两部分？(  )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理论考试和实操考试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笔试和面试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理论考试和模拟考试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实操考试和模拟考试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带电体的工作电压越高，要求其间的空气距离(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三极管基极的作用是(  )载流子。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发射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输送控制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收集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操作跌落保险时，送电顺序是(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先合中相，后合两个边相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先合上风侧边相，再合下风侧边相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先合下风侧边相，再合中相，后合上风侧边相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无顺序要求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在采用多级熔断器保护中，后级的熔体额定电流比前级大，目的是防止熔断器越级熔断而(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查障困难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减小停电范围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扩大停电范围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接地电阻测量仪是测量( )的装置。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直流电阻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坚持办事公道要努力做到(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公私不分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公正公平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有求必应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全面公开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操作票操作完毕后，(  )应向发令人报告操作任务的执行时间和执行情况。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值班人员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值长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使用螺口灯头时，中心触电应接在(  )上。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零线或相线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二极管的导电特性是(  )导电。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(  )照明也称常用照明，是保证在工作.生产时视觉条件的各种照明。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维修；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家庭；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(  )统称为极限偏差。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最大极限尺寸和最大极限尺寸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最大极限上偏差和最大极限下偏差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最大上偏差和最大下偏差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上偏差和下偏差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配电柜安装要求垂直误差不大于配电柜高度的(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1/1000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1.5/1000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2/1000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3/1000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绝缘摇表的输出电压端子L.E.G的极性(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E端为正极，L和G端为负极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E端为负极，L和G端为正极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L端为正极，E和G端为负极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L端为负极，E和G端为正极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交磁扩大机的电差接法与磁差接法相比，电差接法在节省控制绕组，减少电能损耗上(  ).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较优越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不优越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无法比较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在有分布式电源接入的低压配电网上工作,宜(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采取停电工作方式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采取带电工作方式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使用低压工作票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使用第二种工作票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电气设备由事故转为检修时,应(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填写工作票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直接检修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汇报领导后进行检修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纯电感电路中，电压和电流同频率时，电流相位比电压相位(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超前90°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滞后90°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超前45°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滞后45°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一般电气设备铭牌上的电压和电流数值是指:(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(  )是一种生产现场物流控制系统。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生产同步化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看板管理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质量管理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生产均衡化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低压开关设备的安装高度一般为(  )m。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0.8~1.0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1.1~1.2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1.3~1.5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1.6~2.0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快热式电烙铁持续通电时间不可超过(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5min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10min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漏电保护器动作电流数值的选择，家用电器回路选用(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6～10mA；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15mA；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30mA；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当电气设备发生接地故障,接地电流通过接地体向大地流散,若人在接地短路点周围行走,其两脚间的电位差引起的触电叫( )触电。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安装配电盘控制盘上的电气仪表外壳(  ).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不必接地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磁性开关在使用时要注意磁铁与(  )之间的有效距离在10mm左右。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干簧管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触点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SF6断路器的每日巡视检查中应定时记录(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气体压力和含水量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气体温度和含水量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气体压力和温度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直流电动机的机械特性指的是( )之间的关系。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端电压与输出功率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端电压与转速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转速与转矩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励磁电流与转速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10～35kV高压隔离开关三相不同期允许值为(  )mm。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Ⅲ类工具的电压是(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42V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电池充电器充电时间的计算为(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电池容量除以充电电流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电容充电时间常数的3倍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与充电电流大小无关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与所加电源电压无关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钢绞线的型号表示符号为(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LJ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TJ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GJ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碳在自然界中有金刚石和石墨两种存在形式，其中石墨是(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绝缘体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防爆型电气设备的标志中,隔爆型用( )表示。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防雷装置包括(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接闪器.引下线.接地装置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避雷针.引下线.接地装置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接闪器.接地线.接地装置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接闪器.引下线.接零装置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某一交流电路其端电压为1000伏，电路总电流是20安，则其视在功率为(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1000伏安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2000伏安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20000伏安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500伏安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在三极管放大电路中，为了增强带负载的能力应采用(  )放大电路.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共发射极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https://d.book118.com/505124022033011040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5124022033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