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手机投影仪项目可行性建设方案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62" w:history="1">
        <w:r>
          <w:rPr>
            <w:rFonts w:ascii="仿宋" w:eastAsia="仿宋" w:hAnsi="仿宋" w:cs="仿宋" w:hint="eastAsia"/>
            <w:lang w:eastAsia="zh-CN"/>
          </w:rPr>
          <w:t>前言</w:t>
        </w:r>
        <w:r>
          <w:tab/>
        </w:r>
        <w:r>
          <w:fldChar w:fldCharType="begin"/>
        </w:r>
        <w:r>
          <w:instrText xml:space="preserve"> PAGEREF _Toc17262 \h </w:instrText>
        </w:r>
        <w:r>
          <w:fldChar w:fldCharType="separate"/>
        </w:r>
        <w:r>
          <w:t>3</w:t>
        </w:r>
        <w:r>
          <w:fldChar w:fldCharType="end"/>
        </w:r>
      </w:hyperlink>
    </w:p>
    <w:p>
      <w:pPr>
        <w:pStyle w:val="TOC1"/>
        <w:tabs>
          <w:tab w:val="right" w:leader="dot" w:pos="8306"/>
        </w:tabs>
      </w:pPr>
      <w:hyperlink w:anchor="_Toc6940" w:history="1">
        <w:r>
          <w:rPr>
            <w:rFonts w:ascii="仿宋" w:eastAsia="仿宋" w:hAnsi="仿宋" w:cs="仿宋" w:hint="eastAsia"/>
            <w:lang w:eastAsia="zh-CN"/>
          </w:rPr>
          <w:t>一、社会影响分析</w:t>
        </w:r>
        <w:r>
          <w:tab/>
        </w:r>
        <w:r>
          <w:fldChar w:fldCharType="begin"/>
        </w:r>
        <w:r>
          <w:instrText xml:space="preserve"> PAGEREF _Toc6940 \h </w:instrText>
        </w:r>
        <w:r>
          <w:fldChar w:fldCharType="separate"/>
        </w:r>
        <w:r>
          <w:t>3</w:t>
        </w:r>
        <w:r>
          <w:fldChar w:fldCharType="end"/>
        </w:r>
      </w:hyperlink>
    </w:p>
    <w:p>
      <w:pPr>
        <w:pStyle w:val="TOC2"/>
        <w:tabs>
          <w:tab w:val="right" w:leader="dot" w:pos="8306"/>
        </w:tabs>
      </w:pPr>
      <w:hyperlink w:anchor="_Toc24962" w:history="1">
        <w:r>
          <w:rPr>
            <w:rFonts w:ascii="仿宋" w:eastAsia="仿宋" w:hAnsi="仿宋" w:cs="仿宋" w:hint="eastAsia"/>
            <w:lang w:eastAsia="zh-CN"/>
          </w:rPr>
          <w:t>(一)、社会影响效果分析</w:t>
        </w:r>
        <w:r>
          <w:tab/>
        </w:r>
        <w:r>
          <w:fldChar w:fldCharType="begin"/>
        </w:r>
        <w:r>
          <w:instrText xml:space="preserve"> PAGEREF _Toc24962 \h </w:instrText>
        </w:r>
        <w:r>
          <w:fldChar w:fldCharType="separate"/>
        </w:r>
        <w:r>
          <w:t>3</w:t>
        </w:r>
        <w:r>
          <w:fldChar w:fldCharType="end"/>
        </w:r>
      </w:hyperlink>
    </w:p>
    <w:p>
      <w:pPr>
        <w:pStyle w:val="TOC2"/>
        <w:tabs>
          <w:tab w:val="right" w:leader="dot" w:pos="8306"/>
        </w:tabs>
      </w:pPr>
      <w:hyperlink w:anchor="_Toc45" w:history="1">
        <w:r>
          <w:rPr>
            <w:rFonts w:ascii="仿宋" w:eastAsia="仿宋" w:hAnsi="仿宋" w:cs="仿宋" w:hint="eastAsia"/>
            <w:lang w:eastAsia="zh-CN"/>
          </w:rPr>
          <w:t>(二)、社会适应性分析</w:t>
        </w:r>
        <w:r>
          <w:tab/>
        </w:r>
        <w:r>
          <w:fldChar w:fldCharType="begin"/>
        </w:r>
        <w:r>
          <w:instrText xml:space="preserve"> PAGEREF _Toc45 \h </w:instrText>
        </w:r>
        <w:r>
          <w:fldChar w:fldCharType="separate"/>
        </w:r>
        <w:r>
          <w:t>5</w:t>
        </w:r>
        <w:r>
          <w:fldChar w:fldCharType="end"/>
        </w:r>
      </w:hyperlink>
    </w:p>
    <w:p>
      <w:pPr>
        <w:pStyle w:val="TOC2"/>
        <w:tabs>
          <w:tab w:val="right" w:leader="dot" w:pos="8306"/>
        </w:tabs>
      </w:pPr>
      <w:hyperlink w:anchor="_Toc4" w:history="1">
        <w:r>
          <w:rPr>
            <w:rFonts w:ascii="仿宋" w:eastAsia="仿宋" w:hAnsi="仿宋" w:cs="仿宋" w:hint="eastAsia"/>
            <w:lang w:eastAsia="zh-CN"/>
          </w:rPr>
          <w:t>(三)、社会风险及对策分析</w:t>
        </w:r>
        <w:r>
          <w:tab/>
        </w:r>
        <w:r>
          <w:fldChar w:fldCharType="begin"/>
        </w:r>
        <w:r>
          <w:instrText xml:space="preserve"> PAGEREF _Toc4 \h </w:instrText>
        </w:r>
        <w:r>
          <w:fldChar w:fldCharType="separate"/>
        </w:r>
        <w:r>
          <w:t>7</w:t>
        </w:r>
        <w:r>
          <w:fldChar w:fldCharType="end"/>
        </w:r>
      </w:hyperlink>
    </w:p>
    <w:p>
      <w:pPr>
        <w:pStyle w:val="TOC1"/>
        <w:tabs>
          <w:tab w:val="right" w:leader="dot" w:pos="8306"/>
        </w:tabs>
      </w:pPr>
      <w:hyperlink w:anchor="_Toc6314" w:history="1">
        <w:r>
          <w:rPr>
            <w:rFonts w:ascii="仿宋" w:eastAsia="仿宋" w:hAnsi="仿宋" w:cs="仿宋" w:hint="eastAsia"/>
            <w:lang w:eastAsia="zh-CN"/>
          </w:rPr>
          <w:t>二、项目监理与质量保证</w:t>
        </w:r>
        <w:r>
          <w:tab/>
        </w:r>
        <w:r>
          <w:fldChar w:fldCharType="begin"/>
        </w:r>
        <w:r>
          <w:instrText xml:space="preserve"> PAGEREF _Toc6314 \h </w:instrText>
        </w:r>
        <w:r>
          <w:fldChar w:fldCharType="separate"/>
        </w:r>
        <w:r>
          <w:t>10</w:t>
        </w:r>
        <w:r>
          <w:fldChar w:fldCharType="end"/>
        </w:r>
      </w:hyperlink>
    </w:p>
    <w:p>
      <w:pPr>
        <w:pStyle w:val="TOC2"/>
        <w:tabs>
          <w:tab w:val="right" w:leader="dot" w:pos="8306"/>
        </w:tabs>
      </w:pPr>
      <w:hyperlink w:anchor="_Toc17192" w:history="1">
        <w:r>
          <w:rPr>
            <w:rFonts w:ascii="仿宋" w:eastAsia="仿宋" w:hAnsi="仿宋" w:cs="仿宋" w:hint="eastAsia"/>
            <w:lang w:eastAsia="zh-CN"/>
          </w:rPr>
          <w:t>(一)、监理体系构建</w:t>
        </w:r>
        <w:r>
          <w:tab/>
        </w:r>
        <w:r>
          <w:fldChar w:fldCharType="begin"/>
        </w:r>
        <w:r>
          <w:instrText xml:space="preserve"> PAGEREF _Toc17192 \h </w:instrText>
        </w:r>
        <w:r>
          <w:fldChar w:fldCharType="separate"/>
        </w:r>
        <w:r>
          <w:t>10</w:t>
        </w:r>
        <w:r>
          <w:fldChar w:fldCharType="end"/>
        </w:r>
      </w:hyperlink>
    </w:p>
    <w:p>
      <w:pPr>
        <w:pStyle w:val="TOC2"/>
        <w:tabs>
          <w:tab w:val="right" w:leader="dot" w:pos="8306"/>
        </w:tabs>
      </w:pPr>
      <w:hyperlink w:anchor="_Toc28558" w:history="1">
        <w:r>
          <w:rPr>
            <w:rFonts w:ascii="仿宋" w:eastAsia="仿宋" w:hAnsi="仿宋" w:cs="仿宋" w:hint="eastAsia"/>
            <w:lang w:eastAsia="zh-CN"/>
          </w:rPr>
          <w:t>(二)、质量保证体系实施</w:t>
        </w:r>
        <w:r>
          <w:tab/>
        </w:r>
        <w:r>
          <w:fldChar w:fldCharType="begin"/>
        </w:r>
        <w:r>
          <w:instrText xml:space="preserve"> PAGEREF _Toc28558 \h </w:instrText>
        </w:r>
        <w:r>
          <w:fldChar w:fldCharType="separate"/>
        </w:r>
        <w:r>
          <w:t>11</w:t>
        </w:r>
        <w:r>
          <w:fldChar w:fldCharType="end"/>
        </w:r>
      </w:hyperlink>
    </w:p>
    <w:p>
      <w:pPr>
        <w:pStyle w:val="TOC2"/>
        <w:tabs>
          <w:tab w:val="right" w:leader="dot" w:pos="8306"/>
        </w:tabs>
      </w:pPr>
      <w:hyperlink w:anchor="_Toc2864" w:history="1">
        <w:r>
          <w:rPr>
            <w:rFonts w:ascii="仿宋" w:eastAsia="仿宋" w:hAnsi="仿宋" w:cs="仿宋" w:hint="eastAsia"/>
            <w:lang w:eastAsia="zh-CN"/>
          </w:rPr>
          <w:t>(三)、监理与质量控制流程</w:t>
        </w:r>
        <w:r>
          <w:tab/>
        </w:r>
        <w:r>
          <w:fldChar w:fldCharType="begin"/>
        </w:r>
        <w:r>
          <w:instrText xml:space="preserve"> PAGEREF _Toc2864 \h </w:instrText>
        </w:r>
        <w:r>
          <w:fldChar w:fldCharType="separate"/>
        </w:r>
        <w:r>
          <w:t>12</w:t>
        </w:r>
        <w:r>
          <w:fldChar w:fldCharType="end"/>
        </w:r>
      </w:hyperlink>
    </w:p>
    <w:p>
      <w:pPr>
        <w:pStyle w:val="TOC1"/>
        <w:tabs>
          <w:tab w:val="right" w:leader="dot" w:pos="8306"/>
        </w:tabs>
      </w:pPr>
      <w:hyperlink w:anchor="_Toc10364" w:history="1">
        <w:r>
          <w:rPr>
            <w:rFonts w:ascii="仿宋" w:eastAsia="仿宋" w:hAnsi="仿宋" w:cs="仿宋" w:hint="eastAsia"/>
            <w:lang w:eastAsia="zh-CN"/>
          </w:rPr>
          <w:t>三、资源开发及综合利用分析</w:t>
        </w:r>
        <w:r>
          <w:tab/>
        </w:r>
        <w:r>
          <w:fldChar w:fldCharType="begin"/>
        </w:r>
        <w:r>
          <w:instrText xml:space="preserve"> PAGEREF _Toc10364 \h </w:instrText>
        </w:r>
        <w:r>
          <w:fldChar w:fldCharType="separate"/>
        </w:r>
        <w:r>
          <w:t>12</w:t>
        </w:r>
        <w:r>
          <w:fldChar w:fldCharType="end"/>
        </w:r>
      </w:hyperlink>
    </w:p>
    <w:p>
      <w:pPr>
        <w:pStyle w:val="TOC2"/>
        <w:tabs>
          <w:tab w:val="right" w:leader="dot" w:pos="8306"/>
        </w:tabs>
      </w:pPr>
      <w:hyperlink w:anchor="_Toc18418" w:history="1">
        <w:r>
          <w:rPr>
            <w:rFonts w:ascii="仿宋" w:eastAsia="仿宋" w:hAnsi="仿宋" w:cs="仿宋" w:hint="eastAsia"/>
            <w:lang w:eastAsia="zh-CN"/>
          </w:rPr>
          <w:t>(一)、资源开发方案</w:t>
        </w:r>
        <w:r>
          <w:tab/>
        </w:r>
        <w:r>
          <w:fldChar w:fldCharType="begin"/>
        </w:r>
        <w:r>
          <w:instrText xml:space="preserve"> PAGEREF _Toc18418 \h </w:instrText>
        </w:r>
        <w:r>
          <w:fldChar w:fldCharType="separate"/>
        </w:r>
        <w:r>
          <w:t>12</w:t>
        </w:r>
        <w:r>
          <w:fldChar w:fldCharType="end"/>
        </w:r>
      </w:hyperlink>
    </w:p>
    <w:p>
      <w:pPr>
        <w:pStyle w:val="TOC2"/>
        <w:tabs>
          <w:tab w:val="right" w:leader="dot" w:pos="8306"/>
        </w:tabs>
      </w:pPr>
      <w:hyperlink w:anchor="_Toc27563" w:history="1">
        <w:r>
          <w:rPr>
            <w:rFonts w:ascii="仿宋" w:eastAsia="仿宋" w:hAnsi="仿宋" w:cs="仿宋" w:hint="eastAsia"/>
            <w:lang w:eastAsia="zh-CN"/>
          </w:rPr>
          <w:t>(二)、资源利用方案</w:t>
        </w:r>
        <w:r>
          <w:tab/>
        </w:r>
        <w:r>
          <w:fldChar w:fldCharType="begin"/>
        </w:r>
        <w:r>
          <w:instrText xml:space="preserve"> PAGEREF _Toc27563 \h </w:instrText>
        </w:r>
        <w:r>
          <w:fldChar w:fldCharType="separate"/>
        </w:r>
        <w:r>
          <w:t>13</w:t>
        </w:r>
        <w:r>
          <w:fldChar w:fldCharType="end"/>
        </w:r>
      </w:hyperlink>
    </w:p>
    <w:p>
      <w:pPr>
        <w:pStyle w:val="TOC2"/>
        <w:tabs>
          <w:tab w:val="right" w:leader="dot" w:pos="8306"/>
        </w:tabs>
      </w:pPr>
      <w:hyperlink w:anchor="_Toc416" w:history="1">
        <w:r>
          <w:rPr>
            <w:rFonts w:ascii="仿宋" w:eastAsia="仿宋" w:hAnsi="仿宋" w:cs="仿宋" w:hint="eastAsia"/>
            <w:lang w:eastAsia="zh-CN"/>
          </w:rPr>
          <w:t>(三)、资源节约措施</w:t>
        </w:r>
        <w:r>
          <w:tab/>
        </w:r>
        <w:r>
          <w:fldChar w:fldCharType="begin"/>
        </w:r>
        <w:r>
          <w:instrText xml:space="preserve"> PAGEREF _Toc416 \h </w:instrText>
        </w:r>
        <w:r>
          <w:fldChar w:fldCharType="separate"/>
        </w:r>
        <w:r>
          <w:t>14</w:t>
        </w:r>
        <w:r>
          <w:fldChar w:fldCharType="end"/>
        </w:r>
      </w:hyperlink>
    </w:p>
    <w:p>
      <w:pPr>
        <w:pStyle w:val="TOC1"/>
        <w:tabs>
          <w:tab w:val="right" w:leader="dot" w:pos="8306"/>
        </w:tabs>
      </w:pPr>
      <w:hyperlink w:anchor="_Toc26133" w:history="1">
        <w:r>
          <w:rPr>
            <w:rFonts w:ascii="仿宋" w:eastAsia="仿宋" w:hAnsi="仿宋" w:cs="仿宋" w:hint="eastAsia"/>
            <w:lang w:eastAsia="zh-CN"/>
          </w:rPr>
          <w:t>四、经济影响分析</w:t>
        </w:r>
        <w:r>
          <w:tab/>
        </w:r>
        <w:r>
          <w:fldChar w:fldCharType="begin"/>
        </w:r>
        <w:r>
          <w:instrText xml:space="preserve"> PAGEREF _Toc26133 \h </w:instrText>
        </w:r>
        <w:r>
          <w:fldChar w:fldCharType="separate"/>
        </w:r>
        <w:r>
          <w:t>16</w:t>
        </w:r>
        <w:r>
          <w:fldChar w:fldCharType="end"/>
        </w:r>
      </w:hyperlink>
    </w:p>
    <w:p>
      <w:pPr>
        <w:pStyle w:val="TOC2"/>
        <w:tabs>
          <w:tab w:val="right" w:leader="dot" w:pos="8306"/>
        </w:tabs>
      </w:pPr>
      <w:hyperlink w:anchor="_Toc2219" w:history="1">
        <w:r>
          <w:rPr>
            <w:rFonts w:ascii="仿宋" w:eastAsia="仿宋" w:hAnsi="仿宋" w:cs="仿宋" w:hint="eastAsia"/>
            <w:lang w:eastAsia="zh-CN"/>
          </w:rPr>
          <w:t>(一)、经济费用效益或费用效果分析</w:t>
        </w:r>
        <w:r>
          <w:tab/>
        </w:r>
        <w:r>
          <w:fldChar w:fldCharType="begin"/>
        </w:r>
        <w:r>
          <w:instrText xml:space="preserve"> PAGEREF _Toc2219 \h </w:instrText>
        </w:r>
        <w:r>
          <w:fldChar w:fldCharType="separate"/>
        </w:r>
        <w:r>
          <w:t>16</w:t>
        </w:r>
        <w:r>
          <w:fldChar w:fldCharType="end"/>
        </w:r>
      </w:hyperlink>
    </w:p>
    <w:p>
      <w:pPr>
        <w:pStyle w:val="TOC2"/>
        <w:tabs>
          <w:tab w:val="right" w:leader="dot" w:pos="8306"/>
        </w:tabs>
      </w:pPr>
      <w:hyperlink w:anchor="_Toc10299" w:history="1">
        <w:r>
          <w:rPr>
            <w:rFonts w:ascii="仿宋" w:eastAsia="仿宋" w:hAnsi="仿宋" w:cs="仿宋" w:hint="eastAsia"/>
            <w:lang w:eastAsia="zh-CN"/>
          </w:rPr>
          <w:t>(二)、行业影响分析</w:t>
        </w:r>
        <w:r>
          <w:tab/>
        </w:r>
        <w:r>
          <w:fldChar w:fldCharType="begin"/>
        </w:r>
        <w:r>
          <w:instrText xml:space="preserve"> PAGEREF _Toc10299 \h </w:instrText>
        </w:r>
        <w:r>
          <w:fldChar w:fldCharType="separate"/>
        </w:r>
        <w:r>
          <w:t>18</w:t>
        </w:r>
        <w:r>
          <w:fldChar w:fldCharType="end"/>
        </w:r>
      </w:hyperlink>
    </w:p>
    <w:p>
      <w:pPr>
        <w:pStyle w:val="TOC2"/>
        <w:tabs>
          <w:tab w:val="right" w:leader="dot" w:pos="8306"/>
        </w:tabs>
      </w:pPr>
      <w:hyperlink w:anchor="_Toc3584" w:history="1">
        <w:r>
          <w:rPr>
            <w:rFonts w:ascii="仿宋" w:eastAsia="仿宋" w:hAnsi="仿宋" w:cs="仿宋" w:hint="eastAsia"/>
            <w:lang w:eastAsia="zh-CN"/>
          </w:rPr>
          <w:t>(三)、区域经济影响分析</w:t>
        </w:r>
        <w:r>
          <w:tab/>
        </w:r>
        <w:r>
          <w:fldChar w:fldCharType="begin"/>
        </w:r>
        <w:r>
          <w:instrText xml:space="preserve"> PAGEREF _Toc3584 \h </w:instrText>
        </w:r>
        <w:r>
          <w:fldChar w:fldCharType="separate"/>
        </w:r>
        <w:r>
          <w:t>20</w:t>
        </w:r>
        <w:r>
          <w:fldChar w:fldCharType="end"/>
        </w:r>
      </w:hyperlink>
    </w:p>
    <w:p>
      <w:pPr>
        <w:pStyle w:val="TOC2"/>
        <w:tabs>
          <w:tab w:val="right" w:leader="dot" w:pos="8306"/>
        </w:tabs>
      </w:pPr>
      <w:hyperlink w:anchor="_Toc16388" w:history="1">
        <w:r>
          <w:rPr>
            <w:rFonts w:ascii="仿宋" w:eastAsia="仿宋" w:hAnsi="仿宋" w:cs="仿宋" w:hint="eastAsia"/>
            <w:lang w:eastAsia="zh-CN"/>
          </w:rPr>
          <w:t>(四)、宏观经济影响分析</w:t>
        </w:r>
        <w:r>
          <w:tab/>
        </w:r>
        <w:r>
          <w:fldChar w:fldCharType="begin"/>
        </w:r>
        <w:r>
          <w:instrText xml:space="preserve"> PAGEREF _Toc16388 \h </w:instrText>
        </w:r>
        <w:r>
          <w:fldChar w:fldCharType="separate"/>
        </w:r>
        <w:r>
          <w:t>20</w:t>
        </w:r>
        <w:r>
          <w:fldChar w:fldCharType="end"/>
        </w:r>
      </w:hyperlink>
    </w:p>
    <w:p>
      <w:pPr>
        <w:pStyle w:val="TOC1"/>
        <w:tabs>
          <w:tab w:val="right" w:leader="dot" w:pos="8306"/>
        </w:tabs>
      </w:pPr>
      <w:hyperlink w:anchor="_Toc11759" w:history="1">
        <w:r>
          <w:rPr>
            <w:rFonts w:ascii="仿宋" w:eastAsia="仿宋" w:hAnsi="仿宋" w:cs="仿宋" w:hint="eastAsia"/>
            <w:lang w:eastAsia="zh-CN"/>
          </w:rPr>
          <w:t>五、发展规划、产业政策和行业准入分析</w:t>
        </w:r>
        <w:r>
          <w:tab/>
        </w:r>
        <w:r>
          <w:fldChar w:fldCharType="begin"/>
        </w:r>
        <w:r>
          <w:instrText xml:space="preserve"> PAGEREF _Toc11759 \h </w:instrText>
        </w:r>
        <w:r>
          <w:fldChar w:fldCharType="separate"/>
        </w:r>
        <w:r>
          <w:t>22</w:t>
        </w:r>
        <w:r>
          <w:fldChar w:fldCharType="end"/>
        </w:r>
      </w:hyperlink>
    </w:p>
    <w:p>
      <w:pPr>
        <w:pStyle w:val="TOC2"/>
        <w:tabs>
          <w:tab w:val="right" w:leader="dot" w:pos="8306"/>
        </w:tabs>
      </w:pPr>
      <w:hyperlink w:anchor="_Toc3702" w:history="1">
        <w:r>
          <w:rPr>
            <w:rFonts w:ascii="仿宋" w:eastAsia="仿宋" w:hAnsi="仿宋" w:cs="仿宋" w:hint="eastAsia"/>
            <w:lang w:eastAsia="zh-CN"/>
          </w:rPr>
          <w:t>(一)、发展规划分析</w:t>
        </w:r>
        <w:r>
          <w:tab/>
        </w:r>
        <w:r>
          <w:fldChar w:fldCharType="begin"/>
        </w:r>
        <w:r>
          <w:instrText xml:space="preserve"> PAGEREF _Toc3702 \h </w:instrText>
        </w:r>
        <w:r>
          <w:fldChar w:fldCharType="separate"/>
        </w:r>
        <w:r>
          <w:t>22</w:t>
        </w:r>
        <w:r>
          <w:fldChar w:fldCharType="end"/>
        </w:r>
      </w:hyperlink>
    </w:p>
    <w:p>
      <w:pPr>
        <w:pStyle w:val="TOC2"/>
        <w:tabs>
          <w:tab w:val="right" w:leader="dot" w:pos="8306"/>
        </w:tabs>
      </w:pPr>
      <w:hyperlink w:anchor="_Toc2937" w:history="1">
        <w:r>
          <w:rPr>
            <w:rFonts w:ascii="仿宋" w:eastAsia="仿宋" w:hAnsi="仿宋" w:cs="仿宋" w:hint="eastAsia"/>
            <w:lang w:eastAsia="zh-CN"/>
          </w:rPr>
          <w:t>(二)、产业政策分析</w:t>
        </w:r>
        <w:r>
          <w:tab/>
        </w:r>
        <w:r>
          <w:fldChar w:fldCharType="begin"/>
        </w:r>
        <w:r>
          <w:instrText xml:space="preserve"> PAGEREF _Toc2937 \h </w:instrText>
        </w:r>
        <w:r>
          <w:fldChar w:fldCharType="separate"/>
        </w:r>
        <w:r>
          <w:t>24</w:t>
        </w:r>
        <w:r>
          <w:fldChar w:fldCharType="end"/>
        </w:r>
      </w:hyperlink>
    </w:p>
    <w:p>
      <w:pPr>
        <w:pStyle w:val="TOC2"/>
        <w:tabs>
          <w:tab w:val="right" w:leader="dot" w:pos="8306"/>
        </w:tabs>
      </w:pPr>
      <w:hyperlink w:anchor="_Toc8286" w:history="1">
        <w:r>
          <w:rPr>
            <w:rFonts w:ascii="仿宋" w:eastAsia="仿宋" w:hAnsi="仿宋" w:cs="仿宋" w:hint="eastAsia"/>
            <w:lang w:eastAsia="zh-CN"/>
          </w:rPr>
          <w:t>(三)、行业准入分析</w:t>
        </w:r>
        <w:r>
          <w:tab/>
        </w:r>
        <w:r>
          <w:fldChar w:fldCharType="begin"/>
        </w:r>
        <w:r>
          <w:instrText xml:space="preserve"> PAGEREF _Toc8286 \h </w:instrText>
        </w:r>
        <w:r>
          <w:fldChar w:fldCharType="separate"/>
        </w:r>
        <w:r>
          <w:t>25</w:t>
        </w:r>
        <w:r>
          <w:fldChar w:fldCharType="end"/>
        </w:r>
      </w:hyperlink>
    </w:p>
    <w:p>
      <w:pPr>
        <w:pStyle w:val="TOC1"/>
        <w:tabs>
          <w:tab w:val="right" w:leader="dot" w:pos="8306"/>
        </w:tabs>
      </w:pPr>
      <w:hyperlink w:anchor="_Toc18134" w:history="1">
        <w:r>
          <w:rPr>
            <w:rFonts w:ascii="仿宋" w:eastAsia="仿宋" w:hAnsi="仿宋" w:cs="仿宋" w:hint="eastAsia"/>
            <w:lang w:eastAsia="zh-CN"/>
          </w:rPr>
          <w:t>六、手机投影仪项目概论</w:t>
        </w:r>
        <w:r>
          <w:tab/>
        </w:r>
        <w:r>
          <w:fldChar w:fldCharType="begin"/>
        </w:r>
        <w:r>
          <w:instrText xml:space="preserve"> PAGEREF _Toc18134 \h </w:instrText>
        </w:r>
        <w:r>
          <w:fldChar w:fldCharType="separate"/>
        </w:r>
        <w:r>
          <w:t>27</w:t>
        </w:r>
        <w:r>
          <w:fldChar w:fldCharType="end"/>
        </w:r>
      </w:hyperlink>
    </w:p>
    <w:p>
      <w:pPr>
        <w:pStyle w:val="TOC2"/>
        <w:tabs>
          <w:tab w:val="right" w:leader="dot" w:pos="8306"/>
        </w:tabs>
      </w:pPr>
      <w:hyperlink w:anchor="_Toc18727" w:history="1">
        <w:r>
          <w:rPr>
            <w:rFonts w:ascii="仿宋" w:eastAsia="仿宋" w:hAnsi="仿宋" w:cs="仿宋" w:hint="eastAsia"/>
            <w:lang w:eastAsia="zh-CN"/>
          </w:rPr>
          <w:t>(一)、项目申报单位概况</w:t>
        </w:r>
        <w:r>
          <w:tab/>
        </w:r>
        <w:r>
          <w:fldChar w:fldCharType="begin"/>
        </w:r>
        <w:r>
          <w:instrText xml:space="preserve"> PAGEREF _Toc18727 \h </w:instrText>
        </w:r>
        <w:r>
          <w:fldChar w:fldCharType="separate"/>
        </w:r>
        <w:r>
          <w:t>27</w:t>
        </w:r>
        <w:r>
          <w:fldChar w:fldCharType="end"/>
        </w:r>
      </w:hyperlink>
    </w:p>
    <w:p>
      <w:pPr>
        <w:pStyle w:val="TOC2"/>
        <w:tabs>
          <w:tab w:val="right" w:leader="dot" w:pos="8306"/>
        </w:tabs>
      </w:pPr>
      <w:hyperlink w:anchor="_Toc12663" w:history="1">
        <w:r>
          <w:rPr>
            <w:rFonts w:ascii="仿宋" w:eastAsia="仿宋" w:hAnsi="仿宋" w:cs="仿宋" w:hint="eastAsia"/>
            <w:lang w:eastAsia="zh-CN"/>
          </w:rPr>
          <w:t>(二)、项目概况</w:t>
        </w:r>
        <w:r>
          <w:tab/>
        </w:r>
        <w:r>
          <w:fldChar w:fldCharType="begin"/>
        </w:r>
        <w:r>
          <w:instrText xml:space="preserve"> PAGEREF _Toc12663 \h </w:instrText>
        </w:r>
        <w:r>
          <w:fldChar w:fldCharType="separate"/>
        </w:r>
        <w:r>
          <w:t>28</w:t>
        </w:r>
        <w:r>
          <w:fldChar w:fldCharType="end"/>
        </w:r>
      </w:hyperlink>
    </w:p>
    <w:p>
      <w:pPr>
        <w:pStyle w:val="TOC1"/>
        <w:tabs>
          <w:tab w:val="right" w:leader="dot" w:pos="8306"/>
        </w:tabs>
      </w:pPr>
      <w:hyperlink w:anchor="_Toc31083" w:history="1">
        <w:r>
          <w:rPr>
            <w:rFonts w:ascii="仿宋" w:eastAsia="仿宋" w:hAnsi="仿宋" w:cs="仿宋" w:hint="eastAsia"/>
            <w:lang w:eastAsia="zh-CN"/>
          </w:rPr>
          <w:t>七、技术创新与产业升级</w:t>
        </w:r>
        <w:r>
          <w:tab/>
        </w:r>
        <w:r>
          <w:fldChar w:fldCharType="begin"/>
        </w:r>
        <w:r>
          <w:instrText xml:space="preserve"> PAGEREF _Toc31083 \h </w:instrText>
        </w:r>
        <w:r>
          <w:fldChar w:fldCharType="separate"/>
        </w:r>
        <w:r>
          <w:t>31</w:t>
        </w:r>
        <w:r>
          <w:fldChar w:fldCharType="end"/>
        </w:r>
      </w:hyperlink>
    </w:p>
    <w:p>
      <w:pPr>
        <w:pStyle w:val="TOC2"/>
        <w:tabs>
          <w:tab w:val="right" w:leader="dot" w:pos="8306"/>
        </w:tabs>
      </w:pPr>
      <w:hyperlink w:anchor="_Toc29395" w:history="1">
        <w:r>
          <w:rPr>
            <w:rFonts w:ascii="仿宋" w:eastAsia="仿宋" w:hAnsi="仿宋" w:cs="仿宋" w:hint="eastAsia"/>
            <w:lang w:eastAsia="zh-CN"/>
          </w:rPr>
          <w:t>(一)、技术创新方向与目标</w:t>
        </w:r>
        <w:r>
          <w:tab/>
        </w:r>
        <w:r>
          <w:fldChar w:fldCharType="begin"/>
        </w:r>
        <w:r>
          <w:instrText xml:space="preserve"> PAGEREF _Toc29395 \h </w:instrText>
        </w:r>
        <w:r>
          <w:fldChar w:fldCharType="separate"/>
        </w:r>
        <w:r>
          <w:t>31</w:t>
        </w:r>
        <w:r>
          <w:fldChar w:fldCharType="end"/>
        </w:r>
      </w:hyperlink>
    </w:p>
    <w:p>
      <w:pPr>
        <w:pStyle w:val="TOC2"/>
        <w:tabs>
          <w:tab w:val="right" w:leader="dot" w:pos="8306"/>
        </w:tabs>
      </w:pPr>
      <w:hyperlink w:anchor="_Toc22275" w:history="1">
        <w:r>
          <w:rPr>
            <w:rFonts w:ascii="仿宋" w:eastAsia="仿宋" w:hAnsi="仿宋" w:cs="仿宋" w:hint="eastAsia"/>
            <w:lang w:eastAsia="zh-CN"/>
          </w:rPr>
          <w:t>(二)、产业升级路径与措施</w:t>
        </w:r>
        <w:r>
          <w:tab/>
        </w:r>
        <w:r>
          <w:fldChar w:fldCharType="begin"/>
        </w:r>
        <w:r>
          <w:instrText xml:space="preserve"> PAGEREF _Toc22275 \h </w:instrText>
        </w:r>
        <w:r>
          <w:fldChar w:fldCharType="separate"/>
        </w:r>
        <w:r>
          <w:t>32</w:t>
        </w:r>
        <w:r>
          <w:fldChar w:fldCharType="end"/>
        </w:r>
      </w:hyperlink>
    </w:p>
    <w:p>
      <w:pPr>
        <w:pStyle w:val="TOC1"/>
        <w:tabs>
          <w:tab w:val="right" w:leader="dot" w:pos="8306"/>
        </w:tabs>
      </w:pPr>
      <w:hyperlink w:anchor="_Toc11440" w:history="1">
        <w:r>
          <w:rPr>
            <w:rFonts w:ascii="仿宋" w:eastAsia="仿宋" w:hAnsi="仿宋" w:cs="仿宋" w:hint="eastAsia"/>
            <w:lang w:eastAsia="zh-CN"/>
          </w:rPr>
          <w:t>八、土地利用与规划方案</w:t>
        </w:r>
        <w:r>
          <w:tab/>
        </w:r>
        <w:r>
          <w:fldChar w:fldCharType="begin"/>
        </w:r>
        <w:r>
          <w:instrText xml:space="preserve"> PAGEREF _Toc11440 \h </w:instrText>
        </w:r>
        <w:r>
          <w:fldChar w:fldCharType="separate"/>
        </w:r>
        <w:r>
          <w:t>33</w:t>
        </w:r>
        <w:r>
          <w:fldChar w:fldCharType="end"/>
        </w:r>
      </w:hyperlink>
    </w:p>
    <w:p>
      <w:pPr>
        <w:pStyle w:val="TOC2"/>
        <w:tabs>
          <w:tab w:val="right" w:leader="dot" w:pos="8306"/>
        </w:tabs>
      </w:pPr>
      <w:hyperlink w:anchor="_Toc2720" w:history="1">
        <w:r>
          <w:rPr>
            <w:rFonts w:ascii="仿宋" w:eastAsia="仿宋" w:hAnsi="仿宋" w:cs="仿宋" w:hint="eastAsia"/>
            <w:lang w:eastAsia="zh-CN"/>
          </w:rPr>
          <w:t>(一)、项目用地情况分析</w:t>
        </w:r>
        <w:r>
          <w:tab/>
        </w:r>
        <w:r>
          <w:fldChar w:fldCharType="begin"/>
        </w:r>
        <w:r>
          <w:instrText xml:space="preserve"> PAGEREF _Toc2720 \h </w:instrText>
        </w:r>
        <w:r>
          <w:fldChar w:fldCharType="separate"/>
        </w:r>
        <w:r>
          <w:t>33</w:t>
        </w:r>
        <w:r>
          <w:fldChar w:fldCharType="end"/>
        </w:r>
      </w:hyperlink>
    </w:p>
    <w:p>
      <w:pPr>
        <w:pStyle w:val="TOC2"/>
        <w:tabs>
          <w:tab w:val="right" w:leader="dot" w:pos="8306"/>
        </w:tabs>
      </w:pPr>
      <w:hyperlink w:anchor="_Toc25307" w:history="1">
        <w:r>
          <w:rPr>
            <w:rFonts w:ascii="仿宋" w:eastAsia="仿宋" w:hAnsi="仿宋" w:cs="仿宋" w:hint="eastAsia"/>
            <w:lang w:eastAsia="zh-CN"/>
          </w:rPr>
          <w:t>(二)、土地利用规划方案</w:t>
        </w:r>
        <w:r>
          <w:tab/>
        </w:r>
        <w:r>
          <w:fldChar w:fldCharType="begin"/>
        </w:r>
        <w:r>
          <w:instrText xml:space="preserve"> PAGEREF _Toc25307 \h </w:instrText>
        </w:r>
        <w:r>
          <w:fldChar w:fldCharType="separate"/>
        </w:r>
        <w:r>
          <w:t>34</w:t>
        </w:r>
        <w:r>
          <w:fldChar w:fldCharType="end"/>
        </w:r>
      </w:hyperlink>
    </w:p>
    <w:p>
      <w:pPr>
        <w:pStyle w:val="TOC1"/>
        <w:tabs>
          <w:tab w:val="right" w:leader="dot" w:pos="8306"/>
        </w:tabs>
      </w:pPr>
      <w:hyperlink w:anchor="_Toc5945" w:history="1">
        <w:r>
          <w:rPr>
            <w:rFonts w:ascii="仿宋" w:eastAsia="仿宋" w:hAnsi="仿宋" w:cs="仿宋" w:hint="eastAsia"/>
            <w:lang w:eastAsia="zh-CN"/>
          </w:rPr>
          <w:t>九、环境保护与治理方案</w:t>
        </w:r>
        <w:r>
          <w:tab/>
        </w:r>
        <w:r>
          <w:fldChar w:fldCharType="begin"/>
        </w:r>
        <w:r>
          <w:instrText xml:space="preserve"> PAGEREF _Toc5945 \h </w:instrText>
        </w:r>
        <w:r>
          <w:fldChar w:fldCharType="separate"/>
        </w:r>
        <w:r>
          <w:t>35</w:t>
        </w:r>
        <w:r>
          <w:fldChar w:fldCharType="end"/>
        </w:r>
      </w:hyperlink>
    </w:p>
    <w:p>
      <w:pPr>
        <w:pStyle w:val="TOC2"/>
        <w:tabs>
          <w:tab w:val="right" w:leader="dot" w:pos="8306"/>
        </w:tabs>
      </w:pPr>
      <w:hyperlink w:anchor="_Toc18786" w:history="1">
        <w:r>
          <w:rPr>
            <w:rFonts w:ascii="仿宋" w:eastAsia="仿宋" w:hAnsi="仿宋" w:cs="仿宋" w:hint="eastAsia"/>
            <w:lang w:eastAsia="zh-CN"/>
          </w:rPr>
          <w:t>(一)、项目环境影响评估</w:t>
        </w:r>
        <w:r>
          <w:tab/>
        </w:r>
        <w:r>
          <w:fldChar w:fldCharType="begin"/>
        </w:r>
        <w:r>
          <w:instrText xml:space="preserve"> PAGEREF _Toc18786 \h </w:instrText>
        </w:r>
        <w:r>
          <w:fldChar w:fldCharType="separate"/>
        </w:r>
        <w:r>
          <w:t>35</w:t>
        </w:r>
        <w:r>
          <w:fldChar w:fldCharType="end"/>
        </w:r>
      </w:hyperlink>
    </w:p>
    <w:p>
      <w:pPr>
        <w:pStyle w:val="TOC2"/>
        <w:tabs>
          <w:tab w:val="right" w:leader="dot" w:pos="8306"/>
        </w:tabs>
      </w:pPr>
      <w:hyperlink w:anchor="_Toc29133" w:history="1">
        <w:r>
          <w:rPr>
            <w:rFonts w:ascii="仿宋" w:eastAsia="仿宋" w:hAnsi="仿宋" w:cs="仿宋" w:hint="eastAsia"/>
            <w:lang w:eastAsia="zh-CN"/>
          </w:rPr>
          <w:t>(二)、环境保护措施与治理方案</w:t>
        </w:r>
        <w:r>
          <w:tab/>
        </w:r>
        <w:r>
          <w:fldChar w:fldCharType="begin"/>
        </w:r>
        <w:r>
          <w:instrText xml:space="preserve"> PAGEREF _Toc29133 \h </w:instrText>
        </w:r>
        <w:r>
          <w:fldChar w:fldCharType="separate"/>
        </w:r>
        <w:r>
          <w:t>36</w:t>
        </w:r>
        <w:r>
          <w:fldChar w:fldCharType="end"/>
        </w:r>
      </w:hyperlink>
    </w:p>
    <w:p>
      <w:pPr>
        <w:pStyle w:val="TOC1"/>
        <w:tabs>
          <w:tab w:val="right" w:leader="dot" w:pos="8306"/>
        </w:tabs>
      </w:pPr>
      <w:hyperlink w:anchor="_Toc30153" w:history="1">
        <w:r>
          <w:rPr>
            <w:rFonts w:ascii="仿宋" w:eastAsia="仿宋" w:hAnsi="仿宋" w:cs="仿宋" w:hint="eastAsia"/>
            <w:lang w:eastAsia="zh-CN"/>
          </w:rPr>
          <w:t>十、项目变更管理</w:t>
        </w:r>
        <w:r>
          <w:tab/>
        </w:r>
        <w:r>
          <w:fldChar w:fldCharType="begin"/>
        </w:r>
        <w:r>
          <w:instrText xml:space="preserve"> PAGEREF _Toc30153 \h </w:instrText>
        </w:r>
        <w:r>
          <w:fldChar w:fldCharType="separate"/>
        </w:r>
        <w:r>
          <w:t>36</w:t>
        </w:r>
        <w:r>
          <w:fldChar w:fldCharType="end"/>
        </w:r>
      </w:hyperlink>
    </w:p>
    <w:p>
      <w:pPr>
        <w:pStyle w:val="TOC2"/>
        <w:tabs>
          <w:tab w:val="right" w:leader="dot" w:pos="8306"/>
        </w:tabs>
      </w:pPr>
      <w:hyperlink w:anchor="_Toc1098" w:history="1">
        <w:r>
          <w:rPr>
            <w:rFonts w:ascii="仿宋" w:eastAsia="仿宋" w:hAnsi="仿宋" w:cs="仿宋" w:hint="eastAsia"/>
            <w:lang w:eastAsia="zh-CN"/>
          </w:rPr>
          <w:t>(一)、变更控制流程</w:t>
        </w:r>
        <w:r>
          <w:tab/>
        </w:r>
        <w:r>
          <w:fldChar w:fldCharType="begin"/>
        </w:r>
        <w:r>
          <w:instrText xml:space="preserve"> PAGEREF _Toc1098 \h </w:instrText>
        </w:r>
        <w:r>
          <w:fldChar w:fldCharType="separate"/>
        </w:r>
        <w:r>
          <w:t>36</w:t>
        </w:r>
        <w:r>
          <w:fldChar w:fldCharType="end"/>
        </w:r>
      </w:hyperlink>
    </w:p>
    <w:p>
      <w:pPr>
        <w:pStyle w:val="TOC2"/>
        <w:tabs>
          <w:tab w:val="right" w:leader="dot" w:pos="8306"/>
        </w:tabs>
      </w:pPr>
      <w:hyperlink w:anchor="_Toc4827" w:history="1">
        <w:r>
          <w:rPr>
            <w:rFonts w:ascii="仿宋" w:eastAsia="仿宋" w:hAnsi="仿宋" w:cs="仿宋" w:hint="eastAsia"/>
            <w:lang w:eastAsia="zh-CN"/>
          </w:rPr>
          <w:t>(二)、影响评估与处理</w:t>
        </w:r>
        <w:r>
          <w:tab/>
        </w:r>
        <w:r>
          <w:fldChar w:fldCharType="begin"/>
        </w:r>
        <w:r>
          <w:instrText xml:space="preserve"> PAGEREF _Toc4827 \h </w:instrText>
        </w:r>
        <w:r>
          <w:fldChar w:fldCharType="separate"/>
        </w:r>
        <w:r>
          <w:t>37</w:t>
        </w:r>
        <w:r>
          <w:fldChar w:fldCharType="end"/>
        </w:r>
      </w:hyperlink>
    </w:p>
    <w:p>
      <w:pPr>
        <w:pStyle w:val="TOC2"/>
        <w:tabs>
          <w:tab w:val="right" w:leader="dot" w:pos="8306"/>
        </w:tabs>
      </w:pPr>
      <w:hyperlink w:anchor="_Toc23704" w:history="1">
        <w:r>
          <w:rPr>
            <w:rFonts w:ascii="仿宋" w:eastAsia="仿宋" w:hAnsi="仿宋" w:cs="仿宋" w:hint="eastAsia"/>
            <w:lang w:eastAsia="zh-CN"/>
          </w:rPr>
          <w:t>(三)、变更记录与追踪</w:t>
        </w:r>
        <w:r>
          <w:tab/>
        </w:r>
        <w:r>
          <w:fldChar w:fldCharType="begin"/>
        </w:r>
        <w:r>
          <w:instrText xml:space="preserve"> PAGEREF _Toc23704 \h </w:instrText>
        </w:r>
        <w:r>
          <w:fldChar w:fldCharType="separate"/>
        </w:r>
        <w:r>
          <w:t>39</w:t>
        </w:r>
        <w:r>
          <w:fldChar w:fldCharType="end"/>
        </w:r>
      </w:hyperlink>
    </w:p>
    <w:p>
      <w:pPr>
        <w:pStyle w:val="TOC2"/>
        <w:tabs>
          <w:tab w:val="right" w:leader="dot" w:pos="8306"/>
        </w:tabs>
      </w:pPr>
      <w:hyperlink w:anchor="_Toc29697" w:history="1">
        <w:r>
          <w:rPr>
            <w:rFonts w:ascii="仿宋" w:eastAsia="仿宋" w:hAnsi="仿宋" w:cs="仿宋" w:hint="eastAsia"/>
            <w:lang w:eastAsia="zh-CN"/>
          </w:rPr>
          <w:t>(四)、变更管理策略</w:t>
        </w:r>
        <w:r>
          <w:tab/>
        </w:r>
        <w:r>
          <w:fldChar w:fldCharType="begin"/>
        </w:r>
        <w:r>
          <w:instrText xml:space="preserve"> PAGEREF _Toc29697 \h </w:instrText>
        </w:r>
        <w:r>
          <w:fldChar w:fldCharType="separate"/>
        </w:r>
        <w:r>
          <w:t>40</w:t>
        </w:r>
        <w:r>
          <w:fldChar w:fldCharType="end"/>
        </w:r>
      </w:hyperlink>
    </w:p>
    <w:p>
      <w:pPr>
        <w:pStyle w:val="TOC1"/>
        <w:tabs>
          <w:tab w:val="right" w:leader="dot" w:pos="8306"/>
        </w:tabs>
      </w:pPr>
      <w:hyperlink w:anchor="_Toc4379" w:history="1">
        <w:r>
          <w:rPr>
            <w:rFonts w:ascii="仿宋" w:eastAsia="仿宋" w:hAnsi="仿宋" w:cs="仿宋" w:hint="eastAsia"/>
            <w:lang w:eastAsia="zh-CN"/>
          </w:rPr>
          <w:t>十一、项目实施与管理方案</w:t>
        </w:r>
        <w:r>
          <w:tab/>
        </w:r>
        <w:r>
          <w:fldChar w:fldCharType="begin"/>
        </w:r>
        <w:r>
          <w:instrText xml:space="preserve"> PAGEREF _Toc4379 \h </w:instrText>
        </w:r>
        <w:r>
          <w:fldChar w:fldCharType="separate"/>
        </w:r>
        <w:r>
          <w:t>42</w:t>
        </w:r>
        <w:r>
          <w:fldChar w:fldCharType="end"/>
        </w:r>
      </w:hyperlink>
    </w:p>
    <w:p>
      <w:pPr>
        <w:pStyle w:val="TOC2"/>
        <w:tabs>
          <w:tab w:val="right" w:leader="dot" w:pos="8306"/>
        </w:tabs>
      </w:pPr>
      <w:hyperlink w:anchor="_Toc3135" w:history="1">
        <w:r>
          <w:rPr>
            <w:rFonts w:ascii="仿宋" w:eastAsia="仿宋" w:hAnsi="仿宋" w:cs="仿宋" w:hint="eastAsia"/>
            <w:lang w:eastAsia="zh-CN"/>
          </w:rPr>
          <w:t>(一)、项目实施计划</w:t>
        </w:r>
        <w:r>
          <w:tab/>
        </w:r>
        <w:r>
          <w:fldChar w:fldCharType="begin"/>
        </w:r>
        <w:r>
          <w:instrText xml:space="preserve"> PAGEREF _Toc3135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02" w:history="1">
        <w:r>
          <w:rPr>
            <w:rFonts w:ascii="仿宋" w:eastAsia="仿宋" w:hAnsi="仿宋" w:cs="仿宋" w:hint="eastAsia"/>
            <w:lang w:eastAsia="zh-CN"/>
          </w:rPr>
          <w:t>(二)、项目组织机构与职责</w:t>
        </w:r>
        <w:r>
          <w:tab/>
        </w:r>
        <w:r>
          <w:fldChar w:fldCharType="begin"/>
        </w:r>
        <w:r>
          <w:instrText xml:space="preserve"> PAGEREF _Toc28202 \h </w:instrText>
        </w:r>
        <w:r>
          <w:fldChar w:fldCharType="separate"/>
        </w:r>
        <w:r>
          <w:t>43</w:t>
        </w:r>
        <w:r>
          <w:fldChar w:fldCharType="end"/>
        </w:r>
      </w:hyperlink>
    </w:p>
    <w:p>
      <w:pPr>
        <w:pStyle w:val="TOC2"/>
        <w:tabs>
          <w:tab w:val="right" w:leader="dot" w:pos="8306"/>
        </w:tabs>
      </w:pPr>
      <w:hyperlink w:anchor="_Toc11859" w:history="1">
        <w:r>
          <w:rPr>
            <w:rFonts w:ascii="仿宋" w:eastAsia="仿宋" w:hAnsi="仿宋" w:cs="仿宋" w:hint="eastAsia"/>
            <w:lang w:eastAsia="zh-CN"/>
          </w:rPr>
          <w:t>(三)、项目管理与监控体系</w:t>
        </w:r>
        <w:r>
          <w:tab/>
        </w:r>
        <w:r>
          <w:fldChar w:fldCharType="begin"/>
        </w:r>
        <w:r>
          <w:instrText xml:space="preserve"> PAGEREF _Toc11859 \h </w:instrText>
        </w:r>
        <w:r>
          <w:fldChar w:fldCharType="separate"/>
        </w:r>
        <w:r>
          <w:t>46</w:t>
        </w:r>
        <w:r>
          <w:fldChar w:fldCharType="end"/>
        </w:r>
      </w:hyperlink>
    </w:p>
    <w:p>
      <w:pPr>
        <w:pStyle w:val="TOC1"/>
        <w:tabs>
          <w:tab w:val="right" w:leader="dot" w:pos="8306"/>
        </w:tabs>
      </w:pPr>
      <w:hyperlink w:anchor="_Toc23625" w:history="1">
        <w:r>
          <w:rPr>
            <w:rFonts w:ascii="仿宋" w:eastAsia="仿宋" w:hAnsi="仿宋" w:cs="仿宋" w:hint="eastAsia"/>
            <w:lang w:eastAsia="zh-CN"/>
          </w:rPr>
          <w:t>十二、安全与应急管理</w:t>
        </w:r>
        <w:r>
          <w:tab/>
        </w:r>
        <w:r>
          <w:fldChar w:fldCharType="begin"/>
        </w:r>
        <w:r>
          <w:instrText xml:space="preserve"> PAGEREF _Toc23625 \h </w:instrText>
        </w:r>
        <w:r>
          <w:fldChar w:fldCharType="separate"/>
        </w:r>
        <w:r>
          <w:t>48</w:t>
        </w:r>
        <w:r>
          <w:fldChar w:fldCharType="end"/>
        </w:r>
      </w:hyperlink>
    </w:p>
    <w:p>
      <w:pPr>
        <w:pStyle w:val="TOC2"/>
        <w:tabs>
          <w:tab w:val="right" w:leader="dot" w:pos="8306"/>
        </w:tabs>
      </w:pPr>
      <w:hyperlink w:anchor="_Toc26246" w:history="1">
        <w:r>
          <w:rPr>
            <w:rFonts w:ascii="仿宋" w:eastAsia="仿宋" w:hAnsi="仿宋" w:cs="仿宋" w:hint="eastAsia"/>
            <w:lang w:eastAsia="zh-CN"/>
          </w:rPr>
          <w:t>(一)、安全生产管理</w:t>
        </w:r>
        <w:r>
          <w:tab/>
        </w:r>
        <w:r>
          <w:fldChar w:fldCharType="begin"/>
        </w:r>
        <w:r>
          <w:instrText xml:space="preserve"> PAGEREF _Toc26246 \h </w:instrText>
        </w:r>
        <w:r>
          <w:fldChar w:fldCharType="separate"/>
        </w:r>
        <w:r>
          <w:t>48</w:t>
        </w:r>
        <w:r>
          <w:fldChar w:fldCharType="end"/>
        </w:r>
      </w:hyperlink>
    </w:p>
    <w:p>
      <w:pPr>
        <w:pStyle w:val="TOC2"/>
        <w:tabs>
          <w:tab w:val="right" w:leader="dot" w:pos="8306"/>
        </w:tabs>
      </w:pPr>
      <w:hyperlink w:anchor="_Toc11560" w:history="1">
        <w:r>
          <w:rPr>
            <w:rFonts w:ascii="仿宋" w:eastAsia="仿宋" w:hAnsi="仿宋" w:cs="仿宋" w:hint="eastAsia"/>
            <w:lang w:eastAsia="zh-CN"/>
          </w:rPr>
          <w:t>(二)、应急预案与响应</w:t>
        </w:r>
        <w:r>
          <w:tab/>
        </w:r>
        <w:r>
          <w:fldChar w:fldCharType="begin"/>
        </w:r>
        <w:r>
          <w:instrText xml:space="preserve"> PAGEREF _Toc11560 \h </w:instrText>
        </w:r>
        <w:r>
          <w:fldChar w:fldCharType="separate"/>
        </w:r>
        <w:r>
          <w:t>49</w:t>
        </w:r>
        <w:r>
          <w:fldChar w:fldCharType="end"/>
        </w:r>
      </w:hyperlink>
    </w:p>
    <w:p>
      <w:pPr>
        <w:pStyle w:val="TOC1"/>
        <w:tabs>
          <w:tab w:val="right" w:leader="dot" w:pos="8306"/>
        </w:tabs>
      </w:pPr>
      <w:hyperlink w:anchor="_Toc1059" w:history="1">
        <w:r>
          <w:rPr>
            <w:rFonts w:ascii="仿宋" w:eastAsia="仿宋" w:hAnsi="仿宋" w:cs="仿宋" w:hint="eastAsia"/>
            <w:lang w:eastAsia="zh-CN"/>
          </w:rPr>
          <w:t>十三、知识产权管理与保护</w:t>
        </w:r>
        <w:r>
          <w:tab/>
        </w:r>
        <w:r>
          <w:fldChar w:fldCharType="begin"/>
        </w:r>
        <w:r>
          <w:instrText xml:space="preserve"> PAGEREF _Toc1059 \h </w:instrText>
        </w:r>
        <w:r>
          <w:fldChar w:fldCharType="separate"/>
        </w:r>
        <w:r>
          <w:t>51</w:t>
        </w:r>
        <w:r>
          <w:fldChar w:fldCharType="end"/>
        </w:r>
      </w:hyperlink>
    </w:p>
    <w:p>
      <w:pPr>
        <w:pStyle w:val="TOC2"/>
        <w:tabs>
          <w:tab w:val="right" w:leader="dot" w:pos="8306"/>
        </w:tabs>
      </w:pPr>
      <w:hyperlink w:anchor="_Toc11708" w:history="1">
        <w:r>
          <w:rPr>
            <w:rFonts w:ascii="仿宋" w:eastAsia="仿宋" w:hAnsi="仿宋" w:cs="仿宋" w:hint="eastAsia"/>
            <w:lang w:eastAsia="zh-CN"/>
          </w:rPr>
          <w:t>(一)、知识产权管理体系建设</w:t>
        </w:r>
        <w:r>
          <w:tab/>
        </w:r>
        <w:r>
          <w:fldChar w:fldCharType="begin"/>
        </w:r>
        <w:r>
          <w:instrText xml:space="preserve"> PAGEREF _Toc11708 \h </w:instrText>
        </w:r>
        <w:r>
          <w:fldChar w:fldCharType="separate"/>
        </w:r>
        <w:r>
          <w:t>51</w:t>
        </w:r>
        <w:r>
          <w:fldChar w:fldCharType="end"/>
        </w:r>
      </w:hyperlink>
    </w:p>
    <w:p>
      <w:pPr>
        <w:pStyle w:val="TOC2"/>
        <w:tabs>
          <w:tab w:val="right" w:leader="dot" w:pos="8306"/>
        </w:tabs>
      </w:pPr>
      <w:hyperlink w:anchor="_Toc22468" w:history="1">
        <w:r>
          <w:rPr>
            <w:rFonts w:ascii="仿宋" w:eastAsia="仿宋" w:hAnsi="仿宋" w:cs="仿宋" w:hint="eastAsia"/>
            <w:lang w:eastAsia="zh-CN"/>
          </w:rPr>
          <w:t>(二)、知识产权保护措施</w:t>
        </w:r>
        <w:r>
          <w:tab/>
        </w:r>
        <w:r>
          <w:fldChar w:fldCharType="begin"/>
        </w:r>
        <w:r>
          <w:instrText xml:space="preserve"> PAGEREF _Toc22468 \h </w:instrText>
        </w:r>
        <w:r>
          <w:fldChar w:fldCharType="separate"/>
        </w:r>
        <w:r>
          <w:t>52</w:t>
        </w:r>
        <w:r>
          <w:fldChar w:fldCharType="end"/>
        </w:r>
      </w:hyperlink>
    </w:p>
    <w:p>
      <w:pPr>
        <w:pStyle w:val="TOC1"/>
        <w:tabs>
          <w:tab w:val="right" w:leader="dot" w:pos="8306"/>
        </w:tabs>
      </w:pPr>
      <w:hyperlink w:anchor="_Toc3557" w:history="1">
        <w:r>
          <w:rPr>
            <w:rFonts w:ascii="仿宋" w:eastAsia="仿宋" w:hAnsi="仿宋" w:cs="仿宋" w:hint="eastAsia"/>
            <w:lang w:eastAsia="zh-CN"/>
          </w:rPr>
          <w:t>十四、人力资源管理与开发</w:t>
        </w:r>
        <w:r>
          <w:tab/>
        </w:r>
        <w:r>
          <w:fldChar w:fldCharType="begin"/>
        </w:r>
        <w:r>
          <w:instrText xml:space="preserve"> PAGEREF _Toc3557 \h </w:instrText>
        </w:r>
        <w:r>
          <w:fldChar w:fldCharType="separate"/>
        </w:r>
        <w:r>
          <w:t>53</w:t>
        </w:r>
        <w:r>
          <w:fldChar w:fldCharType="end"/>
        </w:r>
      </w:hyperlink>
    </w:p>
    <w:p>
      <w:pPr>
        <w:pStyle w:val="TOC2"/>
        <w:tabs>
          <w:tab w:val="right" w:leader="dot" w:pos="8306"/>
        </w:tabs>
      </w:pPr>
      <w:hyperlink w:anchor="_Toc5319" w:history="1">
        <w:r>
          <w:rPr>
            <w:rFonts w:ascii="仿宋" w:eastAsia="仿宋" w:hAnsi="仿宋" w:cs="仿宋" w:hint="eastAsia"/>
            <w:lang w:eastAsia="zh-CN"/>
          </w:rPr>
          <w:t>(一)、人力资源规划</w:t>
        </w:r>
        <w:r>
          <w:tab/>
        </w:r>
        <w:r>
          <w:fldChar w:fldCharType="begin"/>
        </w:r>
        <w:r>
          <w:instrText xml:space="preserve"> PAGEREF _Toc5319 \h </w:instrText>
        </w:r>
        <w:r>
          <w:fldChar w:fldCharType="separate"/>
        </w:r>
        <w:r>
          <w:t>53</w:t>
        </w:r>
        <w:r>
          <w:fldChar w:fldCharType="end"/>
        </w:r>
      </w:hyperlink>
    </w:p>
    <w:p>
      <w:pPr>
        <w:pStyle w:val="TOC2"/>
        <w:tabs>
          <w:tab w:val="right" w:leader="dot" w:pos="8306"/>
        </w:tabs>
      </w:pPr>
      <w:hyperlink w:anchor="_Toc29311" w:history="1">
        <w:r>
          <w:rPr>
            <w:rFonts w:ascii="仿宋" w:eastAsia="仿宋" w:hAnsi="仿宋" w:cs="仿宋" w:hint="eastAsia"/>
            <w:lang w:eastAsia="zh-CN"/>
          </w:rPr>
          <w:t>(二)、人力资源开发与培训</w:t>
        </w:r>
        <w:r>
          <w:tab/>
        </w:r>
        <w:r>
          <w:fldChar w:fldCharType="begin"/>
        </w:r>
        <w:r>
          <w:instrText xml:space="preserve"> PAGEREF _Toc29311 \h </w:instrText>
        </w:r>
        <w:r>
          <w:fldChar w:fldCharType="separate"/>
        </w:r>
        <w:r>
          <w:t>55</w:t>
        </w:r>
        <w:r>
          <w:fldChar w:fldCharType="end"/>
        </w:r>
      </w:hyperlink>
    </w:p>
    <w:p>
      <w:pPr>
        <w:pStyle w:val="TOC1"/>
        <w:tabs>
          <w:tab w:val="right" w:leader="dot" w:pos="8306"/>
        </w:tabs>
      </w:pPr>
      <w:hyperlink w:anchor="_Toc30637" w:history="1">
        <w:r>
          <w:rPr>
            <w:rFonts w:ascii="仿宋" w:eastAsia="仿宋" w:hAnsi="仿宋" w:cs="仿宋" w:hint="eastAsia"/>
            <w:lang w:eastAsia="zh-CN"/>
          </w:rPr>
          <w:t>十五、质量管理与控制</w:t>
        </w:r>
        <w:r>
          <w:tab/>
        </w:r>
        <w:r>
          <w:fldChar w:fldCharType="begin"/>
        </w:r>
        <w:r>
          <w:instrText xml:space="preserve"> PAGEREF _Toc30637 \h </w:instrText>
        </w:r>
        <w:r>
          <w:fldChar w:fldCharType="separate"/>
        </w:r>
        <w:r>
          <w:t>58</w:t>
        </w:r>
        <w:r>
          <w:fldChar w:fldCharType="end"/>
        </w:r>
      </w:hyperlink>
    </w:p>
    <w:p>
      <w:pPr>
        <w:pStyle w:val="TOC2"/>
        <w:tabs>
          <w:tab w:val="right" w:leader="dot" w:pos="8306"/>
        </w:tabs>
      </w:pPr>
      <w:hyperlink w:anchor="_Toc27862" w:history="1">
        <w:r>
          <w:rPr>
            <w:rFonts w:ascii="仿宋" w:eastAsia="仿宋" w:hAnsi="仿宋" w:cs="仿宋" w:hint="eastAsia"/>
            <w:lang w:eastAsia="zh-CN"/>
          </w:rPr>
          <w:t>(一)、质量管理体系建设</w:t>
        </w:r>
        <w:r>
          <w:tab/>
        </w:r>
        <w:r>
          <w:fldChar w:fldCharType="begin"/>
        </w:r>
        <w:r>
          <w:instrText xml:space="preserve"> PAGEREF _Toc27862 \h </w:instrText>
        </w:r>
        <w:r>
          <w:fldChar w:fldCharType="separate"/>
        </w:r>
        <w:r>
          <w:t>58</w:t>
        </w:r>
        <w:r>
          <w:fldChar w:fldCharType="end"/>
        </w:r>
      </w:hyperlink>
    </w:p>
    <w:p>
      <w:pPr>
        <w:pStyle w:val="TOC2"/>
        <w:tabs>
          <w:tab w:val="right" w:leader="dot" w:pos="8306"/>
        </w:tabs>
      </w:pPr>
      <w:hyperlink w:anchor="_Toc8241" w:history="1">
        <w:r>
          <w:rPr>
            <w:rFonts w:ascii="仿宋" w:eastAsia="仿宋" w:hAnsi="仿宋" w:cs="仿宋" w:hint="eastAsia"/>
            <w:lang w:eastAsia="zh-CN"/>
          </w:rPr>
          <w:t>(二)、质量控制措施</w:t>
        </w:r>
        <w:r>
          <w:tab/>
        </w:r>
        <w:r>
          <w:fldChar w:fldCharType="begin"/>
        </w:r>
        <w:r>
          <w:instrText xml:space="preserve"> PAGEREF _Toc8241 \h </w:instrText>
        </w:r>
        <w:r>
          <w:fldChar w:fldCharType="separate"/>
        </w:r>
        <w:r>
          <w:t>59</w:t>
        </w:r>
        <w:r>
          <w:fldChar w:fldCharType="end"/>
        </w:r>
      </w:hyperlink>
    </w:p>
    <w:p>
      <w:pPr>
        <w:pStyle w:val="TOC1"/>
        <w:tabs>
          <w:tab w:val="right" w:leader="dot" w:pos="8306"/>
        </w:tabs>
      </w:pPr>
      <w:hyperlink w:anchor="_Toc10958" w:history="1">
        <w:r>
          <w:rPr>
            <w:rFonts w:ascii="仿宋" w:eastAsia="仿宋" w:hAnsi="仿宋" w:cs="仿宋" w:hint="eastAsia"/>
            <w:lang w:eastAsia="zh-CN"/>
          </w:rPr>
          <w:t>十六、合作与交流机制建立</w:t>
        </w:r>
        <w:r>
          <w:tab/>
        </w:r>
        <w:r>
          <w:fldChar w:fldCharType="begin"/>
        </w:r>
        <w:r>
          <w:instrText xml:space="preserve"> PAGEREF _Toc10958 \h </w:instrText>
        </w:r>
        <w:r>
          <w:fldChar w:fldCharType="separate"/>
        </w:r>
        <w:r>
          <w:t>60</w:t>
        </w:r>
        <w:r>
          <w:fldChar w:fldCharType="end"/>
        </w:r>
      </w:hyperlink>
    </w:p>
    <w:p>
      <w:pPr>
        <w:pStyle w:val="TOC2"/>
        <w:tabs>
          <w:tab w:val="right" w:leader="dot" w:pos="8306"/>
        </w:tabs>
      </w:pPr>
      <w:hyperlink w:anchor="_Toc17752" w:history="1">
        <w:r>
          <w:rPr>
            <w:rFonts w:ascii="仿宋" w:eastAsia="仿宋" w:hAnsi="仿宋" w:cs="仿宋" w:hint="eastAsia"/>
            <w:lang w:eastAsia="zh-CN"/>
          </w:rPr>
          <w:t>(一)、合作伙伴选择与合作方式</w:t>
        </w:r>
        <w:r>
          <w:tab/>
        </w:r>
        <w:r>
          <w:fldChar w:fldCharType="begin"/>
        </w:r>
        <w:r>
          <w:instrText xml:space="preserve"> PAGEREF _Toc17752 \h </w:instrText>
        </w:r>
        <w:r>
          <w:fldChar w:fldCharType="separate"/>
        </w:r>
        <w:r>
          <w:t>60</w:t>
        </w:r>
        <w:r>
          <w:fldChar w:fldCharType="end"/>
        </w:r>
      </w:hyperlink>
    </w:p>
    <w:p>
      <w:pPr>
        <w:pStyle w:val="TOC2"/>
        <w:tabs>
          <w:tab w:val="right" w:leader="dot" w:pos="8306"/>
        </w:tabs>
      </w:pPr>
      <w:hyperlink w:anchor="_Toc3398" w:history="1">
        <w:r>
          <w:rPr>
            <w:rFonts w:ascii="仿宋" w:eastAsia="仿宋" w:hAnsi="仿宋" w:cs="仿宋" w:hint="eastAsia"/>
            <w:lang w:eastAsia="zh-CN"/>
          </w:rPr>
          <w:t>(二)、交流与合作平台搭建</w:t>
        </w:r>
        <w:r>
          <w:tab/>
        </w:r>
        <w:r>
          <w:fldChar w:fldCharType="begin"/>
        </w:r>
        <w:r>
          <w:instrText xml:space="preserve"> PAGEREF _Toc3398 \h </w:instrText>
        </w:r>
        <w:r>
          <w:fldChar w:fldCharType="separate"/>
        </w:r>
        <w:r>
          <w:t>62</w:t>
        </w:r>
        <w:r>
          <w:fldChar w:fldCharType="end"/>
        </w:r>
      </w:hyperlink>
    </w:p>
    <w:p>
      <w:pPr>
        <w:pStyle w:val="TOC1"/>
        <w:tabs>
          <w:tab w:val="right" w:leader="dot" w:pos="8306"/>
        </w:tabs>
      </w:pPr>
      <w:hyperlink w:anchor="_Toc23246" w:history="1">
        <w:r>
          <w:rPr>
            <w:rFonts w:ascii="仿宋" w:eastAsia="仿宋" w:hAnsi="仿宋" w:cs="仿宋" w:hint="eastAsia"/>
            <w:lang w:eastAsia="zh-CN"/>
          </w:rPr>
          <w:t>十七、设施与设备管理</w:t>
        </w:r>
        <w:r>
          <w:tab/>
        </w:r>
        <w:r>
          <w:fldChar w:fldCharType="begin"/>
        </w:r>
        <w:r>
          <w:instrText xml:space="preserve"> PAGEREF _Toc23246 \h </w:instrText>
        </w:r>
        <w:r>
          <w:fldChar w:fldCharType="separate"/>
        </w:r>
        <w:r>
          <w:t>63</w:t>
        </w:r>
        <w:r>
          <w:fldChar w:fldCharType="end"/>
        </w:r>
      </w:hyperlink>
    </w:p>
    <w:p>
      <w:pPr>
        <w:pStyle w:val="TOC2"/>
        <w:tabs>
          <w:tab w:val="right" w:leader="dot" w:pos="8306"/>
        </w:tabs>
      </w:pPr>
      <w:hyperlink w:anchor="_Toc32369" w:history="1">
        <w:r>
          <w:rPr>
            <w:rFonts w:ascii="仿宋" w:eastAsia="仿宋" w:hAnsi="仿宋" w:cs="仿宋" w:hint="eastAsia"/>
            <w:lang w:eastAsia="zh-CN"/>
          </w:rPr>
          <w:t>(一)、设施规划与配置</w:t>
        </w:r>
        <w:r>
          <w:tab/>
        </w:r>
        <w:r>
          <w:fldChar w:fldCharType="begin"/>
        </w:r>
        <w:r>
          <w:instrText xml:space="preserve"> PAGEREF _Toc32369 \h </w:instrText>
        </w:r>
        <w:r>
          <w:fldChar w:fldCharType="separate"/>
        </w:r>
        <w:r>
          <w:t>63</w:t>
        </w:r>
        <w:r>
          <w:fldChar w:fldCharType="end"/>
        </w:r>
      </w:hyperlink>
    </w:p>
    <w:p>
      <w:pPr>
        <w:pStyle w:val="TOC2"/>
        <w:tabs>
          <w:tab w:val="right" w:leader="dot" w:pos="8306"/>
        </w:tabs>
      </w:pPr>
      <w:hyperlink w:anchor="_Toc14915" w:history="1">
        <w:r>
          <w:rPr>
            <w:rFonts w:ascii="仿宋" w:eastAsia="仿宋" w:hAnsi="仿宋" w:cs="仿宋" w:hint="eastAsia"/>
            <w:lang w:eastAsia="zh-CN"/>
          </w:rPr>
          <w:t>(二)、设备采购与维护管理</w:t>
        </w:r>
        <w:r>
          <w:tab/>
        </w:r>
        <w:r>
          <w:fldChar w:fldCharType="begin"/>
        </w:r>
        <w:r>
          <w:instrText xml:space="preserve"> PAGEREF _Toc14915 \h </w:instrText>
        </w:r>
        <w:r>
          <w:fldChar w:fldCharType="separate"/>
        </w:r>
        <w:r>
          <w:t>64</w:t>
        </w:r>
        <w:r>
          <w:fldChar w:fldCharType="end"/>
        </w:r>
      </w:hyperlink>
    </w:p>
    <w:p>
      <w:pPr>
        <w:pStyle w:val="TOC2"/>
        <w:tabs>
          <w:tab w:val="right" w:leader="dot" w:pos="8306"/>
        </w:tabs>
      </w:pPr>
      <w:hyperlink w:anchor="_Toc28746" w:history="1">
        <w:r>
          <w:rPr>
            <w:rFonts w:ascii="仿宋" w:eastAsia="仿宋" w:hAnsi="仿宋" w:cs="仿宋" w:hint="eastAsia"/>
            <w:lang w:eastAsia="zh-CN"/>
          </w:rPr>
          <w:t>(三)、设施设备升级策略</w:t>
        </w:r>
        <w:r>
          <w:tab/>
        </w:r>
        <w:r>
          <w:fldChar w:fldCharType="begin"/>
        </w:r>
        <w:r>
          <w:instrText xml:space="preserve"> PAGEREF _Toc28746 \h </w:instrText>
        </w:r>
        <w:r>
          <w:fldChar w:fldCharType="separate"/>
        </w:r>
        <w:r>
          <w:t>65</w:t>
        </w:r>
        <w:r>
          <w:fldChar w:fldCharType="end"/>
        </w:r>
      </w:hyperlink>
    </w:p>
    <w:p>
      <w:pPr>
        <w:pStyle w:val="TOC1"/>
        <w:tabs>
          <w:tab w:val="right" w:leader="dot" w:pos="8306"/>
        </w:tabs>
      </w:pPr>
      <w:hyperlink w:anchor="_Toc14509" w:history="1">
        <w:r>
          <w:rPr>
            <w:rFonts w:ascii="仿宋" w:eastAsia="仿宋" w:hAnsi="仿宋" w:cs="仿宋" w:hint="eastAsia"/>
            <w:lang w:eastAsia="zh-CN"/>
          </w:rPr>
          <w:t>十八、项目施工方案</w:t>
        </w:r>
        <w:r>
          <w:tab/>
        </w:r>
        <w:r>
          <w:fldChar w:fldCharType="begin"/>
        </w:r>
        <w:r>
          <w:instrText xml:space="preserve"> PAGEREF _Toc14509 \h </w:instrText>
        </w:r>
        <w:r>
          <w:fldChar w:fldCharType="separate"/>
        </w:r>
        <w:r>
          <w:t>65</w:t>
        </w:r>
        <w:r>
          <w:fldChar w:fldCharType="end"/>
        </w:r>
      </w:hyperlink>
    </w:p>
    <w:p>
      <w:pPr>
        <w:pStyle w:val="TOC2"/>
        <w:tabs>
          <w:tab w:val="right" w:leader="dot" w:pos="8306"/>
        </w:tabs>
      </w:pPr>
      <w:hyperlink w:anchor="_Toc27465" w:history="1">
        <w:r>
          <w:rPr>
            <w:rFonts w:ascii="仿宋" w:eastAsia="仿宋" w:hAnsi="仿宋" w:cs="仿宋" w:hint="eastAsia"/>
            <w:lang w:eastAsia="zh-CN"/>
          </w:rPr>
          <w:t>(一)、施工组织设计</w:t>
        </w:r>
        <w:r>
          <w:tab/>
        </w:r>
        <w:r>
          <w:fldChar w:fldCharType="begin"/>
        </w:r>
        <w:r>
          <w:instrText xml:space="preserve"> PAGEREF _Toc27465 \h </w:instrText>
        </w:r>
        <w:r>
          <w:fldChar w:fldCharType="separate"/>
        </w:r>
        <w:r>
          <w:t>65</w:t>
        </w:r>
        <w:r>
          <w:fldChar w:fldCharType="end"/>
        </w:r>
      </w:hyperlink>
    </w:p>
    <w:p>
      <w:pPr>
        <w:pStyle w:val="TOC2"/>
        <w:tabs>
          <w:tab w:val="right" w:leader="dot" w:pos="8306"/>
        </w:tabs>
      </w:pPr>
      <w:hyperlink w:anchor="_Toc3736" w:history="1">
        <w:r>
          <w:rPr>
            <w:rFonts w:ascii="仿宋" w:eastAsia="仿宋" w:hAnsi="仿宋" w:cs="仿宋" w:hint="eastAsia"/>
            <w:lang w:eastAsia="zh-CN"/>
          </w:rPr>
          <w:t>(二)、施工工艺与技术路线</w:t>
        </w:r>
        <w:r>
          <w:tab/>
        </w:r>
        <w:r>
          <w:fldChar w:fldCharType="begin"/>
        </w:r>
        <w:r>
          <w:instrText xml:space="preserve"> PAGEREF _Toc3736 \h </w:instrText>
        </w:r>
        <w:r>
          <w:fldChar w:fldCharType="separate"/>
        </w:r>
        <w:r>
          <w:t>67</w:t>
        </w:r>
        <w:r>
          <w:fldChar w:fldCharType="end"/>
        </w:r>
      </w:hyperlink>
    </w:p>
    <w:p>
      <w:pPr>
        <w:pStyle w:val="TOC2"/>
        <w:tabs>
          <w:tab w:val="right" w:leader="dot" w:pos="8306"/>
        </w:tabs>
      </w:pPr>
      <w:hyperlink w:anchor="_Toc6136" w:history="1">
        <w:r>
          <w:rPr>
            <w:rFonts w:ascii="仿宋" w:eastAsia="仿宋" w:hAnsi="仿宋" w:cs="仿宋" w:hint="eastAsia"/>
            <w:lang w:eastAsia="zh-CN"/>
          </w:rPr>
          <w:t>(三)、关键节点施工计划</w:t>
        </w:r>
        <w:r>
          <w:tab/>
        </w:r>
        <w:r>
          <w:fldChar w:fldCharType="begin"/>
        </w:r>
        <w:r>
          <w:instrText xml:space="preserve"> PAGEREF _Toc6136 \h </w:instrText>
        </w:r>
        <w:r>
          <w:fldChar w:fldCharType="separate"/>
        </w:r>
        <w:r>
          <w:t>68</w:t>
        </w:r>
        <w:r>
          <w:fldChar w:fldCharType="end"/>
        </w:r>
      </w:hyperlink>
    </w:p>
    <w:p>
      <w:pPr>
        <w:pStyle w:val="TOC2"/>
        <w:tabs>
          <w:tab w:val="right" w:leader="dot" w:pos="8306"/>
        </w:tabs>
      </w:pPr>
      <w:hyperlink w:anchor="_Toc29668" w:history="1">
        <w:r>
          <w:rPr>
            <w:rFonts w:ascii="仿宋" w:eastAsia="仿宋" w:hAnsi="仿宋" w:cs="仿宋" w:hint="eastAsia"/>
            <w:lang w:eastAsia="zh-CN"/>
          </w:rPr>
          <w:t>(四)、施工现场管理</w:t>
        </w:r>
        <w:r>
          <w:tab/>
        </w:r>
        <w:r>
          <w:fldChar w:fldCharType="begin"/>
        </w:r>
        <w:r>
          <w:instrText xml:space="preserve"> PAGEREF _Toc29668 \h </w:instrText>
        </w:r>
        <w:r>
          <w:fldChar w:fldCharType="separate"/>
        </w:r>
        <w:r>
          <w:t>70</w:t>
        </w:r>
        <w:r>
          <w:fldChar w:fldCharType="end"/>
        </w:r>
      </w:hyperlink>
    </w:p>
    <w:p>
      <w:pPr>
        <w:pStyle w:val="TOC1"/>
        <w:tabs>
          <w:tab w:val="right" w:leader="dot" w:pos="8306"/>
        </w:tabs>
      </w:pPr>
      <w:hyperlink w:anchor="_Toc16937" w:history="1">
        <w:r>
          <w:rPr>
            <w:rFonts w:ascii="仿宋" w:eastAsia="仿宋" w:hAnsi="仿宋" w:cs="仿宋" w:hint="eastAsia"/>
            <w:lang w:eastAsia="zh-CN"/>
          </w:rPr>
          <w:t>十九、产业协同与集群发展</w:t>
        </w:r>
        <w:r>
          <w:tab/>
        </w:r>
        <w:r>
          <w:fldChar w:fldCharType="begin"/>
        </w:r>
        <w:r>
          <w:instrText xml:space="preserve"> PAGEREF _Toc16937 \h </w:instrText>
        </w:r>
        <w:r>
          <w:fldChar w:fldCharType="separate"/>
        </w:r>
        <w:r>
          <w:t>72</w:t>
        </w:r>
        <w:r>
          <w:fldChar w:fldCharType="end"/>
        </w:r>
      </w:hyperlink>
    </w:p>
    <w:p>
      <w:pPr>
        <w:pStyle w:val="TOC2"/>
        <w:tabs>
          <w:tab w:val="right" w:leader="dot" w:pos="8306"/>
        </w:tabs>
      </w:pPr>
      <w:hyperlink w:anchor="_Toc4782" w:history="1">
        <w:r>
          <w:rPr>
            <w:rFonts w:ascii="仿宋" w:eastAsia="仿宋" w:hAnsi="仿宋" w:cs="仿宋" w:hint="eastAsia"/>
            <w:lang w:eastAsia="zh-CN"/>
          </w:rPr>
          <w:t>(一)、产业协同机制建设</w:t>
        </w:r>
        <w:r>
          <w:tab/>
        </w:r>
        <w:r>
          <w:fldChar w:fldCharType="begin"/>
        </w:r>
        <w:r>
          <w:instrText xml:space="preserve"> PAGEREF _Toc4782 \h </w:instrText>
        </w:r>
        <w:r>
          <w:fldChar w:fldCharType="separate"/>
        </w:r>
        <w:r>
          <w:t>72</w:t>
        </w:r>
        <w:r>
          <w:fldChar w:fldCharType="end"/>
        </w:r>
      </w:hyperlink>
    </w:p>
    <w:p>
      <w:pPr>
        <w:pStyle w:val="TOC2"/>
        <w:tabs>
          <w:tab w:val="right" w:leader="dot" w:pos="8306"/>
        </w:tabs>
      </w:pPr>
      <w:hyperlink w:anchor="_Toc2772" w:history="1">
        <w:r>
          <w:rPr>
            <w:rFonts w:ascii="仿宋" w:eastAsia="仿宋" w:hAnsi="仿宋" w:cs="仿宋" w:hint="eastAsia"/>
            <w:lang w:eastAsia="zh-CN"/>
          </w:rPr>
          <w:t>(二)、产业集群培育与发展</w:t>
        </w:r>
        <w:r>
          <w:tab/>
        </w:r>
        <w:r>
          <w:fldChar w:fldCharType="begin"/>
        </w:r>
        <w:r>
          <w:instrText xml:space="preserve"> PAGEREF _Toc2772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4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96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手机投影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手机投影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手机投影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投影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手机投影仪项目的社会影响是全面而深远的。从提供就业机会和提升公共服务，到促进社会结构和劳动市场的多元化，再到推动社会责任和伦理标准的提高，项目对于提升社区的经济、文化和社会福祉有着重要作用。通过这些正面影响，手机投影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为了融入当地社区，手机投影仪项目需深入理解当地的文化特色和社会习俗。例如，项目在设计广告和市场推广活动时，应考虑使用当地语言和符合地方文化的表达方式。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投影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为了确保手机投影仪项目的成功并最大限度地减轻潜在的社会风险，详细的风险分析和具体的应对策略至关重要。以下是针对项目可能面临的具体社会风险及相应对策的分析：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风险描述：手机投影仪项目可能遭遇社区抵制，尤其如果社区成员认为项目会破坏他们的生活环境或忽略他们的意见。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风险描述：手机投影仪项目的商业实践可能与当地的文化和价值观存在冲突，导致社会紧张和文化冲突。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风险描述：手机投影仪项目可能会增加对公共资源和基础设施的需求，给当地带来额外压力，例如在水资源、能源供应和交通系统方面。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风险描述：手机投影仪项目可能会引起当地社会结构和动态的变化，例如改变社区的人口组成和社交模式。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风险描述：在手机投影仪项目运营过程中，可能涉及大量个人和商业敏感信息，存在信息安全和隐私保护的风险。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31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719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855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https://d.book118.com/505134224143011033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手机投影仪项目可行性建设方案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96E8C"/>
    <w:rsid w:val="65D96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134224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2023-12-16T16:59:00Z</dcterms:created>
  <dcterms:modified xsi:type="dcterms:W3CDTF">2023-12-16T17:00:06Z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D071040E8B0045BEBBC4233A30670DD5_11</vt:lpwstr>
  </property>
  <property fmtid="{D5CDD505-2E9C-101B-9397-08002B2CF9AE}" pid="3" name="KSOProductBuildVer">
    <vt:lpwstr>2052-12.1.0.16120</vt:lpwstr>
  </property>
</Properties>
</file>