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抗精神病药品相关行业公司成立报告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61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_Toc24618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7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_Toc21078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_Toc8636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_Toc9021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_Toc27473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_Toc6721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5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_Toc28953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_Toc5634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_Toc28068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_Toc7014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_Toc26227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_Toc12172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_Toc18547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" w:history="1">
        <w:r>
          <w:rPr>
            <w:rFonts w:ascii="仿宋" w:eastAsia="仿宋" w:hAnsi="仿宋" w:cs="仿宋" w:hint="eastAsia"/>
            <w:lang w:eastAsia="zh-CN"/>
          </w:rPr>
          <w:t>三、抗精神病药品筹建公司基本信息</w:t>
        </w:r>
        <w:r>
          <w:tab/>
        </w:r>
        <w:r>
          <w:fldChar w:fldCharType="begin"/>
        </w:r>
        <w:r>
          <w:instrText xml:space="preserve"> PAGEREF _Toc2141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_Toc13102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_Toc5051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_Toc11526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_Toc22139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_Toc18319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0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_Toc23100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4" w:history="1">
        <w:r>
          <w:rPr>
            <w:rFonts w:ascii="仿宋" w:eastAsia="仿宋" w:hAnsi="仿宋" w:cs="仿宋" w:hint="eastAsia"/>
            <w:lang w:eastAsia="zh-CN"/>
          </w:rPr>
          <w:t>(一)、抗精神病药品项目选址原则</w:t>
        </w:r>
        <w:r>
          <w:tab/>
        </w:r>
        <w:r>
          <w:fldChar w:fldCharType="begin"/>
        </w:r>
        <w:r>
          <w:instrText xml:space="preserve"> PAGEREF _Toc19214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_Toc7033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_Toc21404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" w:history="1">
        <w:r>
          <w:rPr>
            <w:rFonts w:ascii="仿宋" w:eastAsia="仿宋" w:hAnsi="仿宋" w:cs="仿宋" w:hint="eastAsia"/>
            <w:lang w:eastAsia="zh-CN"/>
          </w:rPr>
          <w:t>(五)、抗精神病药品项目选址综合评价</w:t>
        </w:r>
        <w:r>
          <w:tab/>
        </w:r>
        <w:r>
          <w:fldChar w:fldCharType="begin"/>
        </w:r>
        <w:r>
          <w:instrText xml:space="preserve"> PAGEREF _Toc2190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" w:history="1">
        <w:r>
          <w:rPr>
            <w:rFonts w:ascii="仿宋" w:eastAsia="仿宋" w:hAnsi="仿宋" w:cs="仿宋" w:hint="eastAsia"/>
            <w:lang w:eastAsia="zh-CN"/>
          </w:rPr>
          <w:t>五、抗精神病药品项目概况</w:t>
        </w:r>
        <w:r>
          <w:tab/>
        </w:r>
        <w:r>
          <w:fldChar w:fldCharType="begin"/>
        </w:r>
        <w:r>
          <w:instrText xml:space="preserve"> PAGEREF _Toc83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_Toc10984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5" w:history="1">
        <w:r>
          <w:rPr>
            <w:rFonts w:ascii="仿宋" w:eastAsia="仿宋" w:hAnsi="仿宋" w:cs="仿宋" w:hint="eastAsia"/>
            <w:lang w:eastAsia="zh-CN"/>
          </w:rPr>
          <w:t>(二)、抗精神病药品项目提出的理由</w:t>
        </w:r>
        <w:r>
          <w:tab/>
        </w:r>
        <w:r>
          <w:fldChar w:fldCharType="begin"/>
        </w:r>
        <w:r>
          <w:instrText xml:space="preserve"> PAGEREF _Toc13425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0" w:history="1">
        <w:r>
          <w:rPr>
            <w:rFonts w:ascii="仿宋" w:eastAsia="仿宋" w:hAnsi="仿宋" w:cs="仿宋" w:hint="eastAsia"/>
            <w:lang w:eastAsia="zh-CN"/>
          </w:rPr>
          <w:t>(三)、抗精神病药品项目选址</w:t>
        </w:r>
        <w:r>
          <w:tab/>
        </w:r>
        <w:r>
          <w:fldChar w:fldCharType="begin"/>
        </w:r>
        <w:r>
          <w:instrText xml:space="preserve"> PAGEREF _Toc32560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_Toc8016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_Toc23170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3" w:history="1">
        <w:r>
          <w:rPr>
            <w:rFonts w:ascii="仿宋" w:eastAsia="仿宋" w:hAnsi="仿宋" w:cs="仿宋" w:hint="eastAsia"/>
            <w:lang w:eastAsia="zh-CN"/>
          </w:rPr>
          <w:t>(六)、抗精神病药品项目投资</w:t>
        </w:r>
        <w:r>
          <w:tab/>
        </w:r>
        <w:r>
          <w:fldChar w:fldCharType="begin"/>
        </w:r>
        <w:r>
          <w:instrText xml:space="preserve"> PAGEREF _Toc16423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5" w:history="1">
        <w:r>
          <w:rPr>
            <w:rFonts w:ascii="仿宋" w:eastAsia="仿宋" w:hAnsi="仿宋" w:cs="仿宋" w:hint="eastAsia"/>
            <w:lang w:eastAsia="zh-CN"/>
          </w:rPr>
          <w:t>(七)、抗精神病药品项目进度规划</w:t>
        </w:r>
        <w:r>
          <w:tab/>
        </w:r>
        <w:r>
          <w:fldChar w:fldCharType="begin"/>
        </w:r>
        <w:r>
          <w:instrText xml:space="preserve"> PAGEREF _Toc19385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_Toc11508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4" w:history="1">
        <w:r>
          <w:rPr>
            <w:rFonts w:ascii="仿宋" w:eastAsia="仿宋" w:hAnsi="仿宋" w:cs="仿宋" w:hint="eastAsia"/>
            <w:lang w:eastAsia="zh-CN"/>
          </w:rPr>
          <w:t>(九)、抗精神病药品项目综合评价</w:t>
        </w:r>
        <w:r>
          <w:tab/>
        </w:r>
        <w:r>
          <w:fldChar w:fldCharType="begin"/>
        </w:r>
        <w:r>
          <w:instrText xml:space="preserve"> PAGEREF _Toc4384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3" w:history="1">
        <w:r>
          <w:rPr>
            <w:rFonts w:ascii="仿宋" w:eastAsia="仿宋" w:hAnsi="仿宋" w:cs="仿宋" w:hint="eastAsia"/>
            <w:lang w:eastAsia="zh-CN"/>
          </w:rPr>
          <w:t>六、抗精神病药品项目经济效益</w:t>
        </w:r>
        <w:r>
          <w:tab/>
        </w:r>
        <w:r>
          <w:fldChar w:fldCharType="begin"/>
        </w:r>
        <w:r>
          <w:instrText xml:space="preserve"> PAGEREF _Toc20983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_Toc30864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_Toc30164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7" w:history="1">
        <w:r>
          <w:rPr>
            <w:rFonts w:ascii="仿宋" w:eastAsia="仿宋" w:hAnsi="仿宋" w:cs="仿宋" w:hint="eastAsia"/>
            <w:lang w:eastAsia="zh-CN"/>
          </w:rPr>
          <w:t>(三)、抗精神病药品项目盈利能力分析</w:t>
        </w:r>
        <w:r>
          <w:tab/>
        </w:r>
        <w:r>
          <w:fldChar w:fldCharType="begin"/>
        </w:r>
        <w:r>
          <w:instrText xml:space="preserve"> PAGEREF _Toc25997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61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_Toc28615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_Toc21784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_Toc10397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5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_Toc13652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_Toc22332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_Toc13035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_Toc15180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_Toc14827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_Toc9260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_Toc22023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_Toc25571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_Toc25860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_Toc32110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05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_Toc19705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_Toc3954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_Toc20780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_Toc10503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4" w:history="1">
        <w:r>
          <w:rPr>
            <w:rFonts w:ascii="仿宋" w:eastAsia="仿宋" w:hAnsi="仿宋" w:cs="仿宋" w:hint="eastAsia"/>
            <w:lang w:eastAsia="zh-CN"/>
          </w:rPr>
          <w:t>九、抗精神病药品项目风险分析</w:t>
        </w:r>
        <w:r>
          <w:tab/>
        </w:r>
        <w:r>
          <w:fldChar w:fldCharType="begin"/>
        </w:r>
        <w:r>
          <w:instrText xml:space="preserve"> PAGEREF _Toc25524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" w:history="1">
        <w:r>
          <w:rPr>
            <w:rFonts w:ascii="仿宋" w:eastAsia="仿宋" w:hAnsi="仿宋" w:cs="仿宋" w:hint="eastAsia"/>
            <w:lang w:eastAsia="zh-CN"/>
          </w:rPr>
          <w:t>(一)、抗精神病药品项目风险分析</w:t>
        </w:r>
        <w:r>
          <w:tab/>
        </w:r>
        <w:r>
          <w:fldChar w:fldCharType="begin"/>
        </w:r>
        <w:r>
          <w:instrText xml:space="preserve"> PAGEREF _Toc420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9" w:history="1">
        <w:r>
          <w:rPr>
            <w:rFonts w:ascii="仿宋" w:eastAsia="仿宋" w:hAnsi="仿宋" w:cs="仿宋" w:hint="eastAsia"/>
            <w:lang w:eastAsia="zh-CN"/>
          </w:rPr>
          <w:t>(二)、抗精神病药品项目风险对策</w:t>
        </w:r>
        <w:r>
          <w:tab/>
        </w:r>
        <w:r>
          <w:fldChar w:fldCharType="begin"/>
        </w:r>
        <w:r>
          <w:instrText xml:space="preserve"> PAGEREF _Toc16349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6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_Toc30536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_Toc10124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_Toc25619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_Toc27670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21" w:history="1">
        <w:r>
          <w:rPr>
            <w:rFonts w:ascii="仿宋" w:eastAsia="仿宋" w:hAnsi="仿宋" w:cs="仿宋" w:hint="eastAsia"/>
            <w:lang w:eastAsia="zh-CN"/>
          </w:rPr>
          <w:t>十一、抗精神病药品项目总结分析</w:t>
        </w:r>
        <w:r>
          <w:tab/>
        </w:r>
        <w:r>
          <w:fldChar w:fldCharType="begin"/>
        </w:r>
        <w:r>
          <w:instrText xml:space="preserve"> PAGEREF _Toc8121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_Toc21625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_Toc28461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_Toc15461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61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07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63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https://d.book118.com/505140202323011110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抗精神病药品相关行业公司成立报告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抗精神病药品相关行业公司成立报告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抗精神病药品相关行业公司成立报告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抗精神病药品相关行业公司成立报告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抗精神病药品相关行业公司成立报告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5140202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2024-02-04T10:35:00Z</dcterms:created>
  <dcterms:modified xsi:type="dcterms:W3CDTF">2024-02-04T10:35:56Z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1D9C132621F24C7D8FE5DE717DF6EF3B_11</vt:lpwstr>
  </property>
  <property fmtid="{D5CDD505-2E9C-101B-9397-08002B2CF9AE}" pid="3" name="KSOProductBuildVer">
    <vt:lpwstr>2052-12.1.0.16250</vt:lpwstr>
  </property>
</Properties>
</file>