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10426700</wp:posOffset>
            </wp:positionH>
            <wp:positionV relativeFrom="topMargin">
              <wp:posOffset>10617200</wp:posOffset>
            </wp:positionV>
            <wp:extent cx="317500" cy="393700"/>
            <wp:effectExtent l="0" t="0" r="6350" b="6350"/>
            <wp:wrapNone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叙州区</w:t>
      </w:r>
      <w:bookmarkStart w:id="0" w:name="_GoBack"/>
      <w:bookmarkEnd w:id="0"/>
      <w:r>
        <w:rPr>
          <w:rFonts w:ascii="宋体" w:eastAsia="宋体" w:hAnsi="宋体" w:cs="宋体"/>
          <w:b/>
          <w:color w:val="auto"/>
          <w:sz w:val="32"/>
        </w:rPr>
        <w:t>高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2020</w:t>
      </w:r>
      <w:r>
        <w:rPr>
          <w:rFonts w:ascii="宋体" w:eastAsia="宋体" w:hAnsi="宋体" w:cs="宋体"/>
          <w:b/>
          <w:color w:val="auto"/>
          <w:sz w:val="32"/>
        </w:rPr>
        <w:t>级高三二诊模拟考试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英语试题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szCs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）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注意事项：答卷前，考生务必将自己的姓名、准考证号填写在答题卡上。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第一部分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</w:t>
      </w:r>
      <w:r>
        <w:rPr>
          <w:rFonts w:ascii="宋体" w:eastAsia="宋体" w:hAnsi="宋体" w:cs="宋体"/>
          <w:b/>
          <w:color w:val="auto"/>
          <w:sz w:val="24"/>
        </w:rPr>
        <w:t>听力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(</w:t>
      </w:r>
      <w:r>
        <w:rPr>
          <w:rFonts w:ascii="宋体" w:eastAsia="宋体" w:hAnsi="宋体" w:cs="宋体"/>
          <w:b/>
          <w:color w:val="auto"/>
          <w:sz w:val="24"/>
        </w:rPr>
        <w:t>共两节，满分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)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做题时，先将答案标在试卷上。录音内容结束后，你将有两分钟的时间将试卷上的答案转涂到答题卡上。</w:t>
      </w:r>
    </w:p>
    <w:p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第一节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(</w:t>
      </w:r>
      <w:r>
        <w:rPr>
          <w:rFonts w:ascii="宋体" w:eastAsia="宋体" w:hAnsi="宋体" w:cs="宋体"/>
          <w:b/>
          <w:color w:val="auto"/>
          <w:sz w:val="24"/>
        </w:rPr>
        <w:t>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;</w:t>
      </w:r>
      <w:r>
        <w:rPr>
          <w:rFonts w:ascii="宋体" w:eastAsia="宋体" w:hAnsi="宋体" w:cs="宋体"/>
          <w:b/>
          <w:color w:val="auto"/>
          <w:sz w:val="24"/>
        </w:rPr>
        <w:t>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1.5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7.5</w:t>
      </w:r>
      <w:r>
        <w:rPr>
          <w:rFonts w:ascii="宋体" w:eastAsia="宋体" w:hAnsi="宋体" w:cs="宋体"/>
          <w:b/>
          <w:color w:val="auto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)</w:t>
      </w:r>
      <w:r>
        <w:rPr>
          <w:rFonts w:ascii="宋体" w:eastAsia="宋体" w:hAnsi="宋体" w:cs="宋体"/>
          <w:b/>
          <w:color w:val="auto"/>
          <w:sz w:val="24"/>
        </w:rPr>
        <w:t>听下面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段对话。每段对话后有一个小题，从题中所给的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A</w:t>
      </w:r>
      <w:r>
        <w:rPr>
          <w:rFonts w:ascii="宋体" w:eastAsia="宋体" w:hAnsi="宋体" w:cs="宋体"/>
          <w:b/>
          <w:color w:val="auto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B</w:t>
      </w:r>
      <w:r>
        <w:rPr>
          <w:rFonts w:ascii="宋体" w:eastAsia="宋体" w:hAnsi="宋体" w:cs="宋体"/>
          <w:b/>
          <w:color w:val="auto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C</w:t>
      </w:r>
      <w:r>
        <w:rPr>
          <w:rFonts w:ascii="宋体" w:eastAsia="宋体" w:hAnsi="宋体" w:cs="宋体"/>
          <w:b/>
          <w:color w:val="auto"/>
          <w:sz w:val="24"/>
        </w:rPr>
        <w:t>三个选项中选出最佳选项。听完每段对话后，你都有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秒钟的时间来回答有关小题和阅读下一小题。每段对话仅读一遍。</w:t>
      </w:r>
    </w:p>
    <w:p>
      <w:pPr>
        <w:spacing w:line="360" w:lineRule="auto"/>
        <w:jc w:val="left"/>
        <w:textAlignment w:val="center"/>
        <w:rPr>
          <w:color w:val="auto"/>
        </w:rPr>
      </w:pPr>
      <w:r>
        <w:rPr>
          <w:color w:val="auto"/>
        </w:rPr>
        <w:t xml:space="preserve">1. </w:t>
      </w:r>
      <w:r>
        <w:t>【此处可播放相关音频，请去附件查看】</w:t>
      </w:r>
    </w:p>
    <w:p>
      <w:pPr>
        <w:spacing w:line="360" w:lineRule="auto"/>
        <w:jc w:val="left"/>
      </w:pPr>
      <w:r>
        <w:rPr>
          <w:rFonts w:ascii="Times New Roman" w:eastAsia="Times New Roman" w:hAnsi="Times New Roman" w:cs="Times New Roman"/>
          <w:color w:val="auto"/>
        </w:rPr>
        <w:t>Why did the woman get a ticket?</w:t>
      </w: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eastAsia="Times New Roman" w:hAnsi="Times New Roman" w:cs="Times New Roman"/>
          <w:color w:val="auto"/>
        </w:rPr>
        <w:t>She parked in the wrong place.</w:t>
      </w:r>
      <w:r>
        <w:tab/>
      </w:r>
      <w:r>
        <w:t xml:space="preserve">B. </w:t>
      </w:r>
      <w:r>
        <w:rPr>
          <w:rFonts w:ascii="Times New Roman" w:eastAsia="Times New Roman" w:hAnsi="Times New Roman" w:cs="Times New Roman"/>
          <w:color w:val="auto"/>
        </w:rPr>
        <w:t>She drove too fast.</w:t>
      </w:r>
      <w:r>
        <w:tab/>
      </w:r>
      <w:r>
        <w:t xml:space="preserve">C. </w:t>
      </w:r>
      <w:r>
        <w:rPr>
          <w:rFonts w:ascii="Times New Roman" w:eastAsia="Times New Roman" w:hAnsi="Times New Roman" w:cs="Times New Roman"/>
          <w:color w:val="auto"/>
        </w:rPr>
        <w:t>She made a wrong turn.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【原文】</w:t>
      </w:r>
      <w:r>
        <w:rPr>
          <w:rFonts w:ascii="Times New Roman" w:eastAsia="Times New Roman" w:hAnsi="Times New Roman" w:cs="Times New Roman"/>
          <w:color w:val="000000"/>
        </w:rPr>
        <w:t>W: I got a traffic ticket this afternoon.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M: Were you parking in the wrong place?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W: No, I was driving too fast.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2. 【此处可播放相关音频，请去附件查看】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Who’s Jenny?</w:t>
      </w: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She is a student.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She is a teacher.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She is a doctor.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【原文】M: Does Jenny plan to go to summer school?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W: No, she wants to work and save some money in the summer.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M: That’s good. Maybe she can help and pay some of the university fees next time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3. 【此处可播放相关音频，请去附件查看】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Where does the conversation take place?</w:t>
      </w: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On a beach.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In a hospital.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Over the phone.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  <w:sectPr>
          <w:headerReference w:type="even" r:id="rId6"/>
          <w:footerReference w:type="even" r:id="rId7"/>
          <w:headerReference w:type="first" r:id="rId8"/>
          <w:footerReference w:type="first" r:id="rId9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【原文】W: San Francisco General Hospital.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M: Hello. This is an emergency. Can you please send an ambulance?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W: OK, OK. Just try to calm down, sir. And tell me where you are.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M: Right. Uh, we are at La Traviata Restaurant in North Beach.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4. 【此处可播放相关音频，请去附件查看】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Who is having a holiday abroad?</w:t>
      </w: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David.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Mike.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John.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【原文】M: David has just phoned me and said that he couldn’t attend the party. He isn’t feeling very well now.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W: So, we’ll have three people absent. John is traveling with his parents abroad and Mike has to stay late at the office.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5. 【此处可播放相关音频，请去附件查看】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What was the weather like in the Lake District on their holiday?</w:t>
      </w: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Rainy.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Sunny.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Snowy.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原文】</w:t>
      </w:r>
      <w:r>
        <w:rPr>
          <w:rFonts w:ascii="Times New Roman" w:eastAsia="Times New Roman" w:hAnsi="Times New Roman" w:cs="Times New Roman"/>
          <w:color w:val="000000"/>
        </w:rPr>
        <w:t>M: Home at last! That was the last time we had a holiday in the Lake District.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W: It was beautiful! At least it didn’t snow.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M: I would have preferred snow to constant rain. We had never seen the sun there!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第二节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(</w:t>
      </w:r>
      <w:r>
        <w:rPr>
          <w:rFonts w:ascii="宋体" w:eastAsia="宋体" w:hAnsi="宋体" w:cs="宋体"/>
          <w:b/>
          <w:color w:val="000000"/>
          <w:sz w:val="24"/>
        </w:rPr>
        <w:t>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15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15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22.5</w:t>
      </w:r>
      <w:r>
        <w:rPr>
          <w:rFonts w:ascii="宋体" w:eastAsia="宋体" w:hAnsi="宋体" w:cs="宋体"/>
          <w:b/>
          <w:color w:val="000000"/>
          <w:sz w:val="24"/>
        </w:rPr>
        <w:t>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)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听下面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段对话或独白。每段对话或独白后有几个小题，从题中所给的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A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B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C</w:t>
      </w:r>
      <w:r>
        <w:rPr>
          <w:rFonts w:ascii="宋体" w:eastAsia="宋体" w:hAnsi="宋体" w:cs="宋体"/>
          <w:b/>
          <w:color w:val="000000"/>
          <w:sz w:val="24"/>
        </w:rPr>
        <w:t>三个选项中选出最佳选项。听每段对话或独白前，你将有时间阅读各个小题，每小题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秒钟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;</w:t>
      </w:r>
      <w:r>
        <w:rPr>
          <w:rFonts w:ascii="宋体" w:eastAsia="宋体" w:hAnsi="宋体" w:cs="宋体"/>
          <w:b/>
          <w:color w:val="000000"/>
          <w:sz w:val="24"/>
        </w:rPr>
        <w:t>听完后，各小题将给出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秒钟的作答时间，每段对话或独白读两遍。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听下面一段较长对话，回答以下小题。</w:t>
      </w:r>
      <w:r>
        <w:rPr>
          <w:color w:val="000000"/>
        </w:rPr>
        <w:t>【此处可播放相关音频，请去附件查看】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eastAsia="Times New Roman" w:hAnsi="Times New Roman" w:cs="Times New Roman"/>
          <w:color w:val="000000"/>
        </w:rPr>
        <w:t>How much does an entrance ticket cost?</w:t>
      </w: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Two dollars.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Five dollars.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Seven dollars.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eastAsia="Times New Roman" w:hAnsi="Times New Roman" w:cs="Times New Roman"/>
          <w:color w:val="000000"/>
        </w:rPr>
        <w:t>How does the woman pay?</w:t>
      </w: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In cash.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By cheque.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By credit card.</w:t>
      </w:r>
    </w:p>
    <w:p>
      <w:pPr>
        <w:spacing w:line="360" w:lineRule="auto"/>
        <w:textAlignment w:val="center"/>
        <w:rPr>
          <w:color w:val="000000"/>
        </w:rPr>
        <w:sectPr>
          <w:headerReference w:type="even" r:id="rId11"/>
          <w:footerReference w:type="even" r:id="rId12"/>
          <w:headerReference w:type="first" r:id="rId13"/>
          <w:footerReference w:type="first" r:id="rId14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color w:val="2E75B6"/>
        </w:rPr>
        <w:t>【答案】</w:t>
      </w:r>
      <w:r>
        <w:rPr>
          <w:color w:val="000000"/>
        </w:rPr>
        <w:t>6. B    7. 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【原文】</w:t>
      </w:r>
      <w:r>
        <w:rPr>
          <w:rFonts w:ascii="Times New Roman" w:eastAsia="Times New Roman" w:hAnsi="Times New Roman" w:cs="Times New Roman"/>
          <w:color w:val="000000"/>
        </w:rPr>
        <w:t>W: I’d like a ticket to the fair, please.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M: OK. This is an entrance ticket only. If you’d like to go to the petting zoo or the horse ride, there will be an extra fee.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W: How much do those cost?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M: The petting zoo is $2, and the horse ride is $3.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W: I’ll buy a ticket to the petting zoo as well, please.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M: Your total comes to $7.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W: Do you take credit cards?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M: No, we take cash only.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W: Okay, here you go.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听下面一段较长对话，回答以下小题。</w:t>
      </w:r>
      <w:r>
        <w:rPr>
          <w:color w:val="000000"/>
        </w:rPr>
        <w:t>【此处可播放相关音频，请去附件查看】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Times New Roman" w:eastAsia="Times New Roman" w:hAnsi="Times New Roman" w:cs="Times New Roman"/>
          <w:color w:val="000000"/>
        </w:rPr>
        <w:t>What is the price of the jeans today?</w:t>
      </w: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$60.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$90.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$150.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eastAsia="Times New Roman" w:hAnsi="Times New Roman" w:cs="Times New Roman"/>
          <w:color w:val="000000"/>
        </w:rPr>
        <w:t>Where will the man go first?</w:t>
      </w: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The cashier desk.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The Kids Wear area.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The dressing room.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8. B    9. 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【原文】</w:t>
      </w:r>
      <w:r>
        <w:rPr>
          <w:rFonts w:ascii="Times New Roman" w:eastAsia="Times New Roman" w:hAnsi="Times New Roman" w:cs="Times New Roman"/>
          <w:color w:val="000000"/>
        </w:rPr>
        <w:t>M: I take a fancy to this jacket, but it is expensive. Let’s go to have a look at other stores nearby.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W: Look at that sign. It says the casual wear is on sale now. All the jeans and pullovers here are 40% off today.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M: Then let’s look around. Oh, look at this pair of jeans. It usually costs $150, but now it costs just 60% of that. It’s just my size.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W: Go and try it on. It must look good on you!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M: OK. Will you go to the Kids Wear area to buy some clothes for our son?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W: Yes, I’ll go there to have a look. I’ll wait for you at the cashier desk.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M: All right.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听下面一段较长对话，回答以下小题。</w:t>
      </w:r>
      <w:r>
        <w:rPr>
          <w:color w:val="000000"/>
        </w:rPr>
        <w:t>【此处可播放相关音频，请去附件查看】</w:t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Times New Roman" w:eastAsia="Times New Roman" w:hAnsi="Times New Roman" w:cs="Times New Roman"/>
          <w:color w:val="000000"/>
        </w:rPr>
        <w:t>What is the matter with the man’s son at school?</w:t>
      </w:r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He doesn’t do well in tests.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He is lonely with few friends.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He is easily distracted in class.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5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https://d.book118.com/505203040003011130</w:t>
        </w:r>
      </w:hyperlink>
    </w:p>
    <w:p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</w:p>
    <w:sectPr>
      <w:headerReference w:type="even" r:id="rId16"/>
      <w:footerReference w:type="even" r:id="rId17"/>
      <w:headerReference w:type="first" r:id="rId18"/>
      <w:footerReference w:type="first" r:id="rId19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'Times New Roman'">
    <w:altName w:val="Segoe Print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6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B7C6473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Char">
    <w:name w:val="页眉 Char"/>
    <w:basedOn w:val="DefaultParagraphFont"/>
    <w:link w:val="Header"/>
    <w:autoRedefine/>
    <w:uiPriority w:val="99"/>
    <w:qFormat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autoRedefine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wmf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eader" Target="header4.xml" /><Relationship Id="rId14" Type="http://schemas.openxmlformats.org/officeDocument/2006/relationships/footer" Target="footer4.xml" /><Relationship Id="rId15" Type="http://schemas.openxmlformats.org/officeDocument/2006/relationships/hyperlink" Target="https://d.book118.com/505203040003011130" TargetMode="External" /><Relationship Id="rId16" Type="http://schemas.openxmlformats.org/officeDocument/2006/relationships/header" Target="header5.xml" /><Relationship Id="rId17" Type="http://schemas.openxmlformats.org/officeDocument/2006/relationships/footer" Target="footer5.xml" /><Relationship Id="rId18" Type="http://schemas.openxmlformats.org/officeDocument/2006/relationships/header" Target="header6.xml" /><Relationship Id="rId19" Type="http://schemas.openxmlformats.org/officeDocument/2006/relationships/footer" Target="footer6.xml" /><Relationship Id="rId2" Type="http://schemas.openxmlformats.org/officeDocument/2006/relationships/webSettings" Target="webSettings.xml" /><Relationship Id="rId20" Type="http://schemas.openxmlformats.org/officeDocument/2006/relationships/theme" Target="theme/theme1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header" Target="header2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13124</Words>
  <Characters>33462</Characters>
  <Application>Microsoft Office Word</Application>
  <DocSecurity>0</DocSecurity>
  <Lines>0</Lines>
  <Paragraphs>0</Paragraphs>
  <ScaleCrop>false</ScaleCrop>
  <Company/>
  <LinksUpToDate>false</LinksUpToDate>
  <CharactersWithSpaces>38763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2024-03-21T06:18:02Z</dcterms:created>
  <dcterms:modified xsi:type="dcterms:W3CDTF">2024-03-21T06:18:13Z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5A3182FF17924F05A26970B769F34C12_12</vt:lpwstr>
  </property>
  <property fmtid="{D5CDD505-2E9C-101B-9397-08002B2CF9AE}" pid="3" name="KSOProductBuildVer">
    <vt:lpwstr>2052-12.1.0.16120</vt:lpwstr>
  </property>
</Properties>
</file>