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抗蠕虫药项目规划设计蓝图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24" w:history="1">
        <w:r>
          <w:rPr>
            <w:rFonts w:ascii="仿宋" w:eastAsia="仿宋" w:hAnsi="仿宋" w:cs="仿宋" w:hint="eastAsia"/>
            <w:lang w:eastAsia="zh-CN"/>
          </w:rPr>
          <w:t>前言</w:t>
        </w:r>
        <w:r>
          <w:tab/>
        </w:r>
        <w:r>
          <w:fldChar w:fldCharType="begin"/>
        </w:r>
        <w:r>
          <w:instrText xml:space="preserve"> PAGEREF _Toc10224 \h </w:instrText>
        </w:r>
        <w:r>
          <w:fldChar w:fldCharType="separate"/>
        </w:r>
        <w:r>
          <w:t>3</w:t>
        </w:r>
        <w:r>
          <w:fldChar w:fldCharType="end"/>
        </w:r>
      </w:hyperlink>
    </w:p>
    <w:p>
      <w:pPr>
        <w:pStyle w:val="TOC1"/>
        <w:tabs>
          <w:tab w:val="right" w:leader="dot" w:pos="8306"/>
        </w:tabs>
      </w:pPr>
      <w:hyperlink w:anchor="_Toc24588" w:history="1">
        <w:r>
          <w:rPr>
            <w:rFonts w:ascii="仿宋" w:eastAsia="仿宋" w:hAnsi="仿宋" w:cs="仿宋" w:hint="eastAsia"/>
            <w:lang w:eastAsia="zh-CN"/>
          </w:rPr>
          <w:t>一、抗蠕虫药项目文档管理</w:t>
        </w:r>
        <w:r>
          <w:tab/>
        </w:r>
        <w:r>
          <w:fldChar w:fldCharType="begin"/>
        </w:r>
        <w:r>
          <w:instrText xml:space="preserve"> PAGEREF _Toc24588 \h </w:instrText>
        </w:r>
        <w:r>
          <w:fldChar w:fldCharType="separate"/>
        </w:r>
        <w:r>
          <w:t>3</w:t>
        </w:r>
        <w:r>
          <w:fldChar w:fldCharType="end"/>
        </w:r>
      </w:hyperlink>
    </w:p>
    <w:p>
      <w:pPr>
        <w:pStyle w:val="TOC2"/>
        <w:tabs>
          <w:tab w:val="right" w:leader="dot" w:pos="8306"/>
        </w:tabs>
      </w:pPr>
      <w:hyperlink w:anchor="_Toc4260" w:history="1">
        <w:r>
          <w:rPr>
            <w:rFonts w:ascii="仿宋" w:eastAsia="仿宋" w:hAnsi="仿宋" w:cs="仿宋" w:hint="eastAsia"/>
            <w:lang w:eastAsia="zh-CN"/>
          </w:rPr>
          <w:t>(一)、文档编制与审查</w:t>
        </w:r>
        <w:r>
          <w:tab/>
        </w:r>
        <w:r>
          <w:fldChar w:fldCharType="begin"/>
        </w:r>
        <w:r>
          <w:instrText xml:space="preserve"> PAGEREF _Toc4260 \h </w:instrText>
        </w:r>
        <w:r>
          <w:fldChar w:fldCharType="separate"/>
        </w:r>
        <w:r>
          <w:t>3</w:t>
        </w:r>
        <w:r>
          <w:fldChar w:fldCharType="end"/>
        </w:r>
      </w:hyperlink>
    </w:p>
    <w:p>
      <w:pPr>
        <w:pStyle w:val="TOC2"/>
        <w:tabs>
          <w:tab w:val="right" w:leader="dot" w:pos="8306"/>
        </w:tabs>
      </w:pPr>
      <w:hyperlink w:anchor="_Toc14597" w:history="1">
        <w:r>
          <w:rPr>
            <w:rFonts w:ascii="仿宋" w:eastAsia="仿宋" w:hAnsi="仿宋" w:cs="仿宋" w:hint="eastAsia"/>
            <w:lang w:eastAsia="zh-CN"/>
          </w:rPr>
          <w:t>(二)、文档发布与分发</w:t>
        </w:r>
        <w:r>
          <w:tab/>
        </w:r>
        <w:r>
          <w:fldChar w:fldCharType="begin"/>
        </w:r>
        <w:r>
          <w:instrText xml:space="preserve"> PAGEREF _Toc14597 \h </w:instrText>
        </w:r>
        <w:r>
          <w:fldChar w:fldCharType="separate"/>
        </w:r>
        <w:r>
          <w:t>4</w:t>
        </w:r>
        <w:r>
          <w:fldChar w:fldCharType="end"/>
        </w:r>
      </w:hyperlink>
    </w:p>
    <w:p>
      <w:pPr>
        <w:pStyle w:val="TOC2"/>
        <w:tabs>
          <w:tab w:val="right" w:leader="dot" w:pos="8306"/>
        </w:tabs>
      </w:pPr>
      <w:hyperlink w:anchor="_Toc659" w:history="1">
        <w:r>
          <w:rPr>
            <w:rFonts w:ascii="仿宋" w:eastAsia="仿宋" w:hAnsi="仿宋" w:cs="仿宋" w:hint="eastAsia"/>
            <w:lang w:eastAsia="zh-CN"/>
          </w:rPr>
          <w:t>(三)、文档存档与归档</w:t>
        </w:r>
        <w:r>
          <w:tab/>
        </w:r>
        <w:r>
          <w:fldChar w:fldCharType="begin"/>
        </w:r>
        <w:r>
          <w:instrText xml:space="preserve"> PAGEREF _Toc659 \h </w:instrText>
        </w:r>
        <w:r>
          <w:fldChar w:fldCharType="separate"/>
        </w:r>
        <w:r>
          <w:t>5</w:t>
        </w:r>
        <w:r>
          <w:fldChar w:fldCharType="end"/>
        </w:r>
      </w:hyperlink>
    </w:p>
    <w:p>
      <w:pPr>
        <w:pStyle w:val="TOC1"/>
        <w:tabs>
          <w:tab w:val="right" w:leader="dot" w:pos="8306"/>
        </w:tabs>
      </w:pPr>
      <w:hyperlink w:anchor="_Toc19016" w:history="1">
        <w:r>
          <w:rPr>
            <w:rFonts w:ascii="仿宋" w:eastAsia="仿宋" w:hAnsi="仿宋" w:cs="仿宋" w:hint="eastAsia"/>
            <w:lang w:eastAsia="zh-CN"/>
          </w:rPr>
          <w:t>二、市场分析、调研</w:t>
        </w:r>
        <w:r>
          <w:tab/>
        </w:r>
        <w:r>
          <w:fldChar w:fldCharType="begin"/>
        </w:r>
        <w:r>
          <w:instrText xml:space="preserve"> PAGEREF _Toc19016 \h </w:instrText>
        </w:r>
        <w:r>
          <w:fldChar w:fldCharType="separate"/>
        </w:r>
        <w:r>
          <w:t>6</w:t>
        </w:r>
        <w:r>
          <w:fldChar w:fldCharType="end"/>
        </w:r>
      </w:hyperlink>
    </w:p>
    <w:p>
      <w:pPr>
        <w:pStyle w:val="TOC2"/>
        <w:tabs>
          <w:tab w:val="right" w:leader="dot" w:pos="8306"/>
        </w:tabs>
      </w:pPr>
      <w:hyperlink w:anchor="_Toc187" w:history="1">
        <w:r>
          <w:rPr>
            <w:rFonts w:ascii="仿宋" w:eastAsia="仿宋" w:hAnsi="仿宋" w:cs="仿宋" w:hint="eastAsia"/>
            <w:lang w:eastAsia="zh-CN"/>
          </w:rPr>
          <w:t>(一)、抗蠕虫药行业分析</w:t>
        </w:r>
        <w:r>
          <w:tab/>
        </w:r>
        <w:r>
          <w:fldChar w:fldCharType="begin"/>
        </w:r>
        <w:r>
          <w:instrText xml:space="preserve"> PAGEREF _Toc187 \h </w:instrText>
        </w:r>
        <w:r>
          <w:fldChar w:fldCharType="separate"/>
        </w:r>
        <w:r>
          <w:t>6</w:t>
        </w:r>
        <w:r>
          <w:fldChar w:fldCharType="end"/>
        </w:r>
      </w:hyperlink>
    </w:p>
    <w:p>
      <w:pPr>
        <w:pStyle w:val="TOC2"/>
        <w:tabs>
          <w:tab w:val="right" w:leader="dot" w:pos="8306"/>
        </w:tabs>
      </w:pPr>
      <w:hyperlink w:anchor="_Toc1177" w:history="1">
        <w:r>
          <w:rPr>
            <w:rFonts w:ascii="仿宋" w:eastAsia="仿宋" w:hAnsi="仿宋" w:cs="仿宋" w:hint="eastAsia"/>
            <w:lang w:eastAsia="zh-CN"/>
          </w:rPr>
          <w:t>(二)、抗蠕虫药市场分析预测</w:t>
        </w:r>
        <w:r>
          <w:tab/>
        </w:r>
        <w:r>
          <w:fldChar w:fldCharType="begin"/>
        </w:r>
        <w:r>
          <w:instrText xml:space="preserve"> PAGEREF _Toc1177 \h </w:instrText>
        </w:r>
        <w:r>
          <w:fldChar w:fldCharType="separate"/>
        </w:r>
        <w:r>
          <w:t>7</w:t>
        </w:r>
        <w:r>
          <w:fldChar w:fldCharType="end"/>
        </w:r>
      </w:hyperlink>
    </w:p>
    <w:p>
      <w:pPr>
        <w:pStyle w:val="TOC1"/>
        <w:tabs>
          <w:tab w:val="right" w:leader="dot" w:pos="8306"/>
        </w:tabs>
      </w:pPr>
      <w:hyperlink w:anchor="_Toc21389" w:history="1">
        <w:r>
          <w:rPr>
            <w:rFonts w:ascii="仿宋" w:eastAsia="仿宋" w:hAnsi="仿宋" w:cs="仿宋" w:hint="eastAsia"/>
            <w:lang w:eastAsia="zh-CN"/>
          </w:rPr>
          <w:t>三、抗蠕虫药项目可持续发展</w:t>
        </w:r>
        <w:r>
          <w:tab/>
        </w:r>
        <w:r>
          <w:fldChar w:fldCharType="begin"/>
        </w:r>
        <w:r>
          <w:instrText xml:space="preserve"> PAGEREF _Toc21389 \h </w:instrText>
        </w:r>
        <w:r>
          <w:fldChar w:fldCharType="separate"/>
        </w:r>
        <w:r>
          <w:t>8</w:t>
        </w:r>
        <w:r>
          <w:fldChar w:fldCharType="end"/>
        </w:r>
      </w:hyperlink>
    </w:p>
    <w:p>
      <w:pPr>
        <w:pStyle w:val="TOC2"/>
        <w:tabs>
          <w:tab w:val="right" w:leader="dot" w:pos="8306"/>
        </w:tabs>
      </w:pPr>
      <w:hyperlink w:anchor="_Toc9849" w:history="1">
        <w:r>
          <w:rPr>
            <w:rFonts w:ascii="仿宋" w:eastAsia="仿宋" w:hAnsi="仿宋" w:cs="仿宋" w:hint="eastAsia"/>
            <w:lang w:eastAsia="zh-CN"/>
          </w:rPr>
          <w:t>(一)、可持续战略与实践</w:t>
        </w:r>
        <w:r>
          <w:tab/>
        </w:r>
        <w:r>
          <w:fldChar w:fldCharType="begin"/>
        </w:r>
        <w:r>
          <w:instrText xml:space="preserve"> PAGEREF _Toc9849 \h </w:instrText>
        </w:r>
        <w:r>
          <w:fldChar w:fldCharType="separate"/>
        </w:r>
        <w:r>
          <w:t>8</w:t>
        </w:r>
        <w:r>
          <w:fldChar w:fldCharType="end"/>
        </w:r>
      </w:hyperlink>
    </w:p>
    <w:p>
      <w:pPr>
        <w:pStyle w:val="TOC2"/>
        <w:tabs>
          <w:tab w:val="right" w:leader="dot" w:pos="8306"/>
        </w:tabs>
      </w:pPr>
      <w:hyperlink w:anchor="_Toc16394" w:history="1">
        <w:r>
          <w:rPr>
            <w:rFonts w:ascii="仿宋" w:eastAsia="仿宋" w:hAnsi="仿宋" w:cs="仿宋" w:hint="eastAsia"/>
            <w:lang w:eastAsia="zh-CN"/>
          </w:rPr>
          <w:t>(二)、环保与社会责任</w:t>
        </w:r>
        <w:r>
          <w:tab/>
        </w:r>
        <w:r>
          <w:fldChar w:fldCharType="begin"/>
        </w:r>
        <w:r>
          <w:instrText xml:space="preserve"> PAGEREF _Toc16394 \h </w:instrText>
        </w:r>
        <w:r>
          <w:fldChar w:fldCharType="separate"/>
        </w:r>
        <w:r>
          <w:t>9</w:t>
        </w:r>
        <w:r>
          <w:fldChar w:fldCharType="end"/>
        </w:r>
      </w:hyperlink>
    </w:p>
    <w:p>
      <w:pPr>
        <w:pStyle w:val="TOC1"/>
        <w:tabs>
          <w:tab w:val="right" w:leader="dot" w:pos="8306"/>
        </w:tabs>
      </w:pPr>
      <w:hyperlink w:anchor="_Toc1861" w:history="1">
        <w:r>
          <w:rPr>
            <w:rFonts w:ascii="仿宋" w:eastAsia="仿宋" w:hAnsi="仿宋" w:cs="仿宋" w:hint="eastAsia"/>
            <w:lang w:eastAsia="zh-CN"/>
          </w:rPr>
          <w:t>四、工艺说明</w:t>
        </w:r>
        <w:r>
          <w:tab/>
        </w:r>
        <w:r>
          <w:fldChar w:fldCharType="begin"/>
        </w:r>
        <w:r>
          <w:instrText xml:space="preserve"> PAGEREF _Toc1861 \h </w:instrText>
        </w:r>
        <w:r>
          <w:fldChar w:fldCharType="separate"/>
        </w:r>
        <w:r>
          <w:t>9</w:t>
        </w:r>
        <w:r>
          <w:fldChar w:fldCharType="end"/>
        </w:r>
      </w:hyperlink>
    </w:p>
    <w:p>
      <w:pPr>
        <w:pStyle w:val="TOC2"/>
        <w:tabs>
          <w:tab w:val="right" w:leader="dot" w:pos="8306"/>
        </w:tabs>
      </w:pPr>
      <w:hyperlink w:anchor="_Toc21755" w:history="1">
        <w:r>
          <w:rPr>
            <w:rFonts w:ascii="仿宋" w:eastAsia="仿宋" w:hAnsi="仿宋" w:cs="仿宋" w:hint="eastAsia"/>
            <w:lang w:eastAsia="zh-CN"/>
          </w:rPr>
          <w:t>(一)、技术管理特点</w:t>
        </w:r>
        <w:r>
          <w:tab/>
        </w:r>
        <w:r>
          <w:fldChar w:fldCharType="begin"/>
        </w:r>
        <w:r>
          <w:instrText xml:space="preserve"> PAGEREF _Toc21755 \h </w:instrText>
        </w:r>
        <w:r>
          <w:fldChar w:fldCharType="separate"/>
        </w:r>
        <w:r>
          <w:t>9</w:t>
        </w:r>
        <w:r>
          <w:fldChar w:fldCharType="end"/>
        </w:r>
      </w:hyperlink>
    </w:p>
    <w:p>
      <w:pPr>
        <w:pStyle w:val="TOC2"/>
        <w:tabs>
          <w:tab w:val="right" w:leader="dot" w:pos="8306"/>
        </w:tabs>
      </w:pPr>
      <w:hyperlink w:anchor="_Toc9239" w:history="1">
        <w:r>
          <w:rPr>
            <w:rFonts w:ascii="仿宋" w:eastAsia="仿宋" w:hAnsi="仿宋" w:cs="仿宋" w:hint="eastAsia"/>
            <w:lang w:eastAsia="zh-CN"/>
          </w:rPr>
          <w:t>(二)、抗蠕虫药项目工艺技术设计方案</w:t>
        </w:r>
        <w:r>
          <w:tab/>
        </w:r>
        <w:r>
          <w:fldChar w:fldCharType="begin"/>
        </w:r>
        <w:r>
          <w:instrText xml:space="preserve"> PAGEREF _Toc9239 \h </w:instrText>
        </w:r>
        <w:r>
          <w:fldChar w:fldCharType="separate"/>
        </w:r>
        <w:r>
          <w:t>11</w:t>
        </w:r>
        <w:r>
          <w:fldChar w:fldCharType="end"/>
        </w:r>
      </w:hyperlink>
    </w:p>
    <w:p>
      <w:pPr>
        <w:pStyle w:val="TOC2"/>
        <w:tabs>
          <w:tab w:val="right" w:leader="dot" w:pos="8306"/>
        </w:tabs>
      </w:pPr>
      <w:hyperlink w:anchor="_Toc26297" w:history="1">
        <w:r>
          <w:rPr>
            <w:rFonts w:ascii="仿宋" w:eastAsia="仿宋" w:hAnsi="仿宋" w:cs="仿宋" w:hint="eastAsia"/>
            <w:lang w:eastAsia="zh-CN"/>
          </w:rPr>
          <w:t>(三)、设备选型方案</w:t>
        </w:r>
        <w:r>
          <w:tab/>
        </w:r>
        <w:r>
          <w:fldChar w:fldCharType="begin"/>
        </w:r>
        <w:r>
          <w:instrText xml:space="preserve"> PAGEREF _Toc26297 \h </w:instrText>
        </w:r>
        <w:r>
          <w:fldChar w:fldCharType="separate"/>
        </w:r>
        <w:r>
          <w:t>12</w:t>
        </w:r>
        <w:r>
          <w:fldChar w:fldCharType="end"/>
        </w:r>
      </w:hyperlink>
    </w:p>
    <w:p>
      <w:pPr>
        <w:pStyle w:val="TOC1"/>
        <w:tabs>
          <w:tab w:val="right" w:leader="dot" w:pos="8306"/>
        </w:tabs>
      </w:pPr>
      <w:hyperlink w:anchor="_Toc17637" w:history="1">
        <w:r>
          <w:rPr>
            <w:rFonts w:ascii="仿宋" w:eastAsia="仿宋" w:hAnsi="仿宋" w:cs="仿宋" w:hint="eastAsia"/>
            <w:lang w:eastAsia="zh-CN"/>
          </w:rPr>
          <w:t>五、抗蠕虫药项目选址可行性分析</w:t>
        </w:r>
        <w:r>
          <w:tab/>
        </w:r>
        <w:r>
          <w:fldChar w:fldCharType="begin"/>
        </w:r>
        <w:r>
          <w:instrText xml:space="preserve"> PAGEREF _Toc17637 \h </w:instrText>
        </w:r>
        <w:r>
          <w:fldChar w:fldCharType="separate"/>
        </w:r>
        <w:r>
          <w:t>13</w:t>
        </w:r>
        <w:r>
          <w:fldChar w:fldCharType="end"/>
        </w:r>
      </w:hyperlink>
    </w:p>
    <w:p>
      <w:pPr>
        <w:pStyle w:val="TOC2"/>
        <w:tabs>
          <w:tab w:val="right" w:leader="dot" w:pos="8306"/>
        </w:tabs>
      </w:pPr>
      <w:hyperlink w:anchor="_Toc22107" w:history="1">
        <w:r>
          <w:rPr>
            <w:rFonts w:ascii="仿宋" w:eastAsia="仿宋" w:hAnsi="仿宋" w:cs="仿宋" w:hint="eastAsia"/>
            <w:lang w:eastAsia="zh-CN"/>
          </w:rPr>
          <w:t>(一)、抗蠕虫药项目选址</w:t>
        </w:r>
        <w:r>
          <w:tab/>
        </w:r>
        <w:r>
          <w:fldChar w:fldCharType="begin"/>
        </w:r>
        <w:r>
          <w:instrText xml:space="preserve"> PAGEREF _Toc22107 \h </w:instrText>
        </w:r>
        <w:r>
          <w:fldChar w:fldCharType="separate"/>
        </w:r>
        <w:r>
          <w:t>13</w:t>
        </w:r>
        <w:r>
          <w:fldChar w:fldCharType="end"/>
        </w:r>
      </w:hyperlink>
    </w:p>
    <w:p>
      <w:pPr>
        <w:pStyle w:val="TOC2"/>
        <w:tabs>
          <w:tab w:val="right" w:leader="dot" w:pos="8306"/>
        </w:tabs>
      </w:pPr>
      <w:hyperlink w:anchor="_Toc889" w:history="1">
        <w:r>
          <w:rPr>
            <w:rFonts w:ascii="仿宋" w:eastAsia="仿宋" w:hAnsi="仿宋" w:cs="仿宋" w:hint="eastAsia"/>
            <w:lang w:eastAsia="zh-CN"/>
          </w:rPr>
          <w:t>(二)、用地控制指标</w:t>
        </w:r>
        <w:r>
          <w:tab/>
        </w:r>
        <w:r>
          <w:fldChar w:fldCharType="begin"/>
        </w:r>
        <w:r>
          <w:instrText xml:space="preserve"> PAGEREF _Toc889 \h </w:instrText>
        </w:r>
        <w:r>
          <w:fldChar w:fldCharType="separate"/>
        </w:r>
        <w:r>
          <w:t>13</w:t>
        </w:r>
        <w:r>
          <w:fldChar w:fldCharType="end"/>
        </w:r>
      </w:hyperlink>
    </w:p>
    <w:p>
      <w:pPr>
        <w:pStyle w:val="TOC2"/>
        <w:tabs>
          <w:tab w:val="right" w:leader="dot" w:pos="8306"/>
        </w:tabs>
      </w:pPr>
      <w:hyperlink w:anchor="_Toc26447" w:history="1">
        <w:r>
          <w:rPr>
            <w:rFonts w:ascii="仿宋" w:eastAsia="仿宋" w:hAnsi="仿宋" w:cs="仿宋" w:hint="eastAsia"/>
            <w:lang w:eastAsia="zh-CN"/>
          </w:rPr>
          <w:t>(三)、节约用地措施</w:t>
        </w:r>
        <w:r>
          <w:tab/>
        </w:r>
        <w:r>
          <w:fldChar w:fldCharType="begin"/>
        </w:r>
        <w:r>
          <w:instrText xml:space="preserve"> PAGEREF _Toc26447 \h </w:instrText>
        </w:r>
        <w:r>
          <w:fldChar w:fldCharType="separate"/>
        </w:r>
        <w:r>
          <w:t>15</w:t>
        </w:r>
        <w:r>
          <w:fldChar w:fldCharType="end"/>
        </w:r>
      </w:hyperlink>
    </w:p>
    <w:p>
      <w:pPr>
        <w:pStyle w:val="TOC2"/>
        <w:tabs>
          <w:tab w:val="right" w:leader="dot" w:pos="8306"/>
        </w:tabs>
      </w:pPr>
      <w:hyperlink w:anchor="_Toc2861" w:history="1">
        <w:r>
          <w:rPr>
            <w:rFonts w:ascii="仿宋" w:eastAsia="仿宋" w:hAnsi="仿宋" w:cs="仿宋" w:hint="eastAsia"/>
            <w:lang w:eastAsia="zh-CN"/>
          </w:rPr>
          <w:t>(四)、总图布置方案</w:t>
        </w:r>
        <w:r>
          <w:tab/>
        </w:r>
        <w:r>
          <w:fldChar w:fldCharType="begin"/>
        </w:r>
        <w:r>
          <w:instrText xml:space="preserve"> PAGEREF _Toc2861 \h </w:instrText>
        </w:r>
        <w:r>
          <w:fldChar w:fldCharType="separate"/>
        </w:r>
        <w:r>
          <w:t>16</w:t>
        </w:r>
        <w:r>
          <w:fldChar w:fldCharType="end"/>
        </w:r>
      </w:hyperlink>
    </w:p>
    <w:p>
      <w:pPr>
        <w:pStyle w:val="TOC2"/>
        <w:tabs>
          <w:tab w:val="right" w:leader="dot" w:pos="8306"/>
        </w:tabs>
      </w:pPr>
      <w:hyperlink w:anchor="_Toc16030" w:history="1">
        <w:r>
          <w:rPr>
            <w:rFonts w:ascii="仿宋" w:eastAsia="仿宋" w:hAnsi="仿宋" w:cs="仿宋" w:hint="eastAsia"/>
            <w:lang w:eastAsia="zh-CN"/>
          </w:rPr>
          <w:t>(五)、选址综合评价</w:t>
        </w:r>
        <w:r>
          <w:tab/>
        </w:r>
        <w:r>
          <w:fldChar w:fldCharType="begin"/>
        </w:r>
        <w:r>
          <w:instrText xml:space="preserve"> PAGEREF _Toc16030 \h </w:instrText>
        </w:r>
        <w:r>
          <w:fldChar w:fldCharType="separate"/>
        </w:r>
        <w:r>
          <w:t>17</w:t>
        </w:r>
        <w:r>
          <w:fldChar w:fldCharType="end"/>
        </w:r>
      </w:hyperlink>
    </w:p>
    <w:p>
      <w:pPr>
        <w:pStyle w:val="TOC1"/>
        <w:tabs>
          <w:tab w:val="right" w:leader="dot" w:pos="8306"/>
        </w:tabs>
      </w:pPr>
      <w:hyperlink w:anchor="_Toc24474" w:history="1">
        <w:r>
          <w:rPr>
            <w:rFonts w:ascii="仿宋" w:eastAsia="仿宋" w:hAnsi="仿宋" w:cs="仿宋" w:hint="eastAsia"/>
            <w:lang w:eastAsia="zh-CN"/>
          </w:rPr>
          <w:t>六、抗蠕虫药项目概论</w:t>
        </w:r>
        <w:r>
          <w:tab/>
        </w:r>
        <w:r>
          <w:fldChar w:fldCharType="begin"/>
        </w:r>
        <w:r>
          <w:instrText xml:space="preserve"> PAGEREF _Toc24474 \h </w:instrText>
        </w:r>
        <w:r>
          <w:fldChar w:fldCharType="separate"/>
        </w:r>
        <w:r>
          <w:t>18</w:t>
        </w:r>
        <w:r>
          <w:fldChar w:fldCharType="end"/>
        </w:r>
      </w:hyperlink>
    </w:p>
    <w:p>
      <w:pPr>
        <w:pStyle w:val="TOC2"/>
        <w:tabs>
          <w:tab w:val="right" w:leader="dot" w:pos="8306"/>
        </w:tabs>
      </w:pPr>
      <w:hyperlink w:anchor="_Toc16749" w:history="1">
        <w:r>
          <w:rPr>
            <w:rFonts w:ascii="仿宋" w:eastAsia="仿宋" w:hAnsi="仿宋" w:cs="仿宋" w:hint="eastAsia"/>
            <w:lang w:eastAsia="zh-CN"/>
          </w:rPr>
          <w:t>(一)、抗蠕虫药项目概况</w:t>
        </w:r>
        <w:r>
          <w:tab/>
        </w:r>
        <w:r>
          <w:fldChar w:fldCharType="begin"/>
        </w:r>
        <w:r>
          <w:instrText xml:space="preserve"> PAGEREF _Toc16749 \h </w:instrText>
        </w:r>
        <w:r>
          <w:fldChar w:fldCharType="separate"/>
        </w:r>
        <w:r>
          <w:t>18</w:t>
        </w:r>
        <w:r>
          <w:fldChar w:fldCharType="end"/>
        </w:r>
      </w:hyperlink>
    </w:p>
    <w:p>
      <w:pPr>
        <w:pStyle w:val="TOC2"/>
        <w:tabs>
          <w:tab w:val="right" w:leader="dot" w:pos="8306"/>
        </w:tabs>
      </w:pPr>
      <w:hyperlink w:anchor="_Toc10640" w:history="1">
        <w:r>
          <w:rPr>
            <w:rFonts w:ascii="仿宋" w:eastAsia="仿宋" w:hAnsi="仿宋" w:cs="仿宋" w:hint="eastAsia"/>
            <w:lang w:eastAsia="zh-CN"/>
          </w:rPr>
          <w:t>(二)、抗蠕虫药项目目标</w:t>
        </w:r>
        <w:r>
          <w:tab/>
        </w:r>
        <w:r>
          <w:fldChar w:fldCharType="begin"/>
        </w:r>
        <w:r>
          <w:instrText xml:space="preserve"> PAGEREF _Toc10640 \h </w:instrText>
        </w:r>
        <w:r>
          <w:fldChar w:fldCharType="separate"/>
        </w:r>
        <w:r>
          <w:t>21</w:t>
        </w:r>
        <w:r>
          <w:fldChar w:fldCharType="end"/>
        </w:r>
      </w:hyperlink>
    </w:p>
    <w:p>
      <w:pPr>
        <w:pStyle w:val="TOC2"/>
        <w:tabs>
          <w:tab w:val="right" w:leader="dot" w:pos="8306"/>
        </w:tabs>
      </w:pPr>
      <w:hyperlink w:anchor="_Toc29822" w:history="1">
        <w:r>
          <w:rPr>
            <w:rFonts w:ascii="仿宋" w:eastAsia="仿宋" w:hAnsi="仿宋" w:cs="仿宋" w:hint="eastAsia"/>
            <w:lang w:eastAsia="zh-CN"/>
          </w:rPr>
          <w:t>(三)、抗蠕虫药项目提出的理由</w:t>
        </w:r>
        <w:r>
          <w:tab/>
        </w:r>
        <w:r>
          <w:fldChar w:fldCharType="begin"/>
        </w:r>
        <w:r>
          <w:instrText xml:space="preserve"> PAGEREF _Toc29822 \h </w:instrText>
        </w:r>
        <w:r>
          <w:fldChar w:fldCharType="separate"/>
        </w:r>
        <w:r>
          <w:t>21</w:t>
        </w:r>
        <w:r>
          <w:fldChar w:fldCharType="end"/>
        </w:r>
      </w:hyperlink>
    </w:p>
    <w:p>
      <w:pPr>
        <w:pStyle w:val="TOC2"/>
        <w:tabs>
          <w:tab w:val="right" w:leader="dot" w:pos="8306"/>
        </w:tabs>
      </w:pPr>
      <w:hyperlink w:anchor="_Toc17692" w:history="1">
        <w:r>
          <w:rPr>
            <w:rFonts w:ascii="仿宋" w:eastAsia="仿宋" w:hAnsi="仿宋" w:cs="仿宋" w:hint="eastAsia"/>
            <w:lang w:eastAsia="zh-CN"/>
          </w:rPr>
          <w:t>(四)、抗蠕虫药项目意义</w:t>
        </w:r>
        <w:r>
          <w:tab/>
        </w:r>
        <w:r>
          <w:fldChar w:fldCharType="begin"/>
        </w:r>
        <w:r>
          <w:instrText xml:space="preserve"> PAGEREF _Toc17692 \h </w:instrText>
        </w:r>
        <w:r>
          <w:fldChar w:fldCharType="separate"/>
        </w:r>
        <w:r>
          <w:t>23</w:t>
        </w:r>
        <w:r>
          <w:fldChar w:fldCharType="end"/>
        </w:r>
      </w:hyperlink>
    </w:p>
    <w:p>
      <w:pPr>
        <w:pStyle w:val="TOC2"/>
        <w:tabs>
          <w:tab w:val="right" w:leader="dot" w:pos="8306"/>
        </w:tabs>
      </w:pPr>
      <w:hyperlink w:anchor="_Toc19644" w:history="1">
        <w:r>
          <w:rPr>
            <w:rFonts w:ascii="仿宋" w:eastAsia="仿宋" w:hAnsi="仿宋" w:cs="仿宋" w:hint="eastAsia"/>
            <w:lang w:eastAsia="zh-CN"/>
          </w:rPr>
          <w:t>(五)、抗蠕虫药项目背景</w:t>
        </w:r>
        <w:r>
          <w:tab/>
        </w:r>
        <w:r>
          <w:fldChar w:fldCharType="begin"/>
        </w:r>
        <w:r>
          <w:instrText xml:space="preserve"> PAGEREF _Toc19644 \h </w:instrText>
        </w:r>
        <w:r>
          <w:fldChar w:fldCharType="separate"/>
        </w:r>
        <w:r>
          <w:t>24</w:t>
        </w:r>
        <w:r>
          <w:fldChar w:fldCharType="end"/>
        </w:r>
      </w:hyperlink>
    </w:p>
    <w:p>
      <w:pPr>
        <w:pStyle w:val="TOC1"/>
        <w:tabs>
          <w:tab w:val="right" w:leader="dot" w:pos="8306"/>
        </w:tabs>
      </w:pPr>
      <w:hyperlink w:anchor="_Toc24673" w:history="1">
        <w:r>
          <w:rPr>
            <w:rFonts w:ascii="仿宋" w:eastAsia="仿宋" w:hAnsi="仿宋" w:cs="仿宋" w:hint="eastAsia"/>
            <w:lang w:eastAsia="zh-CN"/>
          </w:rPr>
          <w:t>七、抗蠕虫药项目创新与研发</w:t>
        </w:r>
        <w:r>
          <w:tab/>
        </w:r>
        <w:r>
          <w:fldChar w:fldCharType="begin"/>
        </w:r>
        <w:r>
          <w:instrText xml:space="preserve"> PAGEREF _Toc24673 \h </w:instrText>
        </w:r>
        <w:r>
          <w:fldChar w:fldCharType="separate"/>
        </w:r>
        <w:r>
          <w:t>25</w:t>
        </w:r>
        <w:r>
          <w:fldChar w:fldCharType="end"/>
        </w:r>
      </w:hyperlink>
    </w:p>
    <w:p>
      <w:pPr>
        <w:pStyle w:val="TOC2"/>
        <w:tabs>
          <w:tab w:val="right" w:leader="dot" w:pos="8306"/>
        </w:tabs>
      </w:pPr>
      <w:hyperlink w:anchor="_Toc8466" w:history="1">
        <w:r>
          <w:rPr>
            <w:rFonts w:ascii="仿宋" w:eastAsia="仿宋" w:hAnsi="仿宋" w:cs="仿宋" w:hint="eastAsia"/>
            <w:lang w:eastAsia="zh-CN"/>
          </w:rPr>
          <w:t>(一)、创新策略与方向</w:t>
        </w:r>
        <w:r>
          <w:tab/>
        </w:r>
        <w:r>
          <w:fldChar w:fldCharType="begin"/>
        </w:r>
        <w:r>
          <w:instrText xml:space="preserve"> PAGEREF _Toc8466 \h </w:instrText>
        </w:r>
        <w:r>
          <w:fldChar w:fldCharType="separate"/>
        </w:r>
        <w:r>
          <w:t>25</w:t>
        </w:r>
        <w:r>
          <w:fldChar w:fldCharType="end"/>
        </w:r>
      </w:hyperlink>
    </w:p>
    <w:p>
      <w:pPr>
        <w:pStyle w:val="TOC2"/>
        <w:tabs>
          <w:tab w:val="right" w:leader="dot" w:pos="8306"/>
        </w:tabs>
      </w:pPr>
      <w:hyperlink w:anchor="_Toc14989" w:history="1">
        <w:r>
          <w:rPr>
            <w:rFonts w:ascii="仿宋" w:eastAsia="仿宋" w:hAnsi="仿宋" w:cs="仿宋" w:hint="eastAsia"/>
            <w:lang w:eastAsia="zh-CN"/>
          </w:rPr>
          <w:t>(二)、研发规划与投入</w:t>
        </w:r>
        <w:r>
          <w:tab/>
        </w:r>
        <w:r>
          <w:fldChar w:fldCharType="begin"/>
        </w:r>
        <w:r>
          <w:instrText xml:space="preserve"> PAGEREF _Toc14989 \h </w:instrText>
        </w:r>
        <w:r>
          <w:fldChar w:fldCharType="separate"/>
        </w:r>
        <w:r>
          <w:t>26</w:t>
        </w:r>
        <w:r>
          <w:fldChar w:fldCharType="end"/>
        </w:r>
      </w:hyperlink>
    </w:p>
    <w:p>
      <w:pPr>
        <w:pStyle w:val="TOC1"/>
        <w:tabs>
          <w:tab w:val="right" w:leader="dot" w:pos="8306"/>
        </w:tabs>
      </w:pPr>
      <w:hyperlink w:anchor="_Toc12324" w:history="1">
        <w:r>
          <w:rPr>
            <w:rFonts w:ascii="仿宋" w:eastAsia="仿宋" w:hAnsi="仿宋" w:cs="仿宋" w:hint="eastAsia"/>
            <w:lang w:eastAsia="zh-CN"/>
          </w:rPr>
          <w:t>八、抗蠕虫药项目人力资源培养与发展</w:t>
        </w:r>
        <w:r>
          <w:tab/>
        </w:r>
        <w:r>
          <w:fldChar w:fldCharType="begin"/>
        </w:r>
        <w:r>
          <w:instrText xml:space="preserve"> PAGEREF _Toc12324 \h </w:instrText>
        </w:r>
        <w:r>
          <w:fldChar w:fldCharType="separate"/>
        </w:r>
        <w:r>
          <w:t>28</w:t>
        </w:r>
        <w:r>
          <w:fldChar w:fldCharType="end"/>
        </w:r>
      </w:hyperlink>
    </w:p>
    <w:p>
      <w:pPr>
        <w:pStyle w:val="TOC2"/>
        <w:tabs>
          <w:tab w:val="right" w:leader="dot" w:pos="8306"/>
        </w:tabs>
      </w:pPr>
      <w:hyperlink w:anchor="_Toc19257" w:history="1">
        <w:r>
          <w:rPr>
            <w:rFonts w:ascii="仿宋" w:eastAsia="仿宋" w:hAnsi="仿宋" w:cs="仿宋" w:hint="eastAsia"/>
            <w:lang w:eastAsia="zh-CN"/>
          </w:rPr>
          <w:t>(一)、人才需求与规划</w:t>
        </w:r>
        <w:r>
          <w:tab/>
        </w:r>
        <w:r>
          <w:fldChar w:fldCharType="begin"/>
        </w:r>
        <w:r>
          <w:instrText xml:space="preserve"> PAGEREF _Toc19257 \h </w:instrText>
        </w:r>
        <w:r>
          <w:fldChar w:fldCharType="separate"/>
        </w:r>
        <w:r>
          <w:t>28</w:t>
        </w:r>
        <w:r>
          <w:fldChar w:fldCharType="end"/>
        </w:r>
      </w:hyperlink>
    </w:p>
    <w:p>
      <w:pPr>
        <w:pStyle w:val="TOC2"/>
        <w:tabs>
          <w:tab w:val="right" w:leader="dot" w:pos="8306"/>
        </w:tabs>
      </w:pPr>
      <w:hyperlink w:anchor="_Toc160" w:history="1">
        <w:r>
          <w:rPr>
            <w:rFonts w:ascii="仿宋" w:eastAsia="仿宋" w:hAnsi="仿宋" w:cs="仿宋" w:hint="eastAsia"/>
            <w:lang w:eastAsia="zh-CN"/>
          </w:rPr>
          <w:t>(二)、培训与发展计划</w:t>
        </w:r>
        <w:r>
          <w:tab/>
        </w:r>
        <w:r>
          <w:fldChar w:fldCharType="begin"/>
        </w:r>
        <w:r>
          <w:instrText xml:space="preserve"> PAGEREF _Toc160 \h </w:instrText>
        </w:r>
        <w:r>
          <w:fldChar w:fldCharType="separate"/>
        </w:r>
        <w:r>
          <w:t>28</w:t>
        </w:r>
        <w:r>
          <w:fldChar w:fldCharType="end"/>
        </w:r>
      </w:hyperlink>
    </w:p>
    <w:p>
      <w:pPr>
        <w:pStyle w:val="TOC1"/>
        <w:tabs>
          <w:tab w:val="right" w:leader="dot" w:pos="8306"/>
        </w:tabs>
      </w:pPr>
      <w:hyperlink w:anchor="_Toc7658" w:history="1">
        <w:r>
          <w:rPr>
            <w:rFonts w:ascii="仿宋" w:eastAsia="仿宋" w:hAnsi="仿宋" w:cs="仿宋" w:hint="eastAsia"/>
            <w:lang w:eastAsia="zh-CN"/>
          </w:rPr>
          <w:t>九、抗蠕虫药项目环境影响分析</w:t>
        </w:r>
        <w:r>
          <w:tab/>
        </w:r>
        <w:r>
          <w:fldChar w:fldCharType="begin"/>
        </w:r>
        <w:r>
          <w:instrText xml:space="preserve"> PAGEREF _Toc7658 \h </w:instrText>
        </w:r>
        <w:r>
          <w:fldChar w:fldCharType="separate"/>
        </w:r>
        <w:r>
          <w:t>29</w:t>
        </w:r>
        <w:r>
          <w:fldChar w:fldCharType="end"/>
        </w:r>
      </w:hyperlink>
    </w:p>
    <w:p>
      <w:pPr>
        <w:pStyle w:val="TOC2"/>
        <w:tabs>
          <w:tab w:val="right" w:leader="dot" w:pos="8306"/>
        </w:tabs>
      </w:pPr>
      <w:hyperlink w:anchor="_Toc22847" w:history="1">
        <w:r>
          <w:rPr>
            <w:rFonts w:ascii="仿宋" w:eastAsia="仿宋" w:hAnsi="仿宋" w:cs="仿宋" w:hint="eastAsia"/>
            <w:lang w:eastAsia="zh-CN"/>
          </w:rPr>
          <w:t>(一)、建设区域环境质量现状</w:t>
        </w:r>
        <w:r>
          <w:tab/>
        </w:r>
        <w:r>
          <w:fldChar w:fldCharType="begin"/>
        </w:r>
        <w:r>
          <w:instrText xml:space="preserve"> PAGEREF _Toc22847 \h </w:instrText>
        </w:r>
        <w:r>
          <w:fldChar w:fldCharType="separate"/>
        </w:r>
        <w:r>
          <w:t>29</w:t>
        </w:r>
        <w:r>
          <w:fldChar w:fldCharType="end"/>
        </w:r>
      </w:hyperlink>
    </w:p>
    <w:p>
      <w:pPr>
        <w:pStyle w:val="TOC2"/>
        <w:tabs>
          <w:tab w:val="right" w:leader="dot" w:pos="8306"/>
        </w:tabs>
      </w:pPr>
      <w:hyperlink w:anchor="_Toc19096" w:history="1">
        <w:r>
          <w:rPr>
            <w:rFonts w:ascii="仿宋" w:eastAsia="仿宋" w:hAnsi="仿宋" w:cs="仿宋" w:hint="eastAsia"/>
            <w:lang w:eastAsia="zh-CN"/>
          </w:rPr>
          <w:t>(二)、建设期环境保护</w:t>
        </w:r>
        <w:r>
          <w:tab/>
        </w:r>
        <w:r>
          <w:fldChar w:fldCharType="begin"/>
        </w:r>
        <w:r>
          <w:instrText xml:space="preserve"> PAGEREF _Toc19096 \h </w:instrText>
        </w:r>
        <w:r>
          <w:fldChar w:fldCharType="separate"/>
        </w:r>
        <w:r>
          <w:t>30</w:t>
        </w:r>
        <w:r>
          <w:fldChar w:fldCharType="end"/>
        </w:r>
      </w:hyperlink>
    </w:p>
    <w:p>
      <w:pPr>
        <w:pStyle w:val="TOC2"/>
        <w:tabs>
          <w:tab w:val="right" w:leader="dot" w:pos="8306"/>
        </w:tabs>
      </w:pPr>
      <w:hyperlink w:anchor="_Toc13746" w:history="1">
        <w:r>
          <w:rPr>
            <w:rFonts w:ascii="仿宋" w:eastAsia="仿宋" w:hAnsi="仿宋" w:cs="仿宋" w:hint="eastAsia"/>
            <w:lang w:eastAsia="zh-CN"/>
          </w:rPr>
          <w:t>(三)、运营期环境保护</w:t>
        </w:r>
        <w:r>
          <w:tab/>
        </w:r>
        <w:r>
          <w:fldChar w:fldCharType="begin"/>
        </w:r>
        <w:r>
          <w:instrText xml:space="preserve"> PAGEREF _Toc13746 \h </w:instrText>
        </w:r>
        <w:r>
          <w:fldChar w:fldCharType="separate"/>
        </w:r>
        <w:r>
          <w:t>32</w:t>
        </w:r>
        <w:r>
          <w:fldChar w:fldCharType="end"/>
        </w:r>
      </w:hyperlink>
    </w:p>
    <w:p>
      <w:pPr>
        <w:pStyle w:val="TOC2"/>
        <w:tabs>
          <w:tab w:val="right" w:leader="dot" w:pos="8306"/>
        </w:tabs>
      </w:pPr>
      <w:hyperlink w:anchor="_Toc31585" w:history="1">
        <w:r>
          <w:rPr>
            <w:rFonts w:ascii="仿宋" w:eastAsia="仿宋" w:hAnsi="仿宋" w:cs="仿宋" w:hint="eastAsia"/>
            <w:lang w:eastAsia="zh-CN"/>
          </w:rPr>
          <w:t>(四)、抗蠕虫药项目建设对区域经济的影响</w:t>
        </w:r>
        <w:r>
          <w:tab/>
        </w:r>
        <w:r>
          <w:fldChar w:fldCharType="begin"/>
        </w:r>
        <w:r>
          <w:instrText xml:space="preserve"> PAGEREF _Toc31585 \h </w:instrText>
        </w:r>
        <w:r>
          <w:fldChar w:fldCharType="separate"/>
        </w:r>
        <w:r>
          <w:t>33</w:t>
        </w:r>
        <w:r>
          <w:fldChar w:fldCharType="end"/>
        </w:r>
      </w:hyperlink>
    </w:p>
    <w:p>
      <w:pPr>
        <w:pStyle w:val="TOC2"/>
        <w:tabs>
          <w:tab w:val="right" w:leader="dot" w:pos="8306"/>
        </w:tabs>
      </w:pPr>
      <w:hyperlink w:anchor="_Toc2061" w:history="1">
        <w:r>
          <w:rPr>
            <w:rFonts w:ascii="仿宋" w:eastAsia="仿宋" w:hAnsi="仿宋" w:cs="仿宋" w:hint="eastAsia"/>
            <w:lang w:eastAsia="zh-CN"/>
          </w:rPr>
          <w:t>(五)、废弃物处理</w:t>
        </w:r>
        <w:r>
          <w:tab/>
        </w:r>
        <w:r>
          <w:fldChar w:fldCharType="begin"/>
        </w:r>
        <w:r>
          <w:instrText xml:space="preserve"> PAGEREF _Toc2061 \h </w:instrText>
        </w:r>
        <w:r>
          <w:fldChar w:fldCharType="separate"/>
        </w:r>
        <w:r>
          <w:t>35</w:t>
        </w:r>
        <w:r>
          <w:fldChar w:fldCharType="end"/>
        </w:r>
      </w:hyperlink>
    </w:p>
    <w:p>
      <w:pPr>
        <w:pStyle w:val="TOC2"/>
        <w:tabs>
          <w:tab w:val="right" w:leader="dot" w:pos="8306"/>
        </w:tabs>
      </w:pPr>
      <w:hyperlink w:anchor="_Toc12495" w:history="1">
        <w:r>
          <w:rPr>
            <w:rFonts w:ascii="仿宋" w:eastAsia="仿宋" w:hAnsi="仿宋" w:cs="仿宋" w:hint="eastAsia"/>
            <w:lang w:eastAsia="zh-CN"/>
          </w:rPr>
          <w:t>(六)、特殊环境影响分析</w:t>
        </w:r>
        <w:r>
          <w:tab/>
        </w:r>
        <w:r>
          <w:fldChar w:fldCharType="begin"/>
        </w:r>
        <w:r>
          <w:instrText xml:space="preserve"> PAGEREF _Toc12495 \h </w:instrText>
        </w:r>
        <w:r>
          <w:fldChar w:fldCharType="separate"/>
        </w:r>
        <w:r>
          <w:t>36</w:t>
        </w:r>
        <w:r>
          <w:fldChar w:fldCharType="end"/>
        </w:r>
      </w:hyperlink>
    </w:p>
    <w:p>
      <w:pPr>
        <w:pStyle w:val="TOC2"/>
        <w:tabs>
          <w:tab w:val="right" w:leader="dot" w:pos="8306"/>
        </w:tabs>
      </w:pPr>
      <w:hyperlink w:anchor="_Toc21100" w:history="1">
        <w:r>
          <w:rPr>
            <w:rFonts w:ascii="仿宋" w:eastAsia="仿宋" w:hAnsi="仿宋" w:cs="仿宋" w:hint="eastAsia"/>
            <w:lang w:eastAsia="zh-CN"/>
          </w:rPr>
          <w:t>(七)、清洁生产</w:t>
        </w:r>
        <w:r>
          <w:tab/>
        </w:r>
        <w:r>
          <w:fldChar w:fldCharType="begin"/>
        </w:r>
        <w:r>
          <w:instrText xml:space="preserve"> PAGEREF _Toc21100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31" w:history="1">
        <w:r>
          <w:rPr>
            <w:rFonts w:ascii="仿宋" w:eastAsia="仿宋" w:hAnsi="仿宋" w:cs="仿宋" w:hint="eastAsia"/>
            <w:lang w:eastAsia="zh-CN"/>
          </w:rPr>
          <w:t>(八)、环境保护综合评价</w:t>
        </w:r>
        <w:r>
          <w:tab/>
        </w:r>
        <w:r>
          <w:fldChar w:fldCharType="begin"/>
        </w:r>
        <w:r>
          <w:instrText xml:space="preserve"> PAGEREF _Toc16731 \h </w:instrText>
        </w:r>
        <w:r>
          <w:fldChar w:fldCharType="separate"/>
        </w:r>
        <w:r>
          <w:t>38</w:t>
        </w:r>
        <w:r>
          <w:fldChar w:fldCharType="end"/>
        </w:r>
      </w:hyperlink>
    </w:p>
    <w:p>
      <w:pPr>
        <w:pStyle w:val="TOC1"/>
        <w:tabs>
          <w:tab w:val="right" w:leader="dot" w:pos="8306"/>
        </w:tabs>
      </w:pPr>
      <w:hyperlink w:anchor="_Toc17129" w:history="1">
        <w:r>
          <w:rPr>
            <w:rFonts w:ascii="仿宋" w:eastAsia="仿宋" w:hAnsi="仿宋" w:cs="仿宋" w:hint="eastAsia"/>
            <w:lang w:eastAsia="zh-CN"/>
          </w:rPr>
          <w:t>十、抗蠕虫药项目技术管理</w:t>
        </w:r>
        <w:r>
          <w:tab/>
        </w:r>
        <w:r>
          <w:fldChar w:fldCharType="begin"/>
        </w:r>
        <w:r>
          <w:instrText xml:space="preserve"> PAGEREF _Toc17129 \h </w:instrText>
        </w:r>
        <w:r>
          <w:fldChar w:fldCharType="separate"/>
        </w:r>
        <w:r>
          <w:t>40</w:t>
        </w:r>
        <w:r>
          <w:fldChar w:fldCharType="end"/>
        </w:r>
      </w:hyperlink>
    </w:p>
    <w:p>
      <w:pPr>
        <w:pStyle w:val="TOC2"/>
        <w:tabs>
          <w:tab w:val="right" w:leader="dot" w:pos="8306"/>
        </w:tabs>
      </w:pPr>
      <w:hyperlink w:anchor="_Toc13853" w:history="1">
        <w:r>
          <w:rPr>
            <w:rFonts w:ascii="仿宋" w:eastAsia="仿宋" w:hAnsi="仿宋" w:cs="仿宋" w:hint="eastAsia"/>
            <w:lang w:eastAsia="zh-CN"/>
          </w:rPr>
          <w:t>(一)、技术方案选用方向</w:t>
        </w:r>
        <w:r>
          <w:tab/>
        </w:r>
        <w:r>
          <w:fldChar w:fldCharType="begin"/>
        </w:r>
        <w:r>
          <w:instrText xml:space="preserve"> PAGEREF _Toc13853 \h </w:instrText>
        </w:r>
        <w:r>
          <w:fldChar w:fldCharType="separate"/>
        </w:r>
        <w:r>
          <w:t>40</w:t>
        </w:r>
        <w:r>
          <w:fldChar w:fldCharType="end"/>
        </w:r>
      </w:hyperlink>
    </w:p>
    <w:p>
      <w:pPr>
        <w:pStyle w:val="TOC2"/>
        <w:tabs>
          <w:tab w:val="right" w:leader="dot" w:pos="8306"/>
        </w:tabs>
      </w:pPr>
      <w:hyperlink w:anchor="_Toc3100" w:history="1">
        <w:r>
          <w:rPr>
            <w:rFonts w:ascii="仿宋" w:eastAsia="仿宋" w:hAnsi="仿宋" w:cs="仿宋" w:hint="eastAsia"/>
            <w:lang w:eastAsia="zh-CN"/>
          </w:rPr>
          <w:t>(二)、工艺技术方案选用原则</w:t>
        </w:r>
        <w:r>
          <w:tab/>
        </w:r>
        <w:r>
          <w:fldChar w:fldCharType="begin"/>
        </w:r>
        <w:r>
          <w:instrText xml:space="preserve"> PAGEREF _Toc3100 \h </w:instrText>
        </w:r>
        <w:r>
          <w:fldChar w:fldCharType="separate"/>
        </w:r>
        <w:r>
          <w:t>41</w:t>
        </w:r>
        <w:r>
          <w:fldChar w:fldCharType="end"/>
        </w:r>
      </w:hyperlink>
    </w:p>
    <w:p>
      <w:pPr>
        <w:pStyle w:val="TOC2"/>
        <w:tabs>
          <w:tab w:val="right" w:leader="dot" w:pos="8306"/>
        </w:tabs>
      </w:pPr>
      <w:hyperlink w:anchor="_Toc30138" w:history="1">
        <w:r>
          <w:rPr>
            <w:rFonts w:ascii="仿宋" w:eastAsia="仿宋" w:hAnsi="仿宋" w:cs="仿宋" w:hint="eastAsia"/>
            <w:lang w:eastAsia="zh-CN"/>
          </w:rPr>
          <w:t>(三)、工艺技术方案要求</w:t>
        </w:r>
        <w:r>
          <w:tab/>
        </w:r>
        <w:r>
          <w:fldChar w:fldCharType="begin"/>
        </w:r>
        <w:r>
          <w:instrText xml:space="preserve"> PAGEREF _Toc30138 \h </w:instrText>
        </w:r>
        <w:r>
          <w:fldChar w:fldCharType="separate"/>
        </w:r>
        <w:r>
          <w:t>43</w:t>
        </w:r>
        <w:r>
          <w:fldChar w:fldCharType="end"/>
        </w:r>
      </w:hyperlink>
    </w:p>
    <w:p>
      <w:pPr>
        <w:pStyle w:val="TOC1"/>
        <w:tabs>
          <w:tab w:val="right" w:leader="dot" w:pos="8306"/>
        </w:tabs>
      </w:pPr>
      <w:hyperlink w:anchor="_Toc18107" w:history="1">
        <w:r>
          <w:rPr>
            <w:rFonts w:ascii="仿宋" w:eastAsia="仿宋" w:hAnsi="仿宋" w:cs="仿宋" w:hint="eastAsia"/>
            <w:lang w:eastAsia="zh-CN"/>
          </w:rPr>
          <w:t>十一、抗蠕虫药项目风险管理</w:t>
        </w:r>
        <w:r>
          <w:tab/>
        </w:r>
        <w:r>
          <w:fldChar w:fldCharType="begin"/>
        </w:r>
        <w:r>
          <w:instrText xml:space="preserve"> PAGEREF _Toc18107 \h </w:instrText>
        </w:r>
        <w:r>
          <w:fldChar w:fldCharType="separate"/>
        </w:r>
        <w:r>
          <w:t>46</w:t>
        </w:r>
        <w:r>
          <w:fldChar w:fldCharType="end"/>
        </w:r>
      </w:hyperlink>
    </w:p>
    <w:p>
      <w:pPr>
        <w:pStyle w:val="TOC2"/>
        <w:tabs>
          <w:tab w:val="right" w:leader="dot" w:pos="8306"/>
        </w:tabs>
      </w:pPr>
      <w:hyperlink w:anchor="_Toc30744" w:history="1">
        <w:r>
          <w:rPr>
            <w:rFonts w:ascii="仿宋" w:eastAsia="仿宋" w:hAnsi="仿宋" w:cs="仿宋" w:hint="eastAsia"/>
            <w:lang w:eastAsia="zh-CN"/>
          </w:rPr>
          <w:t>(一)、风险识别与评估</w:t>
        </w:r>
        <w:r>
          <w:tab/>
        </w:r>
        <w:r>
          <w:fldChar w:fldCharType="begin"/>
        </w:r>
        <w:r>
          <w:instrText xml:space="preserve"> PAGEREF _Toc30744 \h </w:instrText>
        </w:r>
        <w:r>
          <w:fldChar w:fldCharType="separate"/>
        </w:r>
        <w:r>
          <w:t>46</w:t>
        </w:r>
        <w:r>
          <w:fldChar w:fldCharType="end"/>
        </w:r>
      </w:hyperlink>
    </w:p>
    <w:p>
      <w:pPr>
        <w:pStyle w:val="TOC2"/>
        <w:tabs>
          <w:tab w:val="right" w:leader="dot" w:pos="8306"/>
        </w:tabs>
      </w:pPr>
      <w:hyperlink w:anchor="_Toc19731" w:history="1">
        <w:r>
          <w:rPr>
            <w:rFonts w:ascii="仿宋" w:eastAsia="仿宋" w:hAnsi="仿宋" w:cs="仿宋" w:hint="eastAsia"/>
            <w:lang w:eastAsia="zh-CN"/>
          </w:rPr>
          <w:t>(二)、风险应对策略</w:t>
        </w:r>
        <w:r>
          <w:tab/>
        </w:r>
        <w:r>
          <w:fldChar w:fldCharType="begin"/>
        </w:r>
        <w:r>
          <w:instrText xml:space="preserve"> PAGEREF _Toc19731 \h </w:instrText>
        </w:r>
        <w:r>
          <w:fldChar w:fldCharType="separate"/>
        </w:r>
        <w:r>
          <w:t>47</w:t>
        </w:r>
        <w:r>
          <w:fldChar w:fldCharType="end"/>
        </w:r>
      </w:hyperlink>
    </w:p>
    <w:p>
      <w:pPr>
        <w:pStyle w:val="TOC2"/>
        <w:tabs>
          <w:tab w:val="right" w:leader="dot" w:pos="8306"/>
        </w:tabs>
      </w:pPr>
      <w:hyperlink w:anchor="_Toc20575" w:history="1">
        <w:r>
          <w:rPr>
            <w:rFonts w:ascii="仿宋" w:eastAsia="仿宋" w:hAnsi="仿宋" w:cs="仿宋" w:hint="eastAsia"/>
            <w:lang w:eastAsia="zh-CN"/>
          </w:rPr>
          <w:t>(三)、风险监控与控制</w:t>
        </w:r>
        <w:r>
          <w:tab/>
        </w:r>
        <w:r>
          <w:fldChar w:fldCharType="begin"/>
        </w:r>
        <w:r>
          <w:instrText xml:space="preserve"> PAGEREF _Toc20575 \h </w:instrText>
        </w:r>
        <w:r>
          <w:fldChar w:fldCharType="separate"/>
        </w:r>
        <w:r>
          <w:t>49</w:t>
        </w:r>
        <w:r>
          <w:fldChar w:fldCharType="end"/>
        </w:r>
      </w:hyperlink>
    </w:p>
    <w:p>
      <w:pPr>
        <w:pStyle w:val="TOC1"/>
        <w:tabs>
          <w:tab w:val="right" w:leader="dot" w:pos="8306"/>
        </w:tabs>
      </w:pPr>
      <w:hyperlink w:anchor="_Toc18288" w:history="1">
        <w:r>
          <w:rPr>
            <w:rFonts w:ascii="仿宋" w:eastAsia="仿宋" w:hAnsi="仿宋" w:cs="仿宋" w:hint="eastAsia"/>
            <w:lang w:eastAsia="zh-CN"/>
          </w:rPr>
          <w:t>十二、抗蠕虫药项目计划安排</w:t>
        </w:r>
        <w:r>
          <w:tab/>
        </w:r>
        <w:r>
          <w:fldChar w:fldCharType="begin"/>
        </w:r>
        <w:r>
          <w:instrText xml:space="preserve"> PAGEREF _Toc18288 \h </w:instrText>
        </w:r>
        <w:r>
          <w:fldChar w:fldCharType="separate"/>
        </w:r>
        <w:r>
          <w:t>50</w:t>
        </w:r>
        <w:r>
          <w:fldChar w:fldCharType="end"/>
        </w:r>
      </w:hyperlink>
    </w:p>
    <w:p>
      <w:pPr>
        <w:pStyle w:val="TOC2"/>
        <w:tabs>
          <w:tab w:val="right" w:leader="dot" w:pos="8306"/>
        </w:tabs>
      </w:pPr>
      <w:hyperlink w:anchor="_Toc2126" w:history="1">
        <w:r>
          <w:rPr>
            <w:rFonts w:ascii="仿宋" w:eastAsia="仿宋" w:hAnsi="仿宋" w:cs="仿宋" w:hint="eastAsia"/>
            <w:lang w:eastAsia="zh-CN"/>
          </w:rPr>
          <w:t>(一)、建设周期</w:t>
        </w:r>
        <w:r>
          <w:tab/>
        </w:r>
        <w:r>
          <w:fldChar w:fldCharType="begin"/>
        </w:r>
        <w:r>
          <w:instrText xml:space="preserve"> PAGEREF _Toc2126 \h </w:instrText>
        </w:r>
        <w:r>
          <w:fldChar w:fldCharType="separate"/>
        </w:r>
        <w:r>
          <w:t>50</w:t>
        </w:r>
        <w:r>
          <w:fldChar w:fldCharType="end"/>
        </w:r>
      </w:hyperlink>
    </w:p>
    <w:p>
      <w:pPr>
        <w:pStyle w:val="TOC2"/>
        <w:tabs>
          <w:tab w:val="right" w:leader="dot" w:pos="8306"/>
        </w:tabs>
      </w:pPr>
      <w:hyperlink w:anchor="_Toc6324" w:history="1">
        <w:r>
          <w:rPr>
            <w:rFonts w:ascii="仿宋" w:eastAsia="仿宋" w:hAnsi="仿宋" w:cs="仿宋" w:hint="eastAsia"/>
            <w:lang w:eastAsia="zh-CN"/>
          </w:rPr>
          <w:t>(二)、建设进度</w:t>
        </w:r>
        <w:r>
          <w:tab/>
        </w:r>
        <w:r>
          <w:fldChar w:fldCharType="begin"/>
        </w:r>
        <w:r>
          <w:instrText xml:space="preserve"> PAGEREF _Toc6324 \h </w:instrText>
        </w:r>
        <w:r>
          <w:fldChar w:fldCharType="separate"/>
        </w:r>
        <w:r>
          <w:t>50</w:t>
        </w:r>
        <w:r>
          <w:fldChar w:fldCharType="end"/>
        </w:r>
      </w:hyperlink>
    </w:p>
    <w:p>
      <w:pPr>
        <w:pStyle w:val="TOC2"/>
        <w:tabs>
          <w:tab w:val="right" w:leader="dot" w:pos="8306"/>
        </w:tabs>
      </w:pPr>
      <w:hyperlink w:anchor="_Toc24304" w:history="1">
        <w:r>
          <w:rPr>
            <w:rFonts w:ascii="仿宋" w:eastAsia="仿宋" w:hAnsi="仿宋" w:cs="仿宋" w:hint="eastAsia"/>
            <w:lang w:eastAsia="zh-CN"/>
          </w:rPr>
          <w:t>(三)、进度安排注意事项</w:t>
        </w:r>
        <w:r>
          <w:tab/>
        </w:r>
        <w:r>
          <w:fldChar w:fldCharType="begin"/>
        </w:r>
        <w:r>
          <w:instrText xml:space="preserve"> PAGEREF _Toc24304 \h </w:instrText>
        </w:r>
        <w:r>
          <w:fldChar w:fldCharType="separate"/>
        </w:r>
        <w:r>
          <w:t>51</w:t>
        </w:r>
        <w:r>
          <w:fldChar w:fldCharType="end"/>
        </w:r>
      </w:hyperlink>
    </w:p>
    <w:p>
      <w:pPr>
        <w:pStyle w:val="TOC2"/>
        <w:tabs>
          <w:tab w:val="right" w:leader="dot" w:pos="8306"/>
        </w:tabs>
      </w:pPr>
      <w:hyperlink w:anchor="_Toc5287" w:history="1">
        <w:r>
          <w:rPr>
            <w:rFonts w:ascii="仿宋" w:eastAsia="仿宋" w:hAnsi="仿宋" w:cs="仿宋" w:hint="eastAsia"/>
            <w:lang w:eastAsia="zh-CN"/>
          </w:rPr>
          <w:t>(四)、人力资源配置</w:t>
        </w:r>
        <w:r>
          <w:tab/>
        </w:r>
        <w:r>
          <w:fldChar w:fldCharType="begin"/>
        </w:r>
        <w:r>
          <w:instrText xml:space="preserve"> PAGEREF _Toc5287 \h </w:instrText>
        </w:r>
        <w:r>
          <w:fldChar w:fldCharType="separate"/>
        </w:r>
        <w:r>
          <w:t>53</w:t>
        </w:r>
        <w:r>
          <w:fldChar w:fldCharType="end"/>
        </w:r>
      </w:hyperlink>
    </w:p>
    <w:p>
      <w:pPr>
        <w:pStyle w:val="TOC1"/>
        <w:tabs>
          <w:tab w:val="right" w:leader="dot" w:pos="8306"/>
        </w:tabs>
      </w:pPr>
      <w:hyperlink w:anchor="_Toc20013" w:history="1">
        <w:r>
          <w:rPr>
            <w:rFonts w:ascii="仿宋" w:eastAsia="仿宋" w:hAnsi="仿宋" w:cs="仿宋" w:hint="eastAsia"/>
            <w:lang w:eastAsia="zh-CN"/>
          </w:rPr>
          <w:t>十三、营销与推广策略</w:t>
        </w:r>
        <w:r>
          <w:tab/>
        </w:r>
        <w:r>
          <w:fldChar w:fldCharType="begin"/>
        </w:r>
        <w:r>
          <w:instrText xml:space="preserve"> PAGEREF _Toc20013 \h </w:instrText>
        </w:r>
        <w:r>
          <w:fldChar w:fldCharType="separate"/>
        </w:r>
        <w:r>
          <w:t>54</w:t>
        </w:r>
        <w:r>
          <w:fldChar w:fldCharType="end"/>
        </w:r>
      </w:hyperlink>
    </w:p>
    <w:p>
      <w:pPr>
        <w:pStyle w:val="TOC2"/>
        <w:tabs>
          <w:tab w:val="right" w:leader="dot" w:pos="8306"/>
        </w:tabs>
      </w:pPr>
      <w:hyperlink w:anchor="_Toc30154" w:history="1">
        <w:r>
          <w:rPr>
            <w:rFonts w:ascii="仿宋" w:eastAsia="仿宋" w:hAnsi="仿宋" w:cs="仿宋" w:hint="eastAsia"/>
            <w:lang w:eastAsia="zh-CN"/>
          </w:rPr>
          <w:t>(一)、产品/服务定位与特点</w:t>
        </w:r>
        <w:r>
          <w:tab/>
        </w:r>
        <w:r>
          <w:fldChar w:fldCharType="begin"/>
        </w:r>
        <w:r>
          <w:instrText xml:space="preserve"> PAGEREF _Toc30154 \h </w:instrText>
        </w:r>
        <w:r>
          <w:fldChar w:fldCharType="separate"/>
        </w:r>
        <w:r>
          <w:t>54</w:t>
        </w:r>
        <w:r>
          <w:fldChar w:fldCharType="end"/>
        </w:r>
      </w:hyperlink>
    </w:p>
    <w:p>
      <w:pPr>
        <w:pStyle w:val="TOC2"/>
        <w:tabs>
          <w:tab w:val="right" w:leader="dot" w:pos="8306"/>
        </w:tabs>
      </w:pPr>
      <w:hyperlink w:anchor="_Toc5592" w:history="1">
        <w:r>
          <w:rPr>
            <w:rFonts w:ascii="仿宋" w:eastAsia="仿宋" w:hAnsi="仿宋" w:cs="仿宋" w:hint="eastAsia"/>
            <w:lang w:eastAsia="zh-CN"/>
          </w:rPr>
          <w:t>(二)、市场定位与竞争分析</w:t>
        </w:r>
        <w:r>
          <w:tab/>
        </w:r>
        <w:r>
          <w:fldChar w:fldCharType="begin"/>
        </w:r>
        <w:r>
          <w:instrText xml:space="preserve"> PAGEREF _Toc5592 \h </w:instrText>
        </w:r>
        <w:r>
          <w:fldChar w:fldCharType="separate"/>
        </w:r>
        <w:r>
          <w:t>55</w:t>
        </w:r>
        <w:r>
          <w:fldChar w:fldCharType="end"/>
        </w:r>
      </w:hyperlink>
    </w:p>
    <w:p>
      <w:pPr>
        <w:pStyle w:val="TOC2"/>
        <w:tabs>
          <w:tab w:val="right" w:leader="dot" w:pos="8306"/>
        </w:tabs>
      </w:pPr>
      <w:hyperlink w:anchor="_Toc30381" w:history="1">
        <w:r>
          <w:rPr>
            <w:rFonts w:ascii="仿宋" w:eastAsia="仿宋" w:hAnsi="仿宋" w:cs="仿宋" w:hint="eastAsia"/>
            <w:lang w:eastAsia="zh-CN"/>
          </w:rPr>
          <w:t>(三)、营销渠道与策略</w:t>
        </w:r>
        <w:r>
          <w:tab/>
        </w:r>
        <w:r>
          <w:fldChar w:fldCharType="begin"/>
        </w:r>
        <w:r>
          <w:instrText xml:space="preserve"> PAGEREF _Toc30381 \h </w:instrText>
        </w:r>
        <w:r>
          <w:fldChar w:fldCharType="separate"/>
        </w:r>
        <w:r>
          <w:t>57</w:t>
        </w:r>
        <w:r>
          <w:fldChar w:fldCharType="end"/>
        </w:r>
      </w:hyperlink>
    </w:p>
    <w:p>
      <w:pPr>
        <w:pStyle w:val="TOC2"/>
        <w:tabs>
          <w:tab w:val="right" w:leader="dot" w:pos="8306"/>
        </w:tabs>
      </w:pPr>
      <w:hyperlink w:anchor="_Toc16416" w:history="1">
        <w:r>
          <w:rPr>
            <w:rFonts w:ascii="仿宋" w:eastAsia="仿宋" w:hAnsi="仿宋" w:cs="仿宋" w:hint="eastAsia"/>
            <w:lang w:eastAsia="zh-CN"/>
          </w:rPr>
          <w:t>(四)、推广与宣传活动</w:t>
        </w:r>
        <w:r>
          <w:tab/>
        </w:r>
        <w:r>
          <w:fldChar w:fldCharType="begin"/>
        </w:r>
        <w:r>
          <w:instrText xml:space="preserve"> PAGEREF _Toc16416 \h </w:instrText>
        </w:r>
        <w:r>
          <w:fldChar w:fldCharType="separate"/>
        </w:r>
        <w:r>
          <w:t>58</w:t>
        </w:r>
        <w:r>
          <w:fldChar w:fldCharType="end"/>
        </w:r>
      </w:hyperlink>
    </w:p>
    <w:p>
      <w:pPr>
        <w:pStyle w:val="TOC1"/>
        <w:tabs>
          <w:tab w:val="right" w:leader="dot" w:pos="8306"/>
        </w:tabs>
      </w:pPr>
      <w:hyperlink w:anchor="_Toc21279" w:history="1">
        <w:r>
          <w:rPr>
            <w:rFonts w:ascii="仿宋" w:eastAsia="仿宋" w:hAnsi="仿宋" w:cs="仿宋" w:hint="eastAsia"/>
            <w:lang w:eastAsia="zh-CN"/>
          </w:rPr>
          <w:t>十四、抗蠕虫药项目治理与监督</w:t>
        </w:r>
        <w:r>
          <w:tab/>
        </w:r>
        <w:r>
          <w:fldChar w:fldCharType="begin"/>
        </w:r>
        <w:r>
          <w:instrText xml:space="preserve"> PAGEREF _Toc21279 \h </w:instrText>
        </w:r>
        <w:r>
          <w:fldChar w:fldCharType="separate"/>
        </w:r>
        <w:r>
          <w:t>63</w:t>
        </w:r>
        <w:r>
          <w:fldChar w:fldCharType="end"/>
        </w:r>
      </w:hyperlink>
    </w:p>
    <w:p>
      <w:pPr>
        <w:pStyle w:val="TOC2"/>
        <w:tabs>
          <w:tab w:val="right" w:leader="dot" w:pos="8306"/>
        </w:tabs>
      </w:pPr>
      <w:hyperlink w:anchor="_Toc29327" w:history="1">
        <w:r>
          <w:rPr>
            <w:rFonts w:ascii="仿宋" w:eastAsia="仿宋" w:hAnsi="仿宋" w:cs="仿宋" w:hint="eastAsia"/>
            <w:lang w:eastAsia="zh-CN"/>
          </w:rPr>
          <w:t>(一)、抗蠕虫药项目治理结构</w:t>
        </w:r>
        <w:r>
          <w:tab/>
        </w:r>
        <w:r>
          <w:fldChar w:fldCharType="begin"/>
        </w:r>
        <w:r>
          <w:instrText xml:space="preserve"> PAGEREF _Toc29327 \h </w:instrText>
        </w:r>
        <w:r>
          <w:fldChar w:fldCharType="separate"/>
        </w:r>
        <w:r>
          <w:t>63</w:t>
        </w:r>
        <w:r>
          <w:fldChar w:fldCharType="end"/>
        </w:r>
      </w:hyperlink>
    </w:p>
    <w:p>
      <w:pPr>
        <w:pStyle w:val="TOC2"/>
        <w:tabs>
          <w:tab w:val="right" w:leader="dot" w:pos="8306"/>
        </w:tabs>
      </w:pPr>
      <w:hyperlink w:anchor="_Toc22444" w:history="1">
        <w:r>
          <w:rPr>
            <w:rFonts w:ascii="仿宋" w:eastAsia="仿宋" w:hAnsi="仿宋" w:cs="仿宋" w:hint="eastAsia"/>
            <w:lang w:eastAsia="zh-CN"/>
          </w:rPr>
          <w:t>(二)、监督与审计</w:t>
        </w:r>
        <w:r>
          <w:tab/>
        </w:r>
        <w:r>
          <w:fldChar w:fldCharType="begin"/>
        </w:r>
        <w:r>
          <w:instrText xml:space="preserve"> PAGEREF _Toc22444 \h </w:instrText>
        </w:r>
        <w:r>
          <w:fldChar w:fldCharType="separate"/>
        </w:r>
        <w:r>
          <w:t>64</w:t>
        </w:r>
        <w:r>
          <w:fldChar w:fldCharType="end"/>
        </w:r>
      </w:hyperlink>
    </w:p>
    <w:p>
      <w:pPr>
        <w:pStyle w:val="TOC1"/>
        <w:tabs>
          <w:tab w:val="right" w:leader="dot" w:pos="8306"/>
        </w:tabs>
      </w:pPr>
      <w:hyperlink w:anchor="_Toc14331" w:history="1">
        <w:r>
          <w:rPr>
            <w:rFonts w:ascii="仿宋" w:eastAsia="仿宋" w:hAnsi="仿宋" w:cs="仿宋" w:hint="eastAsia"/>
            <w:lang w:eastAsia="zh-CN"/>
          </w:rPr>
          <w:t>十五、抗蠕虫药项目变更管理</w:t>
        </w:r>
        <w:r>
          <w:tab/>
        </w:r>
        <w:r>
          <w:fldChar w:fldCharType="begin"/>
        </w:r>
        <w:r>
          <w:instrText xml:space="preserve"> PAGEREF _Toc14331 \h </w:instrText>
        </w:r>
        <w:r>
          <w:fldChar w:fldCharType="separate"/>
        </w:r>
        <w:r>
          <w:t>66</w:t>
        </w:r>
        <w:r>
          <w:fldChar w:fldCharType="end"/>
        </w:r>
      </w:hyperlink>
    </w:p>
    <w:p>
      <w:pPr>
        <w:pStyle w:val="TOC2"/>
        <w:tabs>
          <w:tab w:val="right" w:leader="dot" w:pos="8306"/>
        </w:tabs>
      </w:pPr>
      <w:hyperlink w:anchor="_Toc6730" w:history="1">
        <w:r>
          <w:rPr>
            <w:rFonts w:ascii="仿宋" w:eastAsia="仿宋" w:hAnsi="仿宋" w:cs="仿宋" w:hint="eastAsia"/>
            <w:lang w:eastAsia="zh-CN"/>
          </w:rPr>
          <w:t>(一)、变更申请与评估</w:t>
        </w:r>
        <w:r>
          <w:tab/>
        </w:r>
        <w:r>
          <w:fldChar w:fldCharType="begin"/>
        </w:r>
        <w:r>
          <w:instrText xml:space="preserve"> PAGEREF _Toc6730 \h </w:instrText>
        </w:r>
        <w:r>
          <w:fldChar w:fldCharType="separate"/>
        </w:r>
        <w:r>
          <w:t>66</w:t>
        </w:r>
        <w:r>
          <w:fldChar w:fldCharType="end"/>
        </w:r>
      </w:hyperlink>
    </w:p>
    <w:p>
      <w:pPr>
        <w:pStyle w:val="TOC2"/>
        <w:tabs>
          <w:tab w:val="right" w:leader="dot" w:pos="8306"/>
        </w:tabs>
      </w:pPr>
      <w:hyperlink w:anchor="_Toc4891" w:history="1">
        <w:r>
          <w:rPr>
            <w:rFonts w:ascii="仿宋" w:eastAsia="仿宋" w:hAnsi="仿宋" w:cs="仿宋" w:hint="eastAsia"/>
            <w:lang w:eastAsia="zh-CN"/>
          </w:rPr>
          <w:t>(二)、变更实施与控制</w:t>
        </w:r>
        <w:r>
          <w:tab/>
        </w:r>
        <w:r>
          <w:fldChar w:fldCharType="begin"/>
        </w:r>
        <w:r>
          <w:instrText xml:space="preserve"> PAGEREF _Toc4891 \h </w:instrText>
        </w:r>
        <w:r>
          <w:fldChar w:fldCharType="separate"/>
        </w:r>
        <w:r>
          <w:t>66</w:t>
        </w:r>
        <w:r>
          <w:fldChar w:fldCharType="end"/>
        </w:r>
      </w:hyperlink>
    </w:p>
    <w:p>
      <w:pPr>
        <w:pStyle w:val="TOC1"/>
        <w:tabs>
          <w:tab w:val="right" w:leader="dot" w:pos="8306"/>
        </w:tabs>
      </w:pPr>
      <w:hyperlink w:anchor="_Toc3359" w:history="1">
        <w:r>
          <w:rPr>
            <w:rFonts w:ascii="仿宋" w:eastAsia="仿宋" w:hAnsi="仿宋" w:cs="仿宋" w:hint="eastAsia"/>
            <w:lang w:eastAsia="zh-CN"/>
          </w:rPr>
          <w:t>十六、供应链管理</w:t>
        </w:r>
        <w:r>
          <w:tab/>
        </w:r>
        <w:r>
          <w:fldChar w:fldCharType="begin"/>
        </w:r>
        <w:r>
          <w:instrText xml:space="preserve"> PAGEREF _Toc3359 \h </w:instrText>
        </w:r>
        <w:r>
          <w:fldChar w:fldCharType="separate"/>
        </w:r>
        <w:r>
          <w:t>67</w:t>
        </w:r>
        <w:r>
          <w:fldChar w:fldCharType="end"/>
        </w:r>
      </w:hyperlink>
    </w:p>
    <w:p>
      <w:pPr>
        <w:pStyle w:val="TOC2"/>
        <w:tabs>
          <w:tab w:val="right" w:leader="dot" w:pos="8306"/>
        </w:tabs>
      </w:pPr>
      <w:hyperlink w:anchor="_Toc26265" w:history="1">
        <w:r>
          <w:rPr>
            <w:rFonts w:ascii="仿宋" w:eastAsia="仿宋" w:hAnsi="仿宋" w:cs="仿宋" w:hint="eastAsia"/>
            <w:lang w:eastAsia="zh-CN"/>
          </w:rPr>
          <w:t>(一)、供应链战略规划</w:t>
        </w:r>
        <w:r>
          <w:tab/>
        </w:r>
        <w:r>
          <w:fldChar w:fldCharType="begin"/>
        </w:r>
        <w:r>
          <w:instrText xml:space="preserve"> PAGEREF _Toc26265 \h </w:instrText>
        </w:r>
        <w:r>
          <w:fldChar w:fldCharType="separate"/>
        </w:r>
        <w:r>
          <w:t>67</w:t>
        </w:r>
        <w:r>
          <w:fldChar w:fldCharType="end"/>
        </w:r>
      </w:hyperlink>
    </w:p>
    <w:p>
      <w:pPr>
        <w:pStyle w:val="TOC2"/>
        <w:tabs>
          <w:tab w:val="right" w:leader="dot" w:pos="8306"/>
        </w:tabs>
      </w:pPr>
      <w:hyperlink w:anchor="_Toc25800" w:history="1">
        <w:r>
          <w:rPr>
            <w:rFonts w:ascii="仿宋" w:eastAsia="仿宋" w:hAnsi="仿宋" w:cs="仿宋" w:hint="eastAsia"/>
            <w:lang w:eastAsia="zh-CN"/>
          </w:rPr>
          <w:t>(二)、供应商选择与合作</w:t>
        </w:r>
        <w:r>
          <w:tab/>
        </w:r>
        <w:r>
          <w:fldChar w:fldCharType="begin"/>
        </w:r>
        <w:r>
          <w:instrText xml:space="preserve"> PAGEREF _Toc25800 \h </w:instrText>
        </w:r>
        <w:r>
          <w:fldChar w:fldCharType="separate"/>
        </w:r>
        <w:r>
          <w:t>68</w:t>
        </w:r>
        <w:r>
          <w:fldChar w:fldCharType="end"/>
        </w:r>
      </w:hyperlink>
    </w:p>
    <w:p>
      <w:pPr>
        <w:pStyle w:val="TOC2"/>
        <w:tabs>
          <w:tab w:val="right" w:leader="dot" w:pos="8306"/>
        </w:tabs>
      </w:pPr>
      <w:hyperlink w:anchor="_Toc26327" w:history="1">
        <w:r>
          <w:rPr>
            <w:rFonts w:ascii="仿宋" w:eastAsia="仿宋" w:hAnsi="仿宋" w:cs="仿宋" w:hint="eastAsia"/>
            <w:lang w:eastAsia="zh-CN"/>
          </w:rPr>
          <w:t>(三)、物流与库存管理</w:t>
        </w:r>
        <w:r>
          <w:tab/>
        </w:r>
        <w:r>
          <w:fldChar w:fldCharType="begin"/>
        </w:r>
        <w:r>
          <w:instrText xml:space="preserve"> PAGEREF _Toc26327 \h </w:instrText>
        </w:r>
        <w:r>
          <w:fldChar w:fldCharType="separate"/>
        </w:r>
        <w:r>
          <w:t>70</w:t>
        </w:r>
        <w:r>
          <w:fldChar w:fldCharType="end"/>
        </w:r>
      </w:hyperlink>
    </w:p>
    <w:p>
      <w:pPr>
        <w:pStyle w:val="TOC1"/>
        <w:tabs>
          <w:tab w:val="right" w:leader="dot" w:pos="8306"/>
        </w:tabs>
      </w:pPr>
      <w:hyperlink w:anchor="_Toc21897" w:history="1">
        <w:r>
          <w:rPr>
            <w:rFonts w:ascii="仿宋" w:eastAsia="仿宋" w:hAnsi="仿宋" w:cs="仿宋" w:hint="eastAsia"/>
            <w:lang w:eastAsia="zh-CN"/>
          </w:rPr>
          <w:t>十七、抗蠕虫药项目实施保障措施</w:t>
        </w:r>
        <w:r>
          <w:tab/>
        </w:r>
        <w:r>
          <w:fldChar w:fldCharType="begin"/>
        </w:r>
        <w:r>
          <w:instrText xml:space="preserve"> PAGEREF _Toc21897 \h </w:instrText>
        </w:r>
        <w:r>
          <w:fldChar w:fldCharType="separate"/>
        </w:r>
        <w:r>
          <w:t>71</w:t>
        </w:r>
        <w:r>
          <w:fldChar w:fldCharType="end"/>
        </w:r>
      </w:hyperlink>
    </w:p>
    <w:p>
      <w:pPr>
        <w:pStyle w:val="TOC2"/>
        <w:tabs>
          <w:tab w:val="right" w:leader="dot" w:pos="8306"/>
        </w:tabs>
      </w:pPr>
      <w:hyperlink w:anchor="_Toc10947" w:history="1">
        <w:r>
          <w:rPr>
            <w:rFonts w:ascii="仿宋" w:eastAsia="仿宋" w:hAnsi="仿宋" w:cs="仿宋" w:hint="eastAsia"/>
            <w:lang w:eastAsia="zh-CN"/>
          </w:rPr>
          <w:t>(一)、抗蠕虫药项目实施保障机制</w:t>
        </w:r>
        <w:r>
          <w:tab/>
        </w:r>
        <w:r>
          <w:fldChar w:fldCharType="begin"/>
        </w:r>
        <w:r>
          <w:instrText xml:space="preserve"> PAGEREF _Toc10947 \h </w:instrText>
        </w:r>
        <w:r>
          <w:fldChar w:fldCharType="separate"/>
        </w:r>
        <w:r>
          <w:t>71</w:t>
        </w:r>
        <w:r>
          <w:fldChar w:fldCharType="end"/>
        </w:r>
      </w:hyperlink>
    </w:p>
    <w:p>
      <w:pPr>
        <w:pStyle w:val="TOC2"/>
        <w:tabs>
          <w:tab w:val="right" w:leader="dot" w:pos="8306"/>
        </w:tabs>
      </w:pPr>
      <w:hyperlink w:anchor="_Toc1870" w:history="1">
        <w:r>
          <w:rPr>
            <w:rFonts w:ascii="仿宋" w:eastAsia="仿宋" w:hAnsi="仿宋" w:cs="仿宋" w:hint="eastAsia"/>
            <w:lang w:eastAsia="zh-CN"/>
          </w:rPr>
          <w:t>(二)、抗蠕虫药项目法律合规要求</w:t>
        </w:r>
        <w:r>
          <w:tab/>
        </w:r>
        <w:r>
          <w:fldChar w:fldCharType="begin"/>
        </w:r>
        <w:r>
          <w:instrText xml:space="preserve"> PAGEREF _Toc1870 \h </w:instrText>
        </w:r>
        <w:r>
          <w:fldChar w:fldCharType="separate"/>
        </w:r>
        <w:r>
          <w:t>74</w:t>
        </w:r>
        <w:r>
          <w:fldChar w:fldCharType="end"/>
        </w:r>
      </w:hyperlink>
    </w:p>
    <w:p>
      <w:pPr>
        <w:pStyle w:val="TOC2"/>
        <w:tabs>
          <w:tab w:val="right" w:leader="dot" w:pos="8306"/>
        </w:tabs>
      </w:pPr>
      <w:hyperlink w:anchor="_Toc23667" w:history="1">
        <w:r>
          <w:rPr>
            <w:rFonts w:ascii="仿宋" w:eastAsia="仿宋" w:hAnsi="仿宋" w:cs="仿宋" w:hint="eastAsia"/>
            <w:lang w:eastAsia="zh-CN"/>
          </w:rPr>
          <w:t>(三)、抗蠕虫药项目合同管理与法律事务</w:t>
        </w:r>
        <w:r>
          <w:tab/>
        </w:r>
        <w:r>
          <w:fldChar w:fldCharType="begin"/>
        </w:r>
        <w:r>
          <w:instrText xml:space="preserve"> PAGEREF _Toc23667 \h </w:instrText>
        </w:r>
        <w:r>
          <w:fldChar w:fldCharType="separate"/>
        </w:r>
        <w:r>
          <w:t>79</w:t>
        </w:r>
        <w:r>
          <w:fldChar w:fldCharType="end"/>
        </w:r>
      </w:hyperlink>
    </w:p>
    <w:p>
      <w:pPr>
        <w:pStyle w:val="TOC2"/>
        <w:tabs>
          <w:tab w:val="right" w:leader="dot" w:pos="8306"/>
        </w:tabs>
      </w:pPr>
      <w:hyperlink w:anchor="_Toc24167" w:history="1">
        <w:r>
          <w:rPr>
            <w:rFonts w:ascii="仿宋" w:eastAsia="仿宋" w:hAnsi="仿宋" w:cs="仿宋" w:hint="eastAsia"/>
            <w:lang w:eastAsia="zh-CN"/>
          </w:rPr>
          <w:t>(四)、抗蠕虫药项目知识产权保护策略</w:t>
        </w:r>
        <w:r>
          <w:tab/>
        </w:r>
        <w:r>
          <w:fldChar w:fldCharType="begin"/>
        </w:r>
        <w:r>
          <w:instrText xml:space="preserve"> PAGEREF _Toc24167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88"/>
      <w:r>
        <w:rPr>
          <w:rFonts w:ascii="仿宋" w:eastAsia="仿宋" w:hAnsi="仿宋" w:cs="仿宋" w:hint="eastAsia"/>
          <w:sz w:val="28"/>
          <w:lang w:eastAsia="zh-CN"/>
        </w:rPr>
        <w:t>一、抗蠕虫药项目文档管理</w:t>
      </w:r>
      <w:bookmarkEnd w:id="2"/>
    </w:p>
    <w:p>
      <w:pPr>
        <w:pStyle w:val="Heading2"/>
        <w:rPr>
          <w:rFonts w:ascii="仿宋" w:eastAsia="仿宋" w:hAnsi="仿宋" w:cs="仿宋" w:hint="eastAsia"/>
          <w:lang w:eastAsia="zh-CN"/>
        </w:rPr>
      </w:pPr>
      <w:bookmarkStart w:id="3" w:name="_Toc42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抗蠕虫药项目高度重视文档的质量和准确性，以支持抗蠕虫药项目的各项活动和决策。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蠕虫药项目文档的编制始于抗蠕虫药项目计划的初期，我们制定了详细的文档编制计划，明确了每个文档的内容、格式和编写责任人。在抗蠕虫药项目启动阶段，我们首先编制了抗蠕虫药项目章程，明确定义了抗蠕虫药项目的目标、范围、风险等关键要素。随后，抗蠕虫药项目团队根据计划陆续编制了需求文档、设计文档、测试文档等各类文档，确保抗蠕虫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蠕虫药项目管理中的重要环节，旨在确保抗蠕虫药项目文档符合质量标准和抗蠕虫药项目需求。在抗蠕虫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除了内部审查，我们还进行了外部审查，邀请抗蠕虫药项目相关利益方和专业领域的专家对文档进行独立审查。这有助于获取更全面、客观的反馈，确保抗蠕虫药项目文档不仅符合内部标准，也满足外部需求。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抗蠕虫药项目在文档编制与审查方面建立了严格的管理机制，通过规范的流程和多维度的审查，确保抗蠕虫药项目文档的质量、准确性和可靠性，为抗蠕虫药项目的顺利推进提供了有力支持。</w:t>
      </w:r>
    </w:p>
    <w:p>
      <w:pPr>
        <w:pStyle w:val="Heading2"/>
        <w:ind w:firstLine="560" w:firstLineChars="200"/>
        <w:rPr>
          <w:rFonts w:ascii="仿宋" w:eastAsia="仿宋" w:hAnsi="仿宋" w:cs="仿宋" w:hint="eastAsia"/>
          <w:sz w:val="28"/>
          <w:lang w:eastAsia="zh-CN"/>
        </w:rPr>
      </w:pPr>
      <w:bookmarkStart w:id="4" w:name="_Toc1459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在抗蠕虫药项目中，我们致力于优化文档发布与分发过程，以确保信息的高效传递和团队间协作的顺畅进行。以下是我们采取的关键优化策略：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我们通过多渠道发布文档，包括电子邮件、抗蠕虫药项目管理平台、内部网站等，以满足不同团队成员的偏好和需求。多渠道发布确保了信息的全面覆盖。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我们采用了精细的权限控制，确保只有授权人员可以访问敏感信息。这种安全措施保护了抗蠕虫药项目文档的机密性，防止了未经授权的信息泄露。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5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文档存档与归档是抗蠕虫药项目生命周期中一个至关重要的环节，直接关系到抗蠕虫药项目信息的长期保存和历史记录的完整性。在抗蠕虫药项目中，我们实施了一系列有效的文档存档与归档管理策略：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01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87"/>
      <w:r>
        <w:rPr>
          <w:rFonts w:ascii="仿宋" w:eastAsia="仿宋" w:hAnsi="仿宋" w:cs="仿宋" w:hint="eastAsia"/>
          <w:lang w:eastAsia="zh-CN"/>
        </w:rPr>
        <w:t>(一)、抗蠕虫药行业分析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抗蠕虫药行业一直以来都是市场的关注焦点。行业内的发展趋势、竞争态势以及潜在机会都对抗蠕虫药项目的推进产生深远的影响。通过深入研究行业的整体概貌，我们将更好地理解行业的核心特征，为抗蠕虫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蠕虫药行业，技术一直是推动创新和发展的关键因素。我们将对当前技术趋势进行详尽分析，包括但不限于人工智能、大数据应用、先进制造技术等。这有助于抗蠕虫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蠕虫药项目成功的基础。我们将对主要竞争对手进行深入研究，包括其市场份额、产品特点、市场定位等。通过全面了解竞争对手的优势和劣势，抗蠕虫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77"/>
      <w:r>
        <w:rPr>
          <w:rFonts w:ascii="仿宋" w:eastAsia="仿宋" w:hAnsi="仿宋" w:cs="仿宋" w:hint="eastAsia"/>
          <w:sz w:val="28"/>
          <w:lang w:eastAsia="zh-CN"/>
        </w:rPr>
        <w:t>(二)、抗蠕虫药市场分析预测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通过对市场规模的深入调研，我们将预测抗蠕虫药市场未来的增长趋势。这包括市场的整体规模、各细分领域的发展趋势等。抗蠕虫药项目可以根据市场的扩张速度和潜在机会，制定更符合市场需求的发展策略。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蠕虫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蠕虫药项目实施过程中需要充分考虑的因素。我们将对市场风险进行全面评估，包括但不限于政策法规风险、市场竞争风险、技术变革风险等。通过对潜在风险的深入分析，抗蠕虫药项目可以制定相应的风险缓解策略，降低不确定性对抗蠕虫药项目的影响。</w:t>
      </w:r>
    </w:p>
    <w:p>
      <w:pPr>
        <w:pStyle w:val="Heading1"/>
        <w:ind w:firstLine="560" w:firstLineChars="200"/>
        <w:rPr>
          <w:rFonts w:ascii="仿宋" w:eastAsia="仿宋" w:hAnsi="仿宋" w:cs="仿宋" w:hint="eastAsia"/>
          <w:sz w:val="28"/>
          <w:lang w:eastAsia="zh-CN"/>
        </w:rPr>
      </w:pPr>
      <w:bookmarkStart w:id="9" w:name="_Toc21389"/>
      <w:r>
        <w:rPr>
          <w:rFonts w:ascii="仿宋" w:eastAsia="仿宋" w:hAnsi="仿宋" w:cs="仿宋" w:hint="eastAsia"/>
          <w:sz w:val="28"/>
          <w:lang w:eastAsia="zh-CN"/>
        </w:rPr>
        <w:t>三、抗蠕虫药项目可持续发展</w:t>
      </w:r>
      <w:bookmarkEnd w:id="9"/>
    </w:p>
    <w:p>
      <w:pPr>
        <w:pStyle w:val="Heading2"/>
        <w:rPr>
          <w:rFonts w:ascii="仿宋" w:eastAsia="仿宋" w:hAnsi="仿宋" w:cs="仿宋" w:hint="eastAsia"/>
          <w:lang w:eastAsia="zh-CN"/>
        </w:rPr>
      </w:pPr>
      <w:bookmarkStart w:id="10" w:name="_Toc984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蠕虫药项目中，抗蠕虫药项目团队着眼于未来，明确了可持续发展的战略方向。制定的具体可持续发展目标包括降低资源使用、采用环保技术、最大化社会效益等。这一步骤不仅有助于抗蠕虫药项目在环保和社会责任方面达到最高标准，也为未来提供了明确的指引，确保抗蠕虫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可持续实践的融入抗蠕虫药项目管理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抗蠕虫药项目管理周期。从抗蠕虫药项目规划开始，抗蠕虫药项目团队就考虑了环境和社会的因素。在执行阶段，抗蠕虫药项目团队积极推动绿色技术的应用，优化资源利用。此外，关注员工的社会责任，通过培训和沟通活动提高员工对可持续发展的认知，使他们能够在日常工作中践行可持续实践。这些举措不仅为抗蠕虫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639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扎根于抗蠕虫药项目的可持续发展理念，我们深信环保与社会责任是抗蠕虫药项目成功的关键支柱。在抗蠕虫药项目的每一步，我们都致力于通过创新和实践，履行对环境和社会的坚定责任。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蠕虫药项目团队通过引入先进的环保技术、建立高效的废物处理系统以及推动能源节约措施，积极履行环保责任。定期的环保监测和评估确保抗蠕虫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蠕虫药项目不仅致力于自身可持续发展，还注重对社会的回馈。通过支持社区抗蠕虫药项目、参与慈善事业、提供培训机会等方式，抗蠕虫药项目积极履行社会责任。与当地社区建立积极互动，关注员工的工作与生活平衡，以及员工的身心健康，是抗蠕虫药项目在社会责任层面的关键举措。这样的实践不仅增强了抗蠕虫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861"/>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175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蠕虫药项目的技术管理特点体现在其创新导向。通过引入最先进的技术趋势和解决方案，抗蠕虫药项目致力于提升科技含量、提高质量和效率水平。这意味着我们将采用最新的工具和方法，确保抗蠕虫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蠕虫药项目技术管理的显著特征。通过整合不同领域的技术资源，我们实现了跨学科的协同工作。这有助于优化技术架构，提高整体效能。此外，整合性策略还促进了不同技术团队之间的紧密沟通和高效合作，确保抗蠕虫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蠕虫药项目所采用的技术。通过不断优化技术方案，抗蠕虫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蠕虫药项目团队将在抗蠕虫药项目初期识别可能的技术风险，并采取相应的预防和应对措施。通过建立健全的风险评估机制，抗蠕虫药项目能够在实施过程中及时发现并解决潜在的技术问题，保障抗蠕虫药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抗蠕虫药项目中，技术将成为抗蠕虫药项目成功的有力支持。这一深度剖析揭示了技术管理在抗蠕虫药项目实施中的关键作用，为抗蠕虫药项目的技术基础奠定了坚实的基础。</w:t>
      </w:r>
    </w:p>
    <w:p>
      <w:pPr>
        <w:pStyle w:val="Heading2"/>
        <w:ind w:firstLine="560" w:firstLineChars="200"/>
        <w:rPr>
          <w:rFonts w:ascii="仿宋" w:eastAsia="仿宋" w:hAnsi="仿宋" w:cs="仿宋" w:hint="eastAsia"/>
          <w:sz w:val="28"/>
          <w:lang w:eastAsia="zh-CN"/>
        </w:rPr>
      </w:pPr>
      <w:bookmarkStart w:id="14" w:name="_Toc9239"/>
      <w:r>
        <w:rPr>
          <w:rFonts w:ascii="仿宋" w:eastAsia="仿宋" w:hAnsi="仿宋" w:cs="仿宋" w:hint="eastAsia"/>
          <w:sz w:val="28"/>
          <w:lang w:eastAsia="zh-CN"/>
        </w:rPr>
        <w:t>(二)、抗蠕虫药项目工艺技术设计方案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蠕虫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蠕虫药项目将严格按照相关行业规范要求进行组织。通过有效控制产品质量，抗蠕虫药项目将致力于为顾客提供优质的抗蠕虫药项目产品和良好的服务。这体现了抗蠕虫药项目对于生产活动合规性和质量标准的高度重视，为抗蠕虫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蠕虫药项目注重生态效益和清洁生产原则。抗蠕虫药项目建设将紧密结合地方特色经济发展，与社会经济发展规划和区域环境保护规划方案相协调一致。通过与当地区域自然生态系统的结合，抗蠕虫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抗蠕虫药项目产品具有多样化的客户需求和个性化的特点。因此，抗蠕虫药项目产品规格品种多样，且单批生产数量较小。为满足这一特点，抗蠕虫药项目承办单位将建设先进的柔性制造生产线。通过广泛应用柔性制造技术，抗蠕虫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蠕虫药项目采用的技术具有较高的技术含量和自动化水平，处于国内先进水平。这一技术选用不仅体现了对生产效率、质量和环境友好性的高标准要求，同时为抗蠕虫药项目的可持续发展奠定了坚实的基础。</w:t>
      </w:r>
    </w:p>
    <w:p>
      <w:pPr>
        <w:pStyle w:val="Heading2"/>
        <w:ind w:firstLine="560" w:firstLineChars="200"/>
        <w:rPr>
          <w:rFonts w:ascii="仿宋" w:eastAsia="仿宋" w:hAnsi="仿宋" w:cs="仿宋" w:hint="eastAsia"/>
          <w:sz w:val="28"/>
          <w:lang w:eastAsia="zh-CN"/>
        </w:rPr>
      </w:pPr>
      <w:bookmarkStart w:id="15" w:name="_Toc2629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为确保抗蠕虫药项目的高效生产和技术实施，我们制定了一套精心设计的设备选型方案，以满足抗蠕虫药项目生产、质量和环保的要求。该方案的主要特点如下：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蠕虫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针对抗蠕虫药项目产品的多样性和小批量生产的特点，我们将建设柔性制造生产线。通过在设备选型中考虑柔性制造技术，可以灵活应对不同产品规格和生产需求，实现生产线的高度灵活性和适应性。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637"/>
      <w:r>
        <w:rPr>
          <w:rFonts w:ascii="仿宋" w:eastAsia="仿宋" w:hAnsi="仿宋" w:cs="仿宋" w:hint="eastAsia"/>
          <w:sz w:val="28"/>
          <w:lang w:eastAsia="zh-CN"/>
        </w:rPr>
        <w:t>五、抗蠕虫药项目选址可行性分析</w:t>
      </w:r>
      <w:bookmarkEnd w:id="16"/>
    </w:p>
    <w:p>
      <w:pPr>
        <w:pStyle w:val="Heading2"/>
        <w:rPr>
          <w:rFonts w:ascii="仿宋" w:eastAsia="仿宋" w:hAnsi="仿宋" w:cs="仿宋" w:hint="eastAsia"/>
          <w:lang w:eastAsia="zh-CN"/>
        </w:rPr>
      </w:pPr>
      <w:bookmarkStart w:id="17" w:name="_Toc22107"/>
      <w:r>
        <w:rPr>
          <w:rFonts w:ascii="仿宋" w:eastAsia="仿宋" w:hAnsi="仿宋" w:cs="仿宋" w:hint="eastAsia"/>
          <w:lang w:eastAsia="zh-CN"/>
        </w:rPr>
        <w:t>(一)、抗蠕虫药项目选址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该抗蠕虫药项目选址位于XX省XX市XX区XXX街道</w:t>
      </w:r>
    </w:p>
    <w:p>
      <w:pPr>
        <w:pStyle w:val="Heading2"/>
        <w:ind w:firstLine="560" w:firstLineChars="200"/>
        <w:rPr>
          <w:rFonts w:ascii="仿宋" w:eastAsia="仿宋" w:hAnsi="仿宋" w:cs="仿宋" w:hint="eastAsia"/>
          <w:sz w:val="28"/>
          <w:lang w:eastAsia="zh-CN"/>
        </w:rPr>
      </w:pPr>
      <w:bookmarkStart w:id="18" w:name="_Toc88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抗蠕虫药项目的征地面积将根据抗蠕虫药项目的实际规模和需求进行精确规划。具体面积XXX平方米，旨在确保抗蠕虫药项目不仅能够满足当前的发展需求，还能够预留空间以适应未来的扩展。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净用地面积是在征地面积基础上去除不可利用面积后的实际可开发用地。具体面积XXX平方米，考虑到环保、交通、安全等多方面因素，以确保抗蠕虫药项目在整体利用效率上达到最优。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抗蠕虫药项目计划建设的建筑总规模具体面积XXX平方米。这一规模的确定综合考虑了抗蠕虫药项目的性质、规模，以及城市规划的相关要求，确保建筑布局与周边环境协调一致。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绿地率是抗蠕虫药项目用地中被规划为绿地的比例。具体面积XXX平方米，旨在通过合理规划绿地，改善抗蠕虫药项目周边环境，提升居民生活质量，并符合城市整体绿化规划。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容积率是用地上可以建设的建筑总体积与用地面积之比。具体面积XXX，通过合理的容积率规划，确保抗蠕虫药项目建筑规模与周边环境和谐共生。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确保抗蠕虫药项目选址与当地城市规划相一致，具体面积XXX平方米。通过与城市规划部门深入沟通，确保抗蠕虫药项目不仅符合城市的整体发展方向，还能够融入城市的发展布局，为城市的长远发展贡献力量。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蠕虫药项目选址符合当地产业政策，具体面积XXX平方米。这包括抗蠕虫药项目对当地经济的促进作用，以及对相关产业的带动效应，确保抗蠕虫药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用地总体要求必须符合环保和可持续发展的原则，具体面积XXX平方米。通过采用绿色建筑设计、节能减排等措施，确保抗蠕虫药项目在建设和运营过程中对环境的影响最小化，达到可持续发展的要求。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确保抗蠕虫药项目选址具备必要的公共设施配套，具体面积XXX平方米。这包括交通便利性、教育、医疗等基础设施，以提高居民生活品质，使得抗蠕虫药项目选址更具吸引力。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考虑用地总体要求对当地社会稳定性的影响，具体面积XXX平方米。通过深入了解当地社区反馈，确保抗蠕虫药项目的选址和建设过程对当地社会和谐稳定产生积极作用。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蠕虫药项目选址不仅符合法规和规划，还在实际操作中具有可行性。这一全面规划将为抗蠕虫药项目的成功实施提供坚实的基础，确保抗蠕虫药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644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蠕虫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蠕虫药项目的设备规划和空间设计中，我们将采取灵活设备布局的措施。设备布局将根据实际需求进行灵活设计，避免不必要的浪费。通过合理规划设备摆放位置，我们将提高设备的利用率，减少设备间距，以确保抗蠕虫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蠕虫药项目内部引入共享设施的概念，例如共享会议室、办公区等。通过这种方式，我们可以减少对资源的重复建设，提高资源共享效率，从而减小抗蠕虫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861"/>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蠕虫药项目的总图布置中，我们将不同功能区域进行明确的规划，以最大程度满足抗蠕虫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https://d.book118.com/505211220242011121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抗蠕虫药项目规划设计蓝图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C44001"/>
    <w:rsid w:val="2FC440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2112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2024-03-03T00:45:00Z</dcterms:created>
  <dcterms:modified xsi:type="dcterms:W3CDTF">2024-03-03T00:45:43Z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AF5A912389B34A5293104E1AA6742F84_11</vt:lpwstr>
  </property>
  <property fmtid="{D5CDD505-2E9C-101B-9397-08002B2CF9AE}" pid="3" name="KSOProductBuildVer">
    <vt:lpwstr>2052-12.1.0.16388</vt:lpwstr>
  </property>
</Properties>
</file>