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47DA" w:rsidP="003747DA" w14:paraId="4A442679" w14:textId="77777777">
      <w:pPr>
        <w:spacing w:before="48" w:beforeLines="20" w:after="360" w:afterLines="150" w:line="360" w:lineRule="auto"/>
        <w:jc w:val="center"/>
        <w:rPr>
          <w:rFonts w:ascii="华文中宋" w:eastAsia="华文中宋" w:hAnsi="华文中宋"/>
          <w:b/>
          <w:sz w:val="30"/>
        </w:rPr>
      </w:pPr>
      <w:r w:rsidRPr="003747DA">
        <w:rPr>
          <w:rFonts w:ascii="华文中宋" w:eastAsia="华文中宋" w:hAnsi="华文中宋"/>
          <w:b/>
          <w:sz w:val="30"/>
        </w:rPr>
        <w:t>2023</w:t>
      </w:r>
      <w:r w:rsidRPr="003747DA">
        <w:rPr>
          <w:rFonts w:ascii="华文中宋" w:eastAsia="华文中宋" w:hAnsi="华文中宋"/>
          <w:b/>
          <w:sz w:val="30"/>
        </w:rPr>
        <w:t>福建泉州市公路事业发展中心惠安分中心编外一线生产工人招聘</w:t>
      </w:r>
      <w:r w:rsidRPr="003747DA">
        <w:rPr>
          <w:rFonts w:ascii="华文中宋" w:eastAsia="华文中宋" w:hAnsi="华文中宋"/>
          <w:b/>
          <w:sz w:val="30"/>
        </w:rPr>
        <w:t>12</w:t>
      </w:r>
      <w:r w:rsidRPr="003747DA">
        <w:rPr>
          <w:rFonts w:ascii="华文中宋" w:eastAsia="华文中宋" w:hAnsi="华文中宋"/>
          <w:b/>
          <w:sz w:val="30"/>
        </w:rPr>
        <w:t>人笔试备考试题及答案解析</w:t>
      </w:r>
    </w:p>
    <w:p w:rsidR="00A77B3E" w14:paraId="3384BFF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C5D9BA" w14:textId="77777777">
      <w:pPr>
        <w:spacing w:after="260" w:line="360" w:lineRule="auto"/>
      </w:pPr>
      <w:r>
        <w:rPr>
          <w:rFonts w:ascii="微软雅黑" w:eastAsia="微软雅黑" w:cs="微软雅黑"/>
        </w:rPr>
        <w:t>一、选择题</w:t>
      </w:r>
    </w:p>
    <w:p w:rsidR="00D11858" w14:paraId="6F3E6A5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4883820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781FECF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7BD339F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716492D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3A61827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9D7ED8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7BBFE7A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0C27A1F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677CD9D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3BBE02E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0381D35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2695D41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CF6A9F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DE304E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093FF72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75F92F9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73A2A17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41186F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6170C62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E6FF46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680012D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65E0CDB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7C4134C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6C93B3A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7960E2F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4F005F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72154F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34C50363"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051FB24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2C0701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23E2649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F39361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10DBFBC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https://d.book118.com/505312312132011102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paraId="58F283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47DA" w14:paraId="49B33C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paraId="6AA95626" w14:textId="4B05D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47DA" w14:paraId="212119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paraId="30DE89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47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textId="4B05D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47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47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rsidP="005D4DE0" w14:textId="4B05D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47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paraId="28EF20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paraId="123AD6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paraId="13799D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47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747DA"/>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8732C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747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47DA"/>
    <w:rPr>
      <w:sz w:val="18"/>
      <w:szCs w:val="18"/>
    </w:rPr>
  </w:style>
  <w:style w:type="paragraph" w:styleId="Footer">
    <w:name w:val="footer"/>
    <w:basedOn w:val="Normal"/>
    <w:link w:val="a0"/>
    <w:rsid w:val="003747DA"/>
    <w:pPr>
      <w:tabs>
        <w:tab w:val="center" w:pos="4153"/>
        <w:tab w:val="right" w:pos="8306"/>
      </w:tabs>
      <w:snapToGrid w:val="0"/>
    </w:pPr>
    <w:rPr>
      <w:sz w:val="18"/>
      <w:szCs w:val="18"/>
    </w:rPr>
  </w:style>
  <w:style w:type="character" w:customStyle="1" w:styleId="a0">
    <w:name w:val="页脚 字符"/>
    <w:basedOn w:val="DefaultParagraphFont"/>
    <w:link w:val="Footer"/>
    <w:rsid w:val="003747DA"/>
    <w:rPr>
      <w:sz w:val="18"/>
      <w:szCs w:val="18"/>
    </w:rPr>
  </w:style>
  <w:style w:type="character" w:styleId="PageNumber">
    <w:name w:val="page number"/>
    <w:basedOn w:val="DefaultParagraphFont"/>
    <w:rsid w:val="003747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531231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3180</Words>
  <Characters>18127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