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辛胺项目规划设计方案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40" w:history="1">
        <w:r>
          <w:rPr>
            <w:rFonts w:ascii="仿宋" w:eastAsia="仿宋" w:hAnsi="仿宋" w:cs="仿宋" w:hint="eastAsia"/>
            <w:lang w:eastAsia="zh-CN"/>
          </w:rPr>
          <w:t>前言</w:t>
        </w:r>
        <w:r>
          <w:tab/>
        </w:r>
        <w:r>
          <w:fldChar w:fldCharType="begin"/>
        </w:r>
        <w:r>
          <w:instrText xml:space="preserve"> PAGEREF _Toc2240 \h </w:instrText>
        </w:r>
        <w:r>
          <w:fldChar w:fldCharType="separate"/>
        </w:r>
        <w:r>
          <w:t>3</w:t>
        </w:r>
        <w:r>
          <w:fldChar w:fldCharType="end"/>
        </w:r>
      </w:hyperlink>
    </w:p>
    <w:p>
      <w:pPr>
        <w:pStyle w:val="TOC1"/>
        <w:tabs>
          <w:tab w:val="right" w:leader="dot" w:pos="8306"/>
        </w:tabs>
      </w:pPr>
      <w:hyperlink w:anchor="_Toc576" w:history="1">
        <w:r>
          <w:rPr>
            <w:rFonts w:ascii="仿宋" w:eastAsia="仿宋" w:hAnsi="仿宋" w:cs="仿宋" w:hint="eastAsia"/>
            <w:lang w:eastAsia="zh-CN"/>
          </w:rPr>
          <w:t>一、辛胺项目概论</w:t>
        </w:r>
        <w:r>
          <w:tab/>
        </w:r>
        <w:r>
          <w:fldChar w:fldCharType="begin"/>
        </w:r>
        <w:r>
          <w:instrText xml:space="preserve"> PAGEREF _Toc576 \h </w:instrText>
        </w:r>
        <w:r>
          <w:fldChar w:fldCharType="separate"/>
        </w:r>
        <w:r>
          <w:t>3</w:t>
        </w:r>
        <w:r>
          <w:fldChar w:fldCharType="end"/>
        </w:r>
      </w:hyperlink>
    </w:p>
    <w:p>
      <w:pPr>
        <w:pStyle w:val="TOC2"/>
        <w:tabs>
          <w:tab w:val="right" w:leader="dot" w:pos="8306"/>
        </w:tabs>
      </w:pPr>
      <w:hyperlink w:anchor="_Toc10968" w:history="1">
        <w:r>
          <w:rPr>
            <w:rFonts w:ascii="仿宋" w:eastAsia="仿宋" w:hAnsi="仿宋" w:cs="仿宋" w:hint="eastAsia"/>
            <w:lang w:eastAsia="zh-CN"/>
          </w:rPr>
          <w:t>(一)、辛胺项目概况</w:t>
        </w:r>
        <w:r>
          <w:tab/>
        </w:r>
        <w:r>
          <w:fldChar w:fldCharType="begin"/>
        </w:r>
        <w:r>
          <w:instrText xml:space="preserve"> PAGEREF _Toc10968 \h </w:instrText>
        </w:r>
        <w:r>
          <w:fldChar w:fldCharType="separate"/>
        </w:r>
        <w:r>
          <w:t>3</w:t>
        </w:r>
        <w:r>
          <w:fldChar w:fldCharType="end"/>
        </w:r>
      </w:hyperlink>
    </w:p>
    <w:p>
      <w:pPr>
        <w:pStyle w:val="TOC2"/>
        <w:tabs>
          <w:tab w:val="right" w:leader="dot" w:pos="8306"/>
        </w:tabs>
      </w:pPr>
      <w:hyperlink w:anchor="_Toc31667" w:history="1">
        <w:r>
          <w:rPr>
            <w:rFonts w:ascii="仿宋" w:eastAsia="仿宋" w:hAnsi="仿宋" w:cs="仿宋" w:hint="eastAsia"/>
            <w:lang w:eastAsia="zh-CN"/>
          </w:rPr>
          <w:t>(二)、辛胺项目目标</w:t>
        </w:r>
        <w:r>
          <w:tab/>
        </w:r>
        <w:r>
          <w:fldChar w:fldCharType="begin"/>
        </w:r>
        <w:r>
          <w:instrText xml:space="preserve"> PAGEREF _Toc31667 \h </w:instrText>
        </w:r>
        <w:r>
          <w:fldChar w:fldCharType="separate"/>
        </w:r>
        <w:r>
          <w:t>5</w:t>
        </w:r>
        <w:r>
          <w:fldChar w:fldCharType="end"/>
        </w:r>
      </w:hyperlink>
    </w:p>
    <w:p>
      <w:pPr>
        <w:pStyle w:val="TOC2"/>
        <w:tabs>
          <w:tab w:val="right" w:leader="dot" w:pos="8306"/>
        </w:tabs>
      </w:pPr>
      <w:hyperlink w:anchor="_Toc19305" w:history="1">
        <w:r>
          <w:rPr>
            <w:rFonts w:ascii="仿宋" w:eastAsia="仿宋" w:hAnsi="仿宋" w:cs="仿宋" w:hint="eastAsia"/>
            <w:lang w:eastAsia="zh-CN"/>
          </w:rPr>
          <w:t>(三)、辛胺项目提出的理由</w:t>
        </w:r>
        <w:r>
          <w:tab/>
        </w:r>
        <w:r>
          <w:fldChar w:fldCharType="begin"/>
        </w:r>
        <w:r>
          <w:instrText xml:space="preserve"> PAGEREF _Toc19305 \h </w:instrText>
        </w:r>
        <w:r>
          <w:fldChar w:fldCharType="separate"/>
        </w:r>
        <w:r>
          <w:t>6</w:t>
        </w:r>
        <w:r>
          <w:fldChar w:fldCharType="end"/>
        </w:r>
      </w:hyperlink>
    </w:p>
    <w:p>
      <w:pPr>
        <w:pStyle w:val="TOC2"/>
        <w:tabs>
          <w:tab w:val="right" w:leader="dot" w:pos="8306"/>
        </w:tabs>
      </w:pPr>
      <w:hyperlink w:anchor="_Toc28385" w:history="1">
        <w:r>
          <w:rPr>
            <w:rFonts w:ascii="仿宋" w:eastAsia="仿宋" w:hAnsi="仿宋" w:cs="仿宋" w:hint="eastAsia"/>
            <w:lang w:eastAsia="zh-CN"/>
          </w:rPr>
          <w:t>(四)、辛胺项目意义</w:t>
        </w:r>
        <w:r>
          <w:tab/>
        </w:r>
        <w:r>
          <w:fldChar w:fldCharType="begin"/>
        </w:r>
        <w:r>
          <w:instrText xml:space="preserve"> PAGEREF _Toc28385 \h </w:instrText>
        </w:r>
        <w:r>
          <w:fldChar w:fldCharType="separate"/>
        </w:r>
        <w:r>
          <w:t>7</w:t>
        </w:r>
        <w:r>
          <w:fldChar w:fldCharType="end"/>
        </w:r>
      </w:hyperlink>
    </w:p>
    <w:p>
      <w:pPr>
        <w:pStyle w:val="TOC2"/>
        <w:tabs>
          <w:tab w:val="right" w:leader="dot" w:pos="8306"/>
        </w:tabs>
      </w:pPr>
      <w:hyperlink w:anchor="_Toc93" w:history="1">
        <w:r>
          <w:rPr>
            <w:rFonts w:ascii="仿宋" w:eastAsia="仿宋" w:hAnsi="仿宋" w:cs="仿宋" w:hint="eastAsia"/>
            <w:lang w:eastAsia="zh-CN"/>
          </w:rPr>
          <w:t>(五)、辛胺项目背景</w:t>
        </w:r>
        <w:r>
          <w:tab/>
        </w:r>
        <w:r>
          <w:fldChar w:fldCharType="begin"/>
        </w:r>
        <w:r>
          <w:instrText xml:space="preserve"> PAGEREF _Toc93 \h </w:instrText>
        </w:r>
        <w:r>
          <w:fldChar w:fldCharType="separate"/>
        </w:r>
        <w:r>
          <w:t>8</w:t>
        </w:r>
        <w:r>
          <w:fldChar w:fldCharType="end"/>
        </w:r>
      </w:hyperlink>
    </w:p>
    <w:p>
      <w:pPr>
        <w:pStyle w:val="TOC1"/>
        <w:tabs>
          <w:tab w:val="right" w:leader="dot" w:pos="8306"/>
        </w:tabs>
      </w:pPr>
      <w:hyperlink w:anchor="_Toc32045" w:history="1">
        <w:r>
          <w:rPr>
            <w:rFonts w:ascii="仿宋" w:eastAsia="仿宋" w:hAnsi="仿宋" w:cs="仿宋" w:hint="eastAsia"/>
            <w:lang w:eastAsia="zh-CN"/>
          </w:rPr>
          <w:t>二、工艺说明</w:t>
        </w:r>
        <w:r>
          <w:tab/>
        </w:r>
        <w:r>
          <w:fldChar w:fldCharType="begin"/>
        </w:r>
        <w:r>
          <w:instrText xml:space="preserve"> PAGEREF _Toc32045 \h </w:instrText>
        </w:r>
        <w:r>
          <w:fldChar w:fldCharType="separate"/>
        </w:r>
        <w:r>
          <w:t>9</w:t>
        </w:r>
        <w:r>
          <w:fldChar w:fldCharType="end"/>
        </w:r>
      </w:hyperlink>
    </w:p>
    <w:p>
      <w:pPr>
        <w:pStyle w:val="TOC2"/>
        <w:tabs>
          <w:tab w:val="right" w:leader="dot" w:pos="8306"/>
        </w:tabs>
      </w:pPr>
      <w:hyperlink w:anchor="_Toc17445" w:history="1">
        <w:r>
          <w:rPr>
            <w:rFonts w:ascii="仿宋" w:eastAsia="仿宋" w:hAnsi="仿宋" w:cs="仿宋" w:hint="eastAsia"/>
            <w:lang w:eastAsia="zh-CN"/>
          </w:rPr>
          <w:t>(一)、技术管理特点</w:t>
        </w:r>
        <w:r>
          <w:tab/>
        </w:r>
        <w:r>
          <w:fldChar w:fldCharType="begin"/>
        </w:r>
        <w:r>
          <w:instrText xml:space="preserve"> PAGEREF _Toc17445 \h </w:instrText>
        </w:r>
        <w:r>
          <w:fldChar w:fldCharType="separate"/>
        </w:r>
        <w:r>
          <w:t>9</w:t>
        </w:r>
        <w:r>
          <w:fldChar w:fldCharType="end"/>
        </w:r>
      </w:hyperlink>
    </w:p>
    <w:p>
      <w:pPr>
        <w:pStyle w:val="TOC2"/>
        <w:tabs>
          <w:tab w:val="right" w:leader="dot" w:pos="8306"/>
        </w:tabs>
      </w:pPr>
      <w:hyperlink w:anchor="_Toc884" w:history="1">
        <w:r>
          <w:rPr>
            <w:rFonts w:ascii="仿宋" w:eastAsia="仿宋" w:hAnsi="仿宋" w:cs="仿宋" w:hint="eastAsia"/>
            <w:lang w:eastAsia="zh-CN"/>
          </w:rPr>
          <w:t>(二)、辛胺项目工艺技术设计方案</w:t>
        </w:r>
        <w:r>
          <w:tab/>
        </w:r>
        <w:r>
          <w:fldChar w:fldCharType="begin"/>
        </w:r>
        <w:r>
          <w:instrText xml:space="preserve"> PAGEREF _Toc884 \h </w:instrText>
        </w:r>
        <w:r>
          <w:fldChar w:fldCharType="separate"/>
        </w:r>
        <w:r>
          <w:t>10</w:t>
        </w:r>
        <w:r>
          <w:fldChar w:fldCharType="end"/>
        </w:r>
      </w:hyperlink>
    </w:p>
    <w:p>
      <w:pPr>
        <w:pStyle w:val="TOC2"/>
        <w:tabs>
          <w:tab w:val="right" w:leader="dot" w:pos="8306"/>
        </w:tabs>
      </w:pPr>
      <w:hyperlink w:anchor="_Toc25490" w:history="1">
        <w:r>
          <w:rPr>
            <w:rFonts w:ascii="仿宋" w:eastAsia="仿宋" w:hAnsi="仿宋" w:cs="仿宋" w:hint="eastAsia"/>
            <w:lang w:eastAsia="zh-CN"/>
          </w:rPr>
          <w:t>(三)、设备选型方案</w:t>
        </w:r>
        <w:r>
          <w:tab/>
        </w:r>
        <w:r>
          <w:fldChar w:fldCharType="begin"/>
        </w:r>
        <w:r>
          <w:instrText xml:space="preserve"> PAGEREF _Toc25490 \h </w:instrText>
        </w:r>
        <w:r>
          <w:fldChar w:fldCharType="separate"/>
        </w:r>
        <w:r>
          <w:t>11</w:t>
        </w:r>
        <w:r>
          <w:fldChar w:fldCharType="end"/>
        </w:r>
      </w:hyperlink>
    </w:p>
    <w:p>
      <w:pPr>
        <w:pStyle w:val="TOC1"/>
        <w:tabs>
          <w:tab w:val="right" w:leader="dot" w:pos="8306"/>
        </w:tabs>
      </w:pPr>
      <w:hyperlink w:anchor="_Toc6407" w:history="1">
        <w:r>
          <w:rPr>
            <w:rFonts w:ascii="仿宋" w:eastAsia="仿宋" w:hAnsi="仿宋" w:cs="仿宋" w:hint="eastAsia"/>
            <w:lang w:eastAsia="zh-CN"/>
          </w:rPr>
          <w:t>三、辛胺项目文档管理</w:t>
        </w:r>
        <w:r>
          <w:tab/>
        </w:r>
        <w:r>
          <w:fldChar w:fldCharType="begin"/>
        </w:r>
        <w:r>
          <w:instrText xml:space="preserve"> PAGEREF _Toc6407 \h </w:instrText>
        </w:r>
        <w:r>
          <w:fldChar w:fldCharType="separate"/>
        </w:r>
        <w:r>
          <w:t>13</w:t>
        </w:r>
        <w:r>
          <w:fldChar w:fldCharType="end"/>
        </w:r>
      </w:hyperlink>
    </w:p>
    <w:p>
      <w:pPr>
        <w:pStyle w:val="TOC2"/>
        <w:tabs>
          <w:tab w:val="right" w:leader="dot" w:pos="8306"/>
        </w:tabs>
      </w:pPr>
      <w:hyperlink w:anchor="_Toc10092" w:history="1">
        <w:r>
          <w:rPr>
            <w:rFonts w:ascii="仿宋" w:eastAsia="仿宋" w:hAnsi="仿宋" w:cs="仿宋" w:hint="eastAsia"/>
            <w:lang w:eastAsia="zh-CN"/>
          </w:rPr>
          <w:t>(一)、文档编制与审查</w:t>
        </w:r>
        <w:r>
          <w:tab/>
        </w:r>
        <w:r>
          <w:fldChar w:fldCharType="begin"/>
        </w:r>
        <w:r>
          <w:instrText xml:space="preserve"> PAGEREF _Toc10092 \h </w:instrText>
        </w:r>
        <w:r>
          <w:fldChar w:fldCharType="separate"/>
        </w:r>
        <w:r>
          <w:t>13</w:t>
        </w:r>
        <w:r>
          <w:fldChar w:fldCharType="end"/>
        </w:r>
      </w:hyperlink>
    </w:p>
    <w:p>
      <w:pPr>
        <w:pStyle w:val="TOC2"/>
        <w:tabs>
          <w:tab w:val="right" w:leader="dot" w:pos="8306"/>
        </w:tabs>
      </w:pPr>
      <w:hyperlink w:anchor="_Toc8030" w:history="1">
        <w:r>
          <w:rPr>
            <w:rFonts w:ascii="仿宋" w:eastAsia="仿宋" w:hAnsi="仿宋" w:cs="仿宋" w:hint="eastAsia"/>
            <w:lang w:eastAsia="zh-CN"/>
          </w:rPr>
          <w:t>(二)、文档发布与分发</w:t>
        </w:r>
        <w:r>
          <w:tab/>
        </w:r>
        <w:r>
          <w:fldChar w:fldCharType="begin"/>
        </w:r>
        <w:r>
          <w:instrText xml:space="preserve"> PAGEREF _Toc8030 \h </w:instrText>
        </w:r>
        <w:r>
          <w:fldChar w:fldCharType="separate"/>
        </w:r>
        <w:r>
          <w:t>14</w:t>
        </w:r>
        <w:r>
          <w:fldChar w:fldCharType="end"/>
        </w:r>
      </w:hyperlink>
    </w:p>
    <w:p>
      <w:pPr>
        <w:pStyle w:val="TOC2"/>
        <w:tabs>
          <w:tab w:val="right" w:leader="dot" w:pos="8306"/>
        </w:tabs>
      </w:pPr>
      <w:hyperlink w:anchor="_Toc32727" w:history="1">
        <w:r>
          <w:rPr>
            <w:rFonts w:ascii="仿宋" w:eastAsia="仿宋" w:hAnsi="仿宋" w:cs="仿宋" w:hint="eastAsia"/>
            <w:lang w:eastAsia="zh-CN"/>
          </w:rPr>
          <w:t>(三)、文档存档与归档</w:t>
        </w:r>
        <w:r>
          <w:tab/>
        </w:r>
        <w:r>
          <w:fldChar w:fldCharType="begin"/>
        </w:r>
        <w:r>
          <w:instrText xml:space="preserve"> PAGEREF _Toc32727 \h </w:instrText>
        </w:r>
        <w:r>
          <w:fldChar w:fldCharType="separate"/>
        </w:r>
        <w:r>
          <w:t>15</w:t>
        </w:r>
        <w:r>
          <w:fldChar w:fldCharType="end"/>
        </w:r>
      </w:hyperlink>
    </w:p>
    <w:p>
      <w:pPr>
        <w:pStyle w:val="TOC1"/>
        <w:tabs>
          <w:tab w:val="right" w:leader="dot" w:pos="8306"/>
        </w:tabs>
      </w:pPr>
      <w:hyperlink w:anchor="_Toc12400" w:history="1">
        <w:r>
          <w:rPr>
            <w:rFonts w:ascii="仿宋" w:eastAsia="仿宋" w:hAnsi="仿宋" w:cs="仿宋" w:hint="eastAsia"/>
            <w:lang w:eastAsia="zh-CN"/>
          </w:rPr>
          <w:t>四、辛胺项目选址可行性分析</w:t>
        </w:r>
        <w:r>
          <w:tab/>
        </w:r>
        <w:r>
          <w:fldChar w:fldCharType="begin"/>
        </w:r>
        <w:r>
          <w:instrText xml:space="preserve"> PAGEREF _Toc12400 \h </w:instrText>
        </w:r>
        <w:r>
          <w:fldChar w:fldCharType="separate"/>
        </w:r>
        <w:r>
          <w:t>16</w:t>
        </w:r>
        <w:r>
          <w:fldChar w:fldCharType="end"/>
        </w:r>
      </w:hyperlink>
    </w:p>
    <w:p>
      <w:pPr>
        <w:pStyle w:val="TOC2"/>
        <w:tabs>
          <w:tab w:val="right" w:leader="dot" w:pos="8306"/>
        </w:tabs>
      </w:pPr>
      <w:hyperlink w:anchor="_Toc26564" w:history="1">
        <w:r>
          <w:rPr>
            <w:rFonts w:ascii="仿宋" w:eastAsia="仿宋" w:hAnsi="仿宋" w:cs="仿宋" w:hint="eastAsia"/>
            <w:lang w:eastAsia="zh-CN"/>
          </w:rPr>
          <w:t>(一)、辛胺项目选址</w:t>
        </w:r>
        <w:r>
          <w:tab/>
        </w:r>
        <w:r>
          <w:fldChar w:fldCharType="begin"/>
        </w:r>
        <w:r>
          <w:instrText xml:space="preserve"> PAGEREF _Toc26564 \h </w:instrText>
        </w:r>
        <w:r>
          <w:fldChar w:fldCharType="separate"/>
        </w:r>
        <w:r>
          <w:t>16</w:t>
        </w:r>
        <w:r>
          <w:fldChar w:fldCharType="end"/>
        </w:r>
      </w:hyperlink>
    </w:p>
    <w:p>
      <w:pPr>
        <w:pStyle w:val="TOC2"/>
        <w:tabs>
          <w:tab w:val="right" w:leader="dot" w:pos="8306"/>
        </w:tabs>
      </w:pPr>
      <w:hyperlink w:anchor="_Toc26846" w:history="1">
        <w:r>
          <w:rPr>
            <w:rFonts w:ascii="仿宋" w:eastAsia="仿宋" w:hAnsi="仿宋" w:cs="仿宋" w:hint="eastAsia"/>
            <w:lang w:eastAsia="zh-CN"/>
          </w:rPr>
          <w:t>(二)、用地控制指标</w:t>
        </w:r>
        <w:r>
          <w:tab/>
        </w:r>
        <w:r>
          <w:fldChar w:fldCharType="begin"/>
        </w:r>
        <w:r>
          <w:instrText xml:space="preserve"> PAGEREF _Toc26846 \h </w:instrText>
        </w:r>
        <w:r>
          <w:fldChar w:fldCharType="separate"/>
        </w:r>
        <w:r>
          <w:t>16</w:t>
        </w:r>
        <w:r>
          <w:fldChar w:fldCharType="end"/>
        </w:r>
      </w:hyperlink>
    </w:p>
    <w:p>
      <w:pPr>
        <w:pStyle w:val="TOC2"/>
        <w:tabs>
          <w:tab w:val="right" w:leader="dot" w:pos="8306"/>
        </w:tabs>
      </w:pPr>
      <w:hyperlink w:anchor="_Toc10493" w:history="1">
        <w:r>
          <w:rPr>
            <w:rFonts w:ascii="仿宋" w:eastAsia="仿宋" w:hAnsi="仿宋" w:cs="仿宋" w:hint="eastAsia"/>
            <w:lang w:eastAsia="zh-CN"/>
          </w:rPr>
          <w:t>(三)、节约用地措施</w:t>
        </w:r>
        <w:r>
          <w:tab/>
        </w:r>
        <w:r>
          <w:fldChar w:fldCharType="begin"/>
        </w:r>
        <w:r>
          <w:instrText xml:space="preserve"> PAGEREF _Toc10493 \h </w:instrText>
        </w:r>
        <w:r>
          <w:fldChar w:fldCharType="separate"/>
        </w:r>
        <w:r>
          <w:t>18</w:t>
        </w:r>
        <w:r>
          <w:fldChar w:fldCharType="end"/>
        </w:r>
      </w:hyperlink>
    </w:p>
    <w:p>
      <w:pPr>
        <w:pStyle w:val="TOC2"/>
        <w:tabs>
          <w:tab w:val="right" w:leader="dot" w:pos="8306"/>
        </w:tabs>
      </w:pPr>
      <w:hyperlink w:anchor="_Toc13387" w:history="1">
        <w:r>
          <w:rPr>
            <w:rFonts w:ascii="仿宋" w:eastAsia="仿宋" w:hAnsi="仿宋" w:cs="仿宋" w:hint="eastAsia"/>
            <w:lang w:eastAsia="zh-CN"/>
          </w:rPr>
          <w:t>(四)、总图布置方案</w:t>
        </w:r>
        <w:r>
          <w:tab/>
        </w:r>
        <w:r>
          <w:fldChar w:fldCharType="begin"/>
        </w:r>
        <w:r>
          <w:instrText xml:space="preserve"> PAGEREF _Toc13387 \h </w:instrText>
        </w:r>
        <w:r>
          <w:fldChar w:fldCharType="separate"/>
        </w:r>
        <w:r>
          <w:t>19</w:t>
        </w:r>
        <w:r>
          <w:fldChar w:fldCharType="end"/>
        </w:r>
      </w:hyperlink>
    </w:p>
    <w:p>
      <w:pPr>
        <w:pStyle w:val="TOC2"/>
        <w:tabs>
          <w:tab w:val="right" w:leader="dot" w:pos="8306"/>
        </w:tabs>
      </w:pPr>
      <w:hyperlink w:anchor="_Toc11666" w:history="1">
        <w:r>
          <w:rPr>
            <w:rFonts w:ascii="仿宋" w:eastAsia="仿宋" w:hAnsi="仿宋" w:cs="仿宋" w:hint="eastAsia"/>
            <w:lang w:eastAsia="zh-CN"/>
          </w:rPr>
          <w:t>(五)、选址综合评价</w:t>
        </w:r>
        <w:r>
          <w:tab/>
        </w:r>
        <w:r>
          <w:fldChar w:fldCharType="begin"/>
        </w:r>
        <w:r>
          <w:instrText xml:space="preserve"> PAGEREF _Toc11666 \h </w:instrText>
        </w:r>
        <w:r>
          <w:fldChar w:fldCharType="separate"/>
        </w:r>
        <w:r>
          <w:t>20</w:t>
        </w:r>
        <w:r>
          <w:fldChar w:fldCharType="end"/>
        </w:r>
      </w:hyperlink>
    </w:p>
    <w:p>
      <w:pPr>
        <w:pStyle w:val="TOC1"/>
        <w:tabs>
          <w:tab w:val="right" w:leader="dot" w:pos="8306"/>
        </w:tabs>
      </w:pPr>
      <w:hyperlink w:anchor="_Toc13718" w:history="1">
        <w:r>
          <w:rPr>
            <w:rFonts w:ascii="仿宋" w:eastAsia="仿宋" w:hAnsi="仿宋" w:cs="仿宋" w:hint="eastAsia"/>
            <w:lang w:eastAsia="zh-CN"/>
          </w:rPr>
          <w:t>五、辛胺项目可持续发展</w:t>
        </w:r>
        <w:r>
          <w:tab/>
        </w:r>
        <w:r>
          <w:fldChar w:fldCharType="begin"/>
        </w:r>
        <w:r>
          <w:instrText xml:space="preserve"> PAGEREF _Toc13718 \h </w:instrText>
        </w:r>
        <w:r>
          <w:fldChar w:fldCharType="separate"/>
        </w:r>
        <w:r>
          <w:t>21</w:t>
        </w:r>
        <w:r>
          <w:fldChar w:fldCharType="end"/>
        </w:r>
      </w:hyperlink>
    </w:p>
    <w:p>
      <w:pPr>
        <w:pStyle w:val="TOC2"/>
        <w:tabs>
          <w:tab w:val="right" w:leader="dot" w:pos="8306"/>
        </w:tabs>
      </w:pPr>
      <w:hyperlink w:anchor="_Toc12722" w:history="1">
        <w:r>
          <w:rPr>
            <w:rFonts w:ascii="仿宋" w:eastAsia="仿宋" w:hAnsi="仿宋" w:cs="仿宋" w:hint="eastAsia"/>
            <w:lang w:eastAsia="zh-CN"/>
          </w:rPr>
          <w:t>(一)、可持续战略与实践</w:t>
        </w:r>
        <w:r>
          <w:tab/>
        </w:r>
        <w:r>
          <w:fldChar w:fldCharType="begin"/>
        </w:r>
        <w:r>
          <w:instrText xml:space="preserve"> PAGEREF _Toc12722 \h </w:instrText>
        </w:r>
        <w:r>
          <w:fldChar w:fldCharType="separate"/>
        </w:r>
        <w:r>
          <w:t>21</w:t>
        </w:r>
        <w:r>
          <w:fldChar w:fldCharType="end"/>
        </w:r>
      </w:hyperlink>
    </w:p>
    <w:p>
      <w:pPr>
        <w:pStyle w:val="TOC2"/>
        <w:tabs>
          <w:tab w:val="right" w:leader="dot" w:pos="8306"/>
        </w:tabs>
      </w:pPr>
      <w:hyperlink w:anchor="_Toc29141" w:history="1">
        <w:r>
          <w:rPr>
            <w:rFonts w:ascii="仿宋" w:eastAsia="仿宋" w:hAnsi="仿宋" w:cs="仿宋" w:hint="eastAsia"/>
            <w:lang w:eastAsia="zh-CN"/>
          </w:rPr>
          <w:t>(二)、环保与社会责任</w:t>
        </w:r>
        <w:r>
          <w:tab/>
        </w:r>
        <w:r>
          <w:fldChar w:fldCharType="begin"/>
        </w:r>
        <w:r>
          <w:instrText xml:space="preserve"> PAGEREF _Toc29141 \h </w:instrText>
        </w:r>
        <w:r>
          <w:fldChar w:fldCharType="separate"/>
        </w:r>
        <w:r>
          <w:t>22</w:t>
        </w:r>
        <w:r>
          <w:fldChar w:fldCharType="end"/>
        </w:r>
      </w:hyperlink>
    </w:p>
    <w:p>
      <w:pPr>
        <w:pStyle w:val="TOC1"/>
        <w:tabs>
          <w:tab w:val="right" w:leader="dot" w:pos="8306"/>
        </w:tabs>
      </w:pPr>
      <w:hyperlink w:anchor="_Toc304" w:history="1">
        <w:r>
          <w:rPr>
            <w:rFonts w:ascii="仿宋" w:eastAsia="仿宋" w:hAnsi="仿宋" w:cs="仿宋" w:hint="eastAsia"/>
            <w:lang w:eastAsia="zh-CN"/>
          </w:rPr>
          <w:t>六、辛胺项目建设背景及必要性分析</w:t>
        </w:r>
        <w:r>
          <w:tab/>
        </w:r>
        <w:r>
          <w:fldChar w:fldCharType="begin"/>
        </w:r>
        <w:r>
          <w:instrText xml:space="preserve"> PAGEREF _Toc304 \h </w:instrText>
        </w:r>
        <w:r>
          <w:fldChar w:fldCharType="separate"/>
        </w:r>
        <w:r>
          <w:t>23</w:t>
        </w:r>
        <w:r>
          <w:fldChar w:fldCharType="end"/>
        </w:r>
      </w:hyperlink>
    </w:p>
    <w:p>
      <w:pPr>
        <w:pStyle w:val="TOC2"/>
        <w:tabs>
          <w:tab w:val="right" w:leader="dot" w:pos="8306"/>
        </w:tabs>
      </w:pPr>
      <w:hyperlink w:anchor="_Toc23623" w:history="1">
        <w:r>
          <w:rPr>
            <w:rFonts w:ascii="仿宋" w:eastAsia="仿宋" w:hAnsi="仿宋" w:cs="仿宋" w:hint="eastAsia"/>
            <w:lang w:eastAsia="zh-CN"/>
          </w:rPr>
          <w:t>(一)、辛胺项目背景分析</w:t>
        </w:r>
        <w:r>
          <w:tab/>
        </w:r>
        <w:r>
          <w:fldChar w:fldCharType="begin"/>
        </w:r>
        <w:r>
          <w:instrText xml:space="preserve"> PAGEREF _Toc23623 \h </w:instrText>
        </w:r>
        <w:r>
          <w:fldChar w:fldCharType="separate"/>
        </w:r>
        <w:r>
          <w:t>23</w:t>
        </w:r>
        <w:r>
          <w:fldChar w:fldCharType="end"/>
        </w:r>
      </w:hyperlink>
    </w:p>
    <w:p>
      <w:pPr>
        <w:pStyle w:val="TOC2"/>
        <w:tabs>
          <w:tab w:val="right" w:leader="dot" w:pos="8306"/>
        </w:tabs>
      </w:pPr>
      <w:hyperlink w:anchor="_Toc1600" w:history="1">
        <w:r>
          <w:rPr>
            <w:rFonts w:ascii="仿宋" w:eastAsia="仿宋" w:hAnsi="仿宋" w:cs="仿宋" w:hint="eastAsia"/>
            <w:lang w:eastAsia="zh-CN"/>
          </w:rPr>
          <w:t>(二)、辛胺项目建设必要性分析</w:t>
        </w:r>
        <w:r>
          <w:tab/>
        </w:r>
        <w:r>
          <w:fldChar w:fldCharType="begin"/>
        </w:r>
        <w:r>
          <w:instrText xml:space="preserve"> PAGEREF _Toc1600 \h </w:instrText>
        </w:r>
        <w:r>
          <w:fldChar w:fldCharType="separate"/>
        </w:r>
        <w:r>
          <w:t>24</w:t>
        </w:r>
        <w:r>
          <w:fldChar w:fldCharType="end"/>
        </w:r>
      </w:hyperlink>
    </w:p>
    <w:p>
      <w:pPr>
        <w:pStyle w:val="TOC1"/>
        <w:tabs>
          <w:tab w:val="right" w:leader="dot" w:pos="8306"/>
        </w:tabs>
      </w:pPr>
      <w:hyperlink w:anchor="_Toc4745" w:history="1">
        <w:r>
          <w:rPr>
            <w:rFonts w:ascii="仿宋" w:eastAsia="仿宋" w:hAnsi="仿宋" w:cs="仿宋" w:hint="eastAsia"/>
            <w:lang w:eastAsia="zh-CN"/>
          </w:rPr>
          <w:t>七、辛胺项目环境影响分析</w:t>
        </w:r>
        <w:r>
          <w:tab/>
        </w:r>
        <w:r>
          <w:fldChar w:fldCharType="begin"/>
        </w:r>
        <w:r>
          <w:instrText xml:space="preserve"> PAGEREF _Toc4745 \h </w:instrText>
        </w:r>
        <w:r>
          <w:fldChar w:fldCharType="separate"/>
        </w:r>
        <w:r>
          <w:t>26</w:t>
        </w:r>
        <w:r>
          <w:fldChar w:fldCharType="end"/>
        </w:r>
      </w:hyperlink>
    </w:p>
    <w:p>
      <w:pPr>
        <w:pStyle w:val="TOC2"/>
        <w:tabs>
          <w:tab w:val="right" w:leader="dot" w:pos="8306"/>
        </w:tabs>
      </w:pPr>
      <w:hyperlink w:anchor="_Toc23359" w:history="1">
        <w:r>
          <w:rPr>
            <w:rFonts w:ascii="仿宋" w:eastAsia="仿宋" w:hAnsi="仿宋" w:cs="仿宋" w:hint="eastAsia"/>
            <w:lang w:eastAsia="zh-CN"/>
          </w:rPr>
          <w:t>(一)、建设区域环境质量现状</w:t>
        </w:r>
        <w:r>
          <w:tab/>
        </w:r>
        <w:r>
          <w:fldChar w:fldCharType="begin"/>
        </w:r>
        <w:r>
          <w:instrText xml:space="preserve"> PAGEREF _Toc23359 \h </w:instrText>
        </w:r>
        <w:r>
          <w:fldChar w:fldCharType="separate"/>
        </w:r>
        <w:r>
          <w:t>26</w:t>
        </w:r>
        <w:r>
          <w:fldChar w:fldCharType="end"/>
        </w:r>
      </w:hyperlink>
    </w:p>
    <w:p>
      <w:pPr>
        <w:pStyle w:val="TOC2"/>
        <w:tabs>
          <w:tab w:val="right" w:leader="dot" w:pos="8306"/>
        </w:tabs>
      </w:pPr>
      <w:hyperlink w:anchor="_Toc21468" w:history="1">
        <w:r>
          <w:rPr>
            <w:rFonts w:ascii="仿宋" w:eastAsia="仿宋" w:hAnsi="仿宋" w:cs="仿宋" w:hint="eastAsia"/>
            <w:lang w:eastAsia="zh-CN"/>
          </w:rPr>
          <w:t>(二)、建设期环境保护</w:t>
        </w:r>
        <w:r>
          <w:tab/>
        </w:r>
        <w:r>
          <w:fldChar w:fldCharType="begin"/>
        </w:r>
        <w:r>
          <w:instrText xml:space="preserve"> PAGEREF _Toc21468 \h </w:instrText>
        </w:r>
        <w:r>
          <w:fldChar w:fldCharType="separate"/>
        </w:r>
        <w:r>
          <w:t>27</w:t>
        </w:r>
        <w:r>
          <w:fldChar w:fldCharType="end"/>
        </w:r>
      </w:hyperlink>
    </w:p>
    <w:p>
      <w:pPr>
        <w:pStyle w:val="TOC2"/>
        <w:tabs>
          <w:tab w:val="right" w:leader="dot" w:pos="8306"/>
        </w:tabs>
      </w:pPr>
      <w:hyperlink w:anchor="_Toc24440" w:history="1">
        <w:r>
          <w:rPr>
            <w:rFonts w:ascii="仿宋" w:eastAsia="仿宋" w:hAnsi="仿宋" w:cs="仿宋" w:hint="eastAsia"/>
            <w:lang w:eastAsia="zh-CN"/>
          </w:rPr>
          <w:t>(三)、运营期环境保护</w:t>
        </w:r>
        <w:r>
          <w:tab/>
        </w:r>
        <w:r>
          <w:fldChar w:fldCharType="begin"/>
        </w:r>
        <w:r>
          <w:instrText xml:space="preserve"> PAGEREF _Toc24440 \h </w:instrText>
        </w:r>
        <w:r>
          <w:fldChar w:fldCharType="separate"/>
        </w:r>
        <w:r>
          <w:t>28</w:t>
        </w:r>
        <w:r>
          <w:fldChar w:fldCharType="end"/>
        </w:r>
      </w:hyperlink>
    </w:p>
    <w:p>
      <w:pPr>
        <w:pStyle w:val="TOC2"/>
        <w:tabs>
          <w:tab w:val="right" w:leader="dot" w:pos="8306"/>
        </w:tabs>
      </w:pPr>
      <w:hyperlink w:anchor="_Toc21313" w:history="1">
        <w:r>
          <w:rPr>
            <w:rFonts w:ascii="仿宋" w:eastAsia="仿宋" w:hAnsi="仿宋" w:cs="仿宋" w:hint="eastAsia"/>
            <w:lang w:eastAsia="zh-CN"/>
          </w:rPr>
          <w:t>(四)、辛胺项目建设对区域经济的影响</w:t>
        </w:r>
        <w:r>
          <w:tab/>
        </w:r>
        <w:r>
          <w:fldChar w:fldCharType="begin"/>
        </w:r>
        <w:r>
          <w:instrText xml:space="preserve"> PAGEREF _Toc21313 \h </w:instrText>
        </w:r>
        <w:r>
          <w:fldChar w:fldCharType="separate"/>
        </w:r>
        <w:r>
          <w:t>30</w:t>
        </w:r>
        <w:r>
          <w:fldChar w:fldCharType="end"/>
        </w:r>
      </w:hyperlink>
    </w:p>
    <w:p>
      <w:pPr>
        <w:pStyle w:val="TOC2"/>
        <w:tabs>
          <w:tab w:val="right" w:leader="dot" w:pos="8306"/>
        </w:tabs>
      </w:pPr>
      <w:hyperlink w:anchor="_Toc3903" w:history="1">
        <w:r>
          <w:rPr>
            <w:rFonts w:ascii="仿宋" w:eastAsia="仿宋" w:hAnsi="仿宋" w:cs="仿宋" w:hint="eastAsia"/>
            <w:lang w:eastAsia="zh-CN"/>
          </w:rPr>
          <w:t>(五)、废弃物处理</w:t>
        </w:r>
        <w:r>
          <w:tab/>
        </w:r>
        <w:r>
          <w:fldChar w:fldCharType="begin"/>
        </w:r>
        <w:r>
          <w:instrText xml:space="preserve"> PAGEREF _Toc3903 \h </w:instrText>
        </w:r>
        <w:r>
          <w:fldChar w:fldCharType="separate"/>
        </w:r>
        <w:r>
          <w:t>31</w:t>
        </w:r>
        <w:r>
          <w:fldChar w:fldCharType="end"/>
        </w:r>
      </w:hyperlink>
    </w:p>
    <w:p>
      <w:pPr>
        <w:pStyle w:val="TOC2"/>
        <w:tabs>
          <w:tab w:val="right" w:leader="dot" w:pos="8306"/>
        </w:tabs>
      </w:pPr>
      <w:hyperlink w:anchor="_Toc17322" w:history="1">
        <w:r>
          <w:rPr>
            <w:rFonts w:ascii="仿宋" w:eastAsia="仿宋" w:hAnsi="仿宋" w:cs="仿宋" w:hint="eastAsia"/>
            <w:lang w:eastAsia="zh-CN"/>
          </w:rPr>
          <w:t>(六)、特殊环境影响分析</w:t>
        </w:r>
        <w:r>
          <w:tab/>
        </w:r>
        <w:r>
          <w:fldChar w:fldCharType="begin"/>
        </w:r>
        <w:r>
          <w:instrText xml:space="preserve"> PAGEREF _Toc17322 \h </w:instrText>
        </w:r>
        <w:r>
          <w:fldChar w:fldCharType="separate"/>
        </w:r>
        <w:r>
          <w:t>33</w:t>
        </w:r>
        <w:r>
          <w:fldChar w:fldCharType="end"/>
        </w:r>
      </w:hyperlink>
    </w:p>
    <w:p>
      <w:pPr>
        <w:pStyle w:val="TOC2"/>
        <w:tabs>
          <w:tab w:val="right" w:leader="dot" w:pos="8306"/>
        </w:tabs>
      </w:pPr>
      <w:hyperlink w:anchor="_Toc8680" w:history="1">
        <w:r>
          <w:rPr>
            <w:rFonts w:ascii="仿宋" w:eastAsia="仿宋" w:hAnsi="仿宋" w:cs="仿宋" w:hint="eastAsia"/>
            <w:lang w:eastAsia="zh-CN"/>
          </w:rPr>
          <w:t>(七)、清洁生产</w:t>
        </w:r>
        <w:r>
          <w:tab/>
        </w:r>
        <w:r>
          <w:fldChar w:fldCharType="begin"/>
        </w:r>
        <w:r>
          <w:instrText xml:space="preserve"> PAGEREF _Toc8680 \h </w:instrText>
        </w:r>
        <w:r>
          <w:fldChar w:fldCharType="separate"/>
        </w:r>
        <w:r>
          <w:t>34</w:t>
        </w:r>
        <w:r>
          <w:fldChar w:fldCharType="end"/>
        </w:r>
      </w:hyperlink>
    </w:p>
    <w:p>
      <w:pPr>
        <w:pStyle w:val="TOC2"/>
        <w:tabs>
          <w:tab w:val="right" w:leader="dot" w:pos="8306"/>
        </w:tabs>
      </w:pPr>
      <w:hyperlink w:anchor="_Toc13981" w:history="1">
        <w:r>
          <w:rPr>
            <w:rFonts w:ascii="仿宋" w:eastAsia="仿宋" w:hAnsi="仿宋" w:cs="仿宋" w:hint="eastAsia"/>
            <w:lang w:eastAsia="zh-CN"/>
          </w:rPr>
          <w:t>(八)、环境保护综合评价</w:t>
        </w:r>
        <w:r>
          <w:tab/>
        </w:r>
        <w:r>
          <w:fldChar w:fldCharType="begin"/>
        </w:r>
        <w:r>
          <w:instrText xml:space="preserve"> PAGEREF _Toc13981 \h </w:instrText>
        </w:r>
        <w:r>
          <w:fldChar w:fldCharType="separate"/>
        </w:r>
        <w:r>
          <w:t>35</w:t>
        </w:r>
        <w:r>
          <w:fldChar w:fldCharType="end"/>
        </w:r>
      </w:hyperlink>
    </w:p>
    <w:p>
      <w:pPr>
        <w:pStyle w:val="TOC1"/>
        <w:tabs>
          <w:tab w:val="right" w:leader="dot" w:pos="8306"/>
        </w:tabs>
      </w:pPr>
      <w:hyperlink w:anchor="_Toc17501" w:history="1">
        <w:r>
          <w:rPr>
            <w:rFonts w:ascii="仿宋" w:eastAsia="仿宋" w:hAnsi="仿宋" w:cs="仿宋" w:hint="eastAsia"/>
            <w:lang w:eastAsia="zh-CN"/>
          </w:rPr>
          <w:t>八、辛胺项目计划安排</w:t>
        </w:r>
        <w:r>
          <w:tab/>
        </w:r>
        <w:r>
          <w:fldChar w:fldCharType="begin"/>
        </w:r>
        <w:r>
          <w:instrText xml:space="preserve"> PAGEREF _Toc17501 \h </w:instrText>
        </w:r>
        <w:r>
          <w:fldChar w:fldCharType="separate"/>
        </w:r>
        <w:r>
          <w:t>36</w:t>
        </w:r>
        <w:r>
          <w:fldChar w:fldCharType="end"/>
        </w:r>
      </w:hyperlink>
    </w:p>
    <w:p>
      <w:pPr>
        <w:pStyle w:val="TOC2"/>
        <w:tabs>
          <w:tab w:val="right" w:leader="dot" w:pos="8306"/>
        </w:tabs>
      </w:pPr>
      <w:hyperlink w:anchor="_Toc26870" w:history="1">
        <w:r>
          <w:rPr>
            <w:rFonts w:ascii="仿宋" w:eastAsia="仿宋" w:hAnsi="仿宋" w:cs="仿宋" w:hint="eastAsia"/>
            <w:lang w:eastAsia="zh-CN"/>
          </w:rPr>
          <w:t>(一)、建设周期</w:t>
        </w:r>
        <w:r>
          <w:tab/>
        </w:r>
        <w:r>
          <w:fldChar w:fldCharType="begin"/>
        </w:r>
        <w:r>
          <w:instrText xml:space="preserve"> PAGEREF _Toc26870 \h </w:instrText>
        </w:r>
        <w:r>
          <w:fldChar w:fldCharType="separate"/>
        </w:r>
        <w:r>
          <w:t>36</w:t>
        </w:r>
        <w:r>
          <w:fldChar w:fldCharType="end"/>
        </w:r>
      </w:hyperlink>
    </w:p>
    <w:p>
      <w:pPr>
        <w:pStyle w:val="TOC2"/>
        <w:tabs>
          <w:tab w:val="right" w:leader="dot" w:pos="8306"/>
        </w:tabs>
      </w:pPr>
      <w:hyperlink w:anchor="_Toc15701" w:history="1">
        <w:r>
          <w:rPr>
            <w:rFonts w:ascii="仿宋" w:eastAsia="仿宋" w:hAnsi="仿宋" w:cs="仿宋" w:hint="eastAsia"/>
            <w:lang w:eastAsia="zh-CN"/>
          </w:rPr>
          <w:t>(二)、建设进度</w:t>
        </w:r>
        <w:r>
          <w:tab/>
        </w:r>
        <w:r>
          <w:fldChar w:fldCharType="begin"/>
        </w:r>
        <w:r>
          <w:instrText xml:space="preserve"> PAGEREF _Toc15701 \h </w:instrText>
        </w:r>
        <w:r>
          <w:fldChar w:fldCharType="separate"/>
        </w:r>
        <w:r>
          <w:t>37</w:t>
        </w:r>
        <w:r>
          <w:fldChar w:fldCharType="end"/>
        </w:r>
      </w:hyperlink>
    </w:p>
    <w:p>
      <w:pPr>
        <w:pStyle w:val="TOC2"/>
        <w:tabs>
          <w:tab w:val="right" w:leader="dot" w:pos="8306"/>
        </w:tabs>
      </w:pPr>
      <w:hyperlink w:anchor="_Toc13992" w:history="1">
        <w:r>
          <w:rPr>
            <w:rFonts w:ascii="仿宋" w:eastAsia="仿宋" w:hAnsi="仿宋" w:cs="仿宋" w:hint="eastAsia"/>
            <w:lang w:eastAsia="zh-CN"/>
          </w:rPr>
          <w:t>(三)、进度安排注意事项</w:t>
        </w:r>
        <w:r>
          <w:tab/>
        </w:r>
        <w:r>
          <w:fldChar w:fldCharType="begin"/>
        </w:r>
        <w:r>
          <w:instrText xml:space="preserve"> PAGEREF _Toc13992 \h </w:instrText>
        </w:r>
        <w:r>
          <w:fldChar w:fldCharType="separate"/>
        </w:r>
        <w:r>
          <w:t>38</w:t>
        </w:r>
        <w:r>
          <w:fldChar w:fldCharType="end"/>
        </w:r>
      </w:hyperlink>
    </w:p>
    <w:p>
      <w:pPr>
        <w:pStyle w:val="TOC2"/>
        <w:tabs>
          <w:tab w:val="right" w:leader="dot" w:pos="8306"/>
        </w:tabs>
      </w:pPr>
      <w:hyperlink w:anchor="_Toc28811" w:history="1">
        <w:r>
          <w:rPr>
            <w:rFonts w:ascii="仿宋" w:eastAsia="仿宋" w:hAnsi="仿宋" w:cs="仿宋" w:hint="eastAsia"/>
            <w:lang w:eastAsia="zh-CN"/>
          </w:rPr>
          <w:t>(四)、人力资源配置</w:t>
        </w:r>
        <w:r>
          <w:tab/>
        </w:r>
        <w:r>
          <w:fldChar w:fldCharType="begin"/>
        </w:r>
        <w:r>
          <w:instrText xml:space="preserve"> PAGEREF _Toc28811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135" w:history="1">
        <w:r>
          <w:rPr>
            <w:rFonts w:ascii="仿宋" w:eastAsia="仿宋" w:hAnsi="仿宋" w:cs="仿宋" w:hint="eastAsia"/>
            <w:lang w:eastAsia="zh-CN"/>
          </w:rPr>
          <w:t>九、辛胺项目人力资源管理</w:t>
        </w:r>
        <w:r>
          <w:tab/>
        </w:r>
        <w:r>
          <w:fldChar w:fldCharType="begin"/>
        </w:r>
        <w:r>
          <w:instrText xml:space="preserve"> PAGEREF _Toc30135 \h </w:instrText>
        </w:r>
        <w:r>
          <w:fldChar w:fldCharType="separate"/>
        </w:r>
        <w:r>
          <w:t>40</w:t>
        </w:r>
        <w:r>
          <w:fldChar w:fldCharType="end"/>
        </w:r>
      </w:hyperlink>
    </w:p>
    <w:p>
      <w:pPr>
        <w:pStyle w:val="TOC2"/>
        <w:tabs>
          <w:tab w:val="right" w:leader="dot" w:pos="8306"/>
        </w:tabs>
      </w:pPr>
      <w:hyperlink w:anchor="_Toc8293" w:history="1">
        <w:r>
          <w:rPr>
            <w:rFonts w:ascii="仿宋" w:eastAsia="仿宋" w:hAnsi="仿宋" w:cs="仿宋" w:hint="eastAsia"/>
            <w:lang w:eastAsia="zh-CN"/>
          </w:rPr>
          <w:t>(一)、建立健全的预算管理制度</w:t>
        </w:r>
        <w:r>
          <w:tab/>
        </w:r>
        <w:r>
          <w:fldChar w:fldCharType="begin"/>
        </w:r>
        <w:r>
          <w:instrText xml:space="preserve"> PAGEREF _Toc8293 \h </w:instrText>
        </w:r>
        <w:r>
          <w:fldChar w:fldCharType="separate"/>
        </w:r>
        <w:r>
          <w:t>40</w:t>
        </w:r>
        <w:r>
          <w:fldChar w:fldCharType="end"/>
        </w:r>
      </w:hyperlink>
    </w:p>
    <w:p>
      <w:pPr>
        <w:pStyle w:val="TOC2"/>
        <w:tabs>
          <w:tab w:val="right" w:leader="dot" w:pos="8306"/>
        </w:tabs>
      </w:pPr>
      <w:hyperlink w:anchor="_Toc14777" w:history="1">
        <w:r>
          <w:rPr>
            <w:rFonts w:ascii="仿宋" w:eastAsia="仿宋" w:hAnsi="仿宋" w:cs="仿宋" w:hint="eastAsia"/>
            <w:lang w:eastAsia="zh-CN"/>
          </w:rPr>
          <w:t>(二)、加强资金流动监控</w:t>
        </w:r>
        <w:r>
          <w:tab/>
        </w:r>
        <w:r>
          <w:fldChar w:fldCharType="begin"/>
        </w:r>
        <w:r>
          <w:instrText xml:space="preserve"> PAGEREF _Toc14777 \h </w:instrText>
        </w:r>
        <w:r>
          <w:fldChar w:fldCharType="separate"/>
        </w:r>
        <w:r>
          <w:t>42</w:t>
        </w:r>
        <w:r>
          <w:fldChar w:fldCharType="end"/>
        </w:r>
      </w:hyperlink>
    </w:p>
    <w:p>
      <w:pPr>
        <w:pStyle w:val="TOC2"/>
        <w:tabs>
          <w:tab w:val="right" w:leader="dot" w:pos="8306"/>
        </w:tabs>
      </w:pPr>
      <w:hyperlink w:anchor="_Toc2518" w:history="1">
        <w:r>
          <w:rPr>
            <w:rFonts w:ascii="仿宋" w:eastAsia="仿宋" w:hAnsi="仿宋" w:cs="仿宋" w:hint="eastAsia"/>
            <w:lang w:eastAsia="zh-CN"/>
          </w:rPr>
          <w:t>(三)、制定完善的风险控制机制</w:t>
        </w:r>
        <w:r>
          <w:tab/>
        </w:r>
        <w:r>
          <w:fldChar w:fldCharType="begin"/>
        </w:r>
        <w:r>
          <w:instrText xml:space="preserve"> PAGEREF _Toc2518 \h </w:instrText>
        </w:r>
        <w:r>
          <w:fldChar w:fldCharType="separate"/>
        </w:r>
        <w:r>
          <w:t>43</w:t>
        </w:r>
        <w:r>
          <w:fldChar w:fldCharType="end"/>
        </w:r>
      </w:hyperlink>
    </w:p>
    <w:p>
      <w:pPr>
        <w:pStyle w:val="TOC2"/>
        <w:tabs>
          <w:tab w:val="right" w:leader="dot" w:pos="8306"/>
        </w:tabs>
      </w:pPr>
      <w:hyperlink w:anchor="_Toc19614" w:history="1">
        <w:r>
          <w:rPr>
            <w:rFonts w:ascii="仿宋" w:eastAsia="仿宋" w:hAnsi="仿宋" w:cs="仿宋" w:hint="eastAsia"/>
            <w:lang w:eastAsia="zh-CN"/>
          </w:rPr>
          <w:t>(四)、优化成本管理</w:t>
        </w:r>
        <w:r>
          <w:tab/>
        </w:r>
        <w:r>
          <w:fldChar w:fldCharType="begin"/>
        </w:r>
        <w:r>
          <w:instrText xml:space="preserve"> PAGEREF _Toc19614 \h </w:instrText>
        </w:r>
        <w:r>
          <w:fldChar w:fldCharType="separate"/>
        </w:r>
        <w:r>
          <w:t>44</w:t>
        </w:r>
        <w:r>
          <w:fldChar w:fldCharType="end"/>
        </w:r>
      </w:hyperlink>
    </w:p>
    <w:p>
      <w:pPr>
        <w:pStyle w:val="TOC1"/>
        <w:tabs>
          <w:tab w:val="right" w:leader="dot" w:pos="8306"/>
        </w:tabs>
      </w:pPr>
      <w:hyperlink w:anchor="_Toc5275" w:history="1">
        <w:r>
          <w:rPr>
            <w:rFonts w:ascii="仿宋" w:eastAsia="仿宋" w:hAnsi="仿宋" w:cs="仿宋" w:hint="eastAsia"/>
            <w:lang w:eastAsia="zh-CN"/>
          </w:rPr>
          <w:t>十、辛胺项目创新与研发</w:t>
        </w:r>
        <w:r>
          <w:tab/>
        </w:r>
        <w:r>
          <w:fldChar w:fldCharType="begin"/>
        </w:r>
        <w:r>
          <w:instrText xml:space="preserve"> PAGEREF _Toc5275 \h </w:instrText>
        </w:r>
        <w:r>
          <w:fldChar w:fldCharType="separate"/>
        </w:r>
        <w:r>
          <w:t>45</w:t>
        </w:r>
        <w:r>
          <w:fldChar w:fldCharType="end"/>
        </w:r>
      </w:hyperlink>
    </w:p>
    <w:p>
      <w:pPr>
        <w:pStyle w:val="TOC2"/>
        <w:tabs>
          <w:tab w:val="right" w:leader="dot" w:pos="8306"/>
        </w:tabs>
      </w:pPr>
      <w:hyperlink w:anchor="_Toc20120" w:history="1">
        <w:r>
          <w:rPr>
            <w:rFonts w:ascii="仿宋" w:eastAsia="仿宋" w:hAnsi="仿宋" w:cs="仿宋" w:hint="eastAsia"/>
            <w:lang w:eastAsia="zh-CN"/>
          </w:rPr>
          <w:t>(一)、创新策略与方向</w:t>
        </w:r>
        <w:r>
          <w:tab/>
        </w:r>
        <w:r>
          <w:fldChar w:fldCharType="begin"/>
        </w:r>
        <w:r>
          <w:instrText xml:space="preserve"> PAGEREF _Toc20120 \h </w:instrText>
        </w:r>
        <w:r>
          <w:fldChar w:fldCharType="separate"/>
        </w:r>
        <w:r>
          <w:t>45</w:t>
        </w:r>
        <w:r>
          <w:fldChar w:fldCharType="end"/>
        </w:r>
      </w:hyperlink>
    </w:p>
    <w:p>
      <w:pPr>
        <w:pStyle w:val="TOC2"/>
        <w:tabs>
          <w:tab w:val="right" w:leader="dot" w:pos="8306"/>
        </w:tabs>
      </w:pPr>
      <w:hyperlink w:anchor="_Toc25076" w:history="1">
        <w:r>
          <w:rPr>
            <w:rFonts w:ascii="仿宋" w:eastAsia="仿宋" w:hAnsi="仿宋" w:cs="仿宋" w:hint="eastAsia"/>
            <w:lang w:eastAsia="zh-CN"/>
          </w:rPr>
          <w:t>(二)、研发规划与投入</w:t>
        </w:r>
        <w:r>
          <w:tab/>
        </w:r>
        <w:r>
          <w:fldChar w:fldCharType="begin"/>
        </w:r>
        <w:r>
          <w:instrText xml:space="preserve"> PAGEREF _Toc25076 \h </w:instrText>
        </w:r>
        <w:r>
          <w:fldChar w:fldCharType="separate"/>
        </w:r>
        <w:r>
          <w:t>47</w:t>
        </w:r>
        <w:r>
          <w:fldChar w:fldCharType="end"/>
        </w:r>
      </w:hyperlink>
    </w:p>
    <w:p>
      <w:pPr>
        <w:pStyle w:val="TOC1"/>
        <w:tabs>
          <w:tab w:val="right" w:leader="dot" w:pos="8306"/>
        </w:tabs>
      </w:pPr>
      <w:hyperlink w:anchor="_Toc15956" w:history="1">
        <w:r>
          <w:rPr>
            <w:rFonts w:ascii="仿宋" w:eastAsia="仿宋" w:hAnsi="仿宋" w:cs="仿宋" w:hint="eastAsia"/>
            <w:lang w:eastAsia="zh-CN"/>
          </w:rPr>
          <w:t>十一、辛胺项目人力资源培养与发展</w:t>
        </w:r>
        <w:r>
          <w:tab/>
        </w:r>
        <w:r>
          <w:fldChar w:fldCharType="begin"/>
        </w:r>
        <w:r>
          <w:instrText xml:space="preserve"> PAGEREF _Toc15956 \h </w:instrText>
        </w:r>
        <w:r>
          <w:fldChar w:fldCharType="separate"/>
        </w:r>
        <w:r>
          <w:t>48</w:t>
        </w:r>
        <w:r>
          <w:fldChar w:fldCharType="end"/>
        </w:r>
      </w:hyperlink>
    </w:p>
    <w:p>
      <w:pPr>
        <w:pStyle w:val="TOC2"/>
        <w:tabs>
          <w:tab w:val="right" w:leader="dot" w:pos="8306"/>
        </w:tabs>
      </w:pPr>
      <w:hyperlink w:anchor="_Toc5768" w:history="1">
        <w:r>
          <w:rPr>
            <w:rFonts w:ascii="仿宋" w:eastAsia="仿宋" w:hAnsi="仿宋" w:cs="仿宋" w:hint="eastAsia"/>
            <w:lang w:eastAsia="zh-CN"/>
          </w:rPr>
          <w:t>(一)、人才需求与规划</w:t>
        </w:r>
        <w:r>
          <w:tab/>
        </w:r>
        <w:r>
          <w:fldChar w:fldCharType="begin"/>
        </w:r>
        <w:r>
          <w:instrText xml:space="preserve"> PAGEREF _Toc5768 \h </w:instrText>
        </w:r>
        <w:r>
          <w:fldChar w:fldCharType="separate"/>
        </w:r>
        <w:r>
          <w:t>48</w:t>
        </w:r>
        <w:r>
          <w:fldChar w:fldCharType="end"/>
        </w:r>
      </w:hyperlink>
    </w:p>
    <w:p>
      <w:pPr>
        <w:pStyle w:val="TOC2"/>
        <w:tabs>
          <w:tab w:val="right" w:leader="dot" w:pos="8306"/>
        </w:tabs>
      </w:pPr>
      <w:hyperlink w:anchor="_Toc29666" w:history="1">
        <w:r>
          <w:rPr>
            <w:rFonts w:ascii="仿宋" w:eastAsia="仿宋" w:hAnsi="仿宋" w:cs="仿宋" w:hint="eastAsia"/>
            <w:lang w:eastAsia="zh-CN"/>
          </w:rPr>
          <w:t>(二)、培训与发展计划</w:t>
        </w:r>
        <w:r>
          <w:tab/>
        </w:r>
        <w:r>
          <w:fldChar w:fldCharType="begin"/>
        </w:r>
        <w:r>
          <w:instrText xml:space="preserve"> PAGEREF _Toc29666 \h </w:instrText>
        </w:r>
        <w:r>
          <w:fldChar w:fldCharType="separate"/>
        </w:r>
        <w:r>
          <w:t>49</w:t>
        </w:r>
        <w:r>
          <w:fldChar w:fldCharType="end"/>
        </w:r>
      </w:hyperlink>
    </w:p>
    <w:p>
      <w:pPr>
        <w:pStyle w:val="TOC1"/>
        <w:tabs>
          <w:tab w:val="right" w:leader="dot" w:pos="8306"/>
        </w:tabs>
      </w:pPr>
      <w:hyperlink w:anchor="_Toc24605" w:history="1">
        <w:r>
          <w:rPr>
            <w:rFonts w:ascii="仿宋" w:eastAsia="仿宋" w:hAnsi="仿宋" w:cs="仿宋" w:hint="eastAsia"/>
            <w:lang w:eastAsia="zh-CN"/>
          </w:rPr>
          <w:t>十二、辛胺项目财务管理</w:t>
        </w:r>
        <w:r>
          <w:tab/>
        </w:r>
        <w:r>
          <w:fldChar w:fldCharType="begin"/>
        </w:r>
        <w:r>
          <w:instrText xml:space="preserve"> PAGEREF _Toc24605 \h </w:instrText>
        </w:r>
        <w:r>
          <w:fldChar w:fldCharType="separate"/>
        </w:r>
        <w:r>
          <w:t>49</w:t>
        </w:r>
        <w:r>
          <w:fldChar w:fldCharType="end"/>
        </w:r>
      </w:hyperlink>
    </w:p>
    <w:p>
      <w:pPr>
        <w:pStyle w:val="TOC2"/>
        <w:tabs>
          <w:tab w:val="right" w:leader="dot" w:pos="8306"/>
        </w:tabs>
      </w:pPr>
      <w:hyperlink w:anchor="_Toc11267" w:history="1">
        <w:r>
          <w:rPr>
            <w:rFonts w:ascii="仿宋" w:eastAsia="仿宋" w:hAnsi="仿宋" w:cs="仿宋" w:hint="eastAsia"/>
            <w:lang w:eastAsia="zh-CN"/>
          </w:rPr>
          <w:t>(一)、资金需求大</w:t>
        </w:r>
        <w:r>
          <w:tab/>
        </w:r>
        <w:r>
          <w:fldChar w:fldCharType="begin"/>
        </w:r>
        <w:r>
          <w:instrText xml:space="preserve"> PAGEREF _Toc11267 \h </w:instrText>
        </w:r>
        <w:r>
          <w:fldChar w:fldCharType="separate"/>
        </w:r>
        <w:r>
          <w:t>49</w:t>
        </w:r>
        <w:r>
          <w:fldChar w:fldCharType="end"/>
        </w:r>
      </w:hyperlink>
    </w:p>
    <w:p>
      <w:pPr>
        <w:pStyle w:val="TOC2"/>
        <w:tabs>
          <w:tab w:val="right" w:leader="dot" w:pos="8306"/>
        </w:tabs>
      </w:pPr>
      <w:hyperlink w:anchor="_Toc32320" w:history="1">
        <w:r>
          <w:rPr>
            <w:rFonts w:ascii="仿宋" w:eastAsia="仿宋" w:hAnsi="仿宋" w:cs="仿宋" w:hint="eastAsia"/>
            <w:lang w:eastAsia="zh-CN"/>
          </w:rPr>
          <w:t>(二)、研发周期长</w:t>
        </w:r>
        <w:r>
          <w:tab/>
        </w:r>
        <w:r>
          <w:fldChar w:fldCharType="begin"/>
        </w:r>
        <w:r>
          <w:instrText xml:space="preserve"> PAGEREF _Toc32320 \h </w:instrText>
        </w:r>
        <w:r>
          <w:fldChar w:fldCharType="separate"/>
        </w:r>
        <w:r>
          <w:t>50</w:t>
        </w:r>
        <w:r>
          <w:fldChar w:fldCharType="end"/>
        </w:r>
      </w:hyperlink>
    </w:p>
    <w:p>
      <w:pPr>
        <w:pStyle w:val="TOC2"/>
        <w:tabs>
          <w:tab w:val="right" w:leader="dot" w:pos="8306"/>
        </w:tabs>
      </w:pPr>
      <w:hyperlink w:anchor="_Toc28335" w:history="1">
        <w:r>
          <w:rPr>
            <w:rFonts w:ascii="仿宋" w:eastAsia="仿宋" w:hAnsi="仿宋" w:cs="仿宋" w:hint="eastAsia"/>
            <w:lang w:eastAsia="zh-CN"/>
          </w:rPr>
          <w:t>(三)、市场风险大</w:t>
        </w:r>
        <w:r>
          <w:tab/>
        </w:r>
        <w:r>
          <w:fldChar w:fldCharType="begin"/>
        </w:r>
        <w:r>
          <w:instrText xml:space="preserve"> PAGEREF _Toc28335 \h </w:instrText>
        </w:r>
        <w:r>
          <w:fldChar w:fldCharType="separate"/>
        </w:r>
        <w:r>
          <w:t>52</w:t>
        </w:r>
        <w:r>
          <w:fldChar w:fldCharType="end"/>
        </w:r>
      </w:hyperlink>
    </w:p>
    <w:p>
      <w:pPr>
        <w:pStyle w:val="TOC2"/>
        <w:tabs>
          <w:tab w:val="right" w:leader="dot" w:pos="8306"/>
        </w:tabs>
      </w:pPr>
      <w:hyperlink w:anchor="_Toc3357" w:history="1">
        <w:r>
          <w:rPr>
            <w:rFonts w:ascii="仿宋" w:eastAsia="仿宋" w:hAnsi="仿宋" w:cs="仿宋" w:hint="eastAsia"/>
            <w:lang w:eastAsia="zh-CN"/>
          </w:rPr>
          <w:t>(四)、利润率高</w:t>
        </w:r>
        <w:r>
          <w:tab/>
        </w:r>
        <w:r>
          <w:fldChar w:fldCharType="begin"/>
        </w:r>
        <w:r>
          <w:instrText xml:space="preserve"> PAGEREF _Toc3357 \h </w:instrText>
        </w:r>
        <w:r>
          <w:fldChar w:fldCharType="separate"/>
        </w:r>
        <w:r>
          <w:t>54</w:t>
        </w:r>
        <w:r>
          <w:fldChar w:fldCharType="end"/>
        </w:r>
      </w:hyperlink>
    </w:p>
    <w:p>
      <w:pPr>
        <w:pStyle w:val="TOC1"/>
        <w:tabs>
          <w:tab w:val="right" w:leader="dot" w:pos="8306"/>
        </w:tabs>
      </w:pPr>
      <w:hyperlink w:anchor="_Toc13079" w:history="1">
        <w:r>
          <w:rPr>
            <w:rFonts w:ascii="仿宋" w:eastAsia="仿宋" w:hAnsi="仿宋" w:cs="仿宋" w:hint="eastAsia"/>
            <w:lang w:eastAsia="zh-CN"/>
          </w:rPr>
          <w:t>十三、辛胺项目实施保障措施</w:t>
        </w:r>
        <w:r>
          <w:tab/>
        </w:r>
        <w:r>
          <w:fldChar w:fldCharType="begin"/>
        </w:r>
        <w:r>
          <w:instrText xml:space="preserve"> PAGEREF _Toc13079 \h </w:instrText>
        </w:r>
        <w:r>
          <w:fldChar w:fldCharType="separate"/>
        </w:r>
        <w:r>
          <w:t>56</w:t>
        </w:r>
        <w:r>
          <w:fldChar w:fldCharType="end"/>
        </w:r>
      </w:hyperlink>
    </w:p>
    <w:p>
      <w:pPr>
        <w:pStyle w:val="TOC2"/>
        <w:tabs>
          <w:tab w:val="right" w:leader="dot" w:pos="8306"/>
        </w:tabs>
      </w:pPr>
      <w:hyperlink w:anchor="_Toc3084" w:history="1">
        <w:r>
          <w:rPr>
            <w:rFonts w:ascii="仿宋" w:eastAsia="仿宋" w:hAnsi="仿宋" w:cs="仿宋" w:hint="eastAsia"/>
            <w:lang w:eastAsia="zh-CN"/>
          </w:rPr>
          <w:t>(一)、辛胺项目实施保障机制</w:t>
        </w:r>
        <w:r>
          <w:tab/>
        </w:r>
        <w:r>
          <w:fldChar w:fldCharType="begin"/>
        </w:r>
        <w:r>
          <w:instrText xml:space="preserve"> PAGEREF _Toc3084 \h </w:instrText>
        </w:r>
        <w:r>
          <w:fldChar w:fldCharType="separate"/>
        </w:r>
        <w:r>
          <w:t>56</w:t>
        </w:r>
        <w:r>
          <w:fldChar w:fldCharType="end"/>
        </w:r>
      </w:hyperlink>
    </w:p>
    <w:p>
      <w:pPr>
        <w:pStyle w:val="TOC2"/>
        <w:tabs>
          <w:tab w:val="right" w:leader="dot" w:pos="8306"/>
        </w:tabs>
      </w:pPr>
      <w:hyperlink w:anchor="_Toc29809" w:history="1">
        <w:r>
          <w:rPr>
            <w:rFonts w:ascii="仿宋" w:eastAsia="仿宋" w:hAnsi="仿宋" w:cs="仿宋" w:hint="eastAsia"/>
            <w:lang w:eastAsia="zh-CN"/>
          </w:rPr>
          <w:t>(二)、辛胺项目法律合规要求</w:t>
        </w:r>
        <w:r>
          <w:tab/>
        </w:r>
        <w:r>
          <w:fldChar w:fldCharType="begin"/>
        </w:r>
        <w:r>
          <w:instrText xml:space="preserve"> PAGEREF _Toc29809 \h </w:instrText>
        </w:r>
        <w:r>
          <w:fldChar w:fldCharType="separate"/>
        </w:r>
        <w:r>
          <w:t>59</w:t>
        </w:r>
        <w:r>
          <w:fldChar w:fldCharType="end"/>
        </w:r>
      </w:hyperlink>
    </w:p>
    <w:p>
      <w:pPr>
        <w:pStyle w:val="TOC2"/>
        <w:tabs>
          <w:tab w:val="right" w:leader="dot" w:pos="8306"/>
        </w:tabs>
      </w:pPr>
      <w:hyperlink w:anchor="_Toc9638" w:history="1">
        <w:r>
          <w:rPr>
            <w:rFonts w:ascii="仿宋" w:eastAsia="仿宋" w:hAnsi="仿宋" w:cs="仿宋" w:hint="eastAsia"/>
            <w:lang w:eastAsia="zh-CN"/>
          </w:rPr>
          <w:t>(三)、辛胺项目合同管理与法律事务</w:t>
        </w:r>
        <w:r>
          <w:tab/>
        </w:r>
        <w:r>
          <w:fldChar w:fldCharType="begin"/>
        </w:r>
        <w:r>
          <w:instrText xml:space="preserve"> PAGEREF _Toc9638 \h </w:instrText>
        </w:r>
        <w:r>
          <w:fldChar w:fldCharType="separate"/>
        </w:r>
        <w:r>
          <w:t>63</w:t>
        </w:r>
        <w:r>
          <w:fldChar w:fldCharType="end"/>
        </w:r>
      </w:hyperlink>
    </w:p>
    <w:p>
      <w:pPr>
        <w:pStyle w:val="TOC2"/>
        <w:tabs>
          <w:tab w:val="right" w:leader="dot" w:pos="8306"/>
        </w:tabs>
      </w:pPr>
      <w:hyperlink w:anchor="_Toc17990" w:history="1">
        <w:r>
          <w:rPr>
            <w:rFonts w:ascii="仿宋" w:eastAsia="仿宋" w:hAnsi="仿宋" w:cs="仿宋" w:hint="eastAsia"/>
            <w:lang w:eastAsia="zh-CN"/>
          </w:rPr>
          <w:t>(四)、辛胺项目知识产权保护策略</w:t>
        </w:r>
        <w:r>
          <w:tab/>
        </w:r>
        <w:r>
          <w:fldChar w:fldCharType="begin"/>
        </w:r>
        <w:r>
          <w:instrText xml:space="preserve"> PAGEREF _Toc17990 \h </w:instrText>
        </w:r>
        <w:r>
          <w:fldChar w:fldCharType="separate"/>
        </w:r>
        <w:r>
          <w:t>69</w:t>
        </w:r>
        <w:r>
          <w:fldChar w:fldCharType="end"/>
        </w:r>
      </w:hyperlink>
    </w:p>
    <w:p>
      <w:pPr>
        <w:pStyle w:val="TOC1"/>
        <w:tabs>
          <w:tab w:val="right" w:leader="dot" w:pos="8306"/>
        </w:tabs>
      </w:pPr>
      <w:hyperlink w:anchor="_Toc11614" w:history="1">
        <w:r>
          <w:rPr>
            <w:rFonts w:ascii="仿宋" w:eastAsia="仿宋" w:hAnsi="仿宋" w:cs="仿宋" w:hint="eastAsia"/>
            <w:lang w:eastAsia="zh-CN"/>
          </w:rPr>
          <w:t>十四、质量管理体系</w:t>
        </w:r>
        <w:r>
          <w:tab/>
        </w:r>
        <w:r>
          <w:fldChar w:fldCharType="begin"/>
        </w:r>
        <w:r>
          <w:instrText xml:space="preserve"> PAGEREF _Toc11614 \h </w:instrText>
        </w:r>
        <w:r>
          <w:fldChar w:fldCharType="separate"/>
        </w:r>
        <w:r>
          <w:t>72</w:t>
        </w:r>
        <w:r>
          <w:fldChar w:fldCharType="end"/>
        </w:r>
      </w:hyperlink>
    </w:p>
    <w:p>
      <w:pPr>
        <w:pStyle w:val="TOC2"/>
        <w:tabs>
          <w:tab w:val="right" w:leader="dot" w:pos="8306"/>
        </w:tabs>
      </w:pPr>
      <w:hyperlink w:anchor="_Toc11296" w:history="1">
        <w:r>
          <w:rPr>
            <w:rFonts w:ascii="仿宋" w:eastAsia="仿宋" w:hAnsi="仿宋" w:cs="仿宋" w:hint="eastAsia"/>
            <w:lang w:eastAsia="zh-CN"/>
          </w:rPr>
          <w:t>(一)、质量目标与方针</w:t>
        </w:r>
        <w:r>
          <w:tab/>
        </w:r>
        <w:r>
          <w:fldChar w:fldCharType="begin"/>
        </w:r>
        <w:r>
          <w:instrText xml:space="preserve"> PAGEREF _Toc11296 \h </w:instrText>
        </w:r>
        <w:r>
          <w:fldChar w:fldCharType="separate"/>
        </w:r>
        <w:r>
          <w:t>72</w:t>
        </w:r>
        <w:r>
          <w:fldChar w:fldCharType="end"/>
        </w:r>
      </w:hyperlink>
    </w:p>
    <w:p>
      <w:pPr>
        <w:pStyle w:val="TOC2"/>
        <w:tabs>
          <w:tab w:val="right" w:leader="dot" w:pos="8306"/>
        </w:tabs>
      </w:pPr>
      <w:hyperlink w:anchor="_Toc9962" w:history="1">
        <w:r>
          <w:rPr>
            <w:rFonts w:ascii="仿宋" w:eastAsia="仿宋" w:hAnsi="仿宋" w:cs="仿宋" w:hint="eastAsia"/>
            <w:lang w:eastAsia="zh-CN"/>
          </w:rPr>
          <w:t>(二)、质量管理责任</w:t>
        </w:r>
        <w:r>
          <w:tab/>
        </w:r>
        <w:r>
          <w:fldChar w:fldCharType="begin"/>
        </w:r>
        <w:r>
          <w:instrText xml:space="preserve"> PAGEREF _Toc9962 \h </w:instrText>
        </w:r>
        <w:r>
          <w:fldChar w:fldCharType="separate"/>
        </w:r>
        <w:r>
          <w:t>73</w:t>
        </w:r>
        <w:r>
          <w:fldChar w:fldCharType="end"/>
        </w:r>
      </w:hyperlink>
    </w:p>
    <w:p>
      <w:pPr>
        <w:pStyle w:val="TOC2"/>
        <w:tabs>
          <w:tab w:val="right" w:leader="dot" w:pos="8306"/>
        </w:tabs>
      </w:pPr>
      <w:hyperlink w:anchor="_Toc22477" w:history="1">
        <w:r>
          <w:rPr>
            <w:rFonts w:ascii="仿宋" w:eastAsia="仿宋" w:hAnsi="仿宋" w:cs="仿宋" w:hint="eastAsia"/>
            <w:lang w:eastAsia="zh-CN"/>
          </w:rPr>
          <w:t>(三)、质量管理体系文件</w:t>
        </w:r>
        <w:r>
          <w:tab/>
        </w:r>
        <w:r>
          <w:fldChar w:fldCharType="begin"/>
        </w:r>
        <w:r>
          <w:instrText xml:space="preserve"> PAGEREF _Toc22477 \h </w:instrText>
        </w:r>
        <w:r>
          <w:fldChar w:fldCharType="separate"/>
        </w:r>
        <w:r>
          <w:t>74</w:t>
        </w:r>
        <w:r>
          <w:fldChar w:fldCharType="end"/>
        </w:r>
      </w:hyperlink>
    </w:p>
    <w:p>
      <w:pPr>
        <w:pStyle w:val="TOC2"/>
        <w:tabs>
          <w:tab w:val="right" w:leader="dot" w:pos="8306"/>
        </w:tabs>
      </w:pPr>
      <w:hyperlink w:anchor="_Toc3594" w:history="1">
        <w:r>
          <w:rPr>
            <w:rFonts w:ascii="仿宋" w:eastAsia="仿宋" w:hAnsi="仿宋" w:cs="仿宋" w:hint="eastAsia"/>
            <w:lang w:eastAsia="zh-CN"/>
          </w:rPr>
          <w:t>(四)、质量培训与教育</w:t>
        </w:r>
        <w:r>
          <w:tab/>
        </w:r>
        <w:r>
          <w:fldChar w:fldCharType="begin"/>
        </w:r>
        <w:r>
          <w:instrText xml:space="preserve"> PAGEREF _Toc3594 \h </w:instrText>
        </w:r>
        <w:r>
          <w:fldChar w:fldCharType="separate"/>
        </w:r>
        <w:r>
          <w:t>76</w:t>
        </w:r>
        <w:r>
          <w:fldChar w:fldCharType="end"/>
        </w:r>
      </w:hyperlink>
    </w:p>
    <w:p>
      <w:pPr>
        <w:pStyle w:val="TOC2"/>
        <w:tabs>
          <w:tab w:val="right" w:leader="dot" w:pos="8306"/>
        </w:tabs>
      </w:pPr>
      <w:hyperlink w:anchor="_Toc19092" w:history="1">
        <w:r>
          <w:rPr>
            <w:rFonts w:ascii="仿宋" w:eastAsia="仿宋" w:hAnsi="仿宋" w:cs="仿宋" w:hint="eastAsia"/>
            <w:lang w:eastAsia="zh-CN"/>
          </w:rPr>
          <w:t>(五)、质量审核与评价</w:t>
        </w:r>
        <w:r>
          <w:tab/>
        </w:r>
        <w:r>
          <w:fldChar w:fldCharType="begin"/>
        </w:r>
        <w:r>
          <w:instrText xml:space="preserve"> PAGEREF _Toc19092 \h </w:instrText>
        </w:r>
        <w:r>
          <w:fldChar w:fldCharType="separate"/>
        </w:r>
        <w:r>
          <w:t>77</w:t>
        </w:r>
        <w:r>
          <w:fldChar w:fldCharType="end"/>
        </w:r>
      </w:hyperlink>
    </w:p>
    <w:p>
      <w:pPr>
        <w:pStyle w:val="TOC2"/>
        <w:tabs>
          <w:tab w:val="right" w:leader="dot" w:pos="8306"/>
        </w:tabs>
      </w:pPr>
      <w:hyperlink w:anchor="_Toc2409" w:history="1">
        <w:r>
          <w:rPr>
            <w:rFonts w:ascii="仿宋" w:eastAsia="仿宋" w:hAnsi="仿宋" w:cs="仿宋" w:hint="eastAsia"/>
            <w:lang w:eastAsia="zh-CN"/>
          </w:rPr>
          <w:t>(六)、不符合与纠正措施</w:t>
        </w:r>
        <w:r>
          <w:tab/>
        </w:r>
        <w:r>
          <w:fldChar w:fldCharType="begin"/>
        </w:r>
        <w:r>
          <w:instrText xml:space="preserve"> PAGEREF _Toc2409 \h </w:instrText>
        </w:r>
        <w:r>
          <w:fldChar w:fldCharType="separate"/>
        </w:r>
        <w:r>
          <w:t>78</w:t>
        </w:r>
        <w:r>
          <w:fldChar w:fldCharType="end"/>
        </w:r>
      </w:hyperlink>
    </w:p>
    <w:p>
      <w:pPr>
        <w:pStyle w:val="TOC1"/>
        <w:tabs>
          <w:tab w:val="right" w:leader="dot" w:pos="8306"/>
        </w:tabs>
      </w:pPr>
      <w:hyperlink w:anchor="_Toc30973" w:history="1">
        <w:r>
          <w:rPr>
            <w:rFonts w:ascii="仿宋" w:eastAsia="仿宋" w:hAnsi="仿宋" w:cs="仿宋" w:hint="eastAsia"/>
            <w:lang w:eastAsia="zh-CN"/>
          </w:rPr>
          <w:t>十五、供应链管理</w:t>
        </w:r>
        <w:r>
          <w:tab/>
        </w:r>
        <w:r>
          <w:fldChar w:fldCharType="begin"/>
        </w:r>
        <w:r>
          <w:instrText xml:space="preserve"> PAGEREF _Toc30973 \h </w:instrText>
        </w:r>
        <w:r>
          <w:fldChar w:fldCharType="separate"/>
        </w:r>
        <w:r>
          <w:t>79</w:t>
        </w:r>
        <w:r>
          <w:fldChar w:fldCharType="end"/>
        </w:r>
      </w:hyperlink>
    </w:p>
    <w:p>
      <w:pPr>
        <w:pStyle w:val="TOC2"/>
        <w:tabs>
          <w:tab w:val="right" w:leader="dot" w:pos="8306"/>
        </w:tabs>
      </w:pPr>
      <w:hyperlink w:anchor="_Toc18866" w:history="1">
        <w:r>
          <w:rPr>
            <w:rFonts w:ascii="仿宋" w:eastAsia="仿宋" w:hAnsi="仿宋" w:cs="仿宋" w:hint="eastAsia"/>
            <w:lang w:eastAsia="zh-CN"/>
          </w:rPr>
          <w:t>(一)、供应链战略规划</w:t>
        </w:r>
        <w:r>
          <w:tab/>
        </w:r>
        <w:r>
          <w:fldChar w:fldCharType="begin"/>
        </w:r>
        <w:r>
          <w:instrText xml:space="preserve"> PAGEREF _Toc18866 \h </w:instrText>
        </w:r>
        <w:r>
          <w:fldChar w:fldCharType="separate"/>
        </w:r>
        <w:r>
          <w:t>79</w:t>
        </w:r>
        <w:r>
          <w:fldChar w:fldCharType="end"/>
        </w:r>
      </w:hyperlink>
    </w:p>
    <w:p>
      <w:pPr>
        <w:pStyle w:val="TOC2"/>
        <w:tabs>
          <w:tab w:val="right" w:leader="dot" w:pos="8306"/>
        </w:tabs>
      </w:pPr>
      <w:hyperlink w:anchor="_Toc20018" w:history="1">
        <w:r>
          <w:rPr>
            <w:rFonts w:ascii="仿宋" w:eastAsia="仿宋" w:hAnsi="仿宋" w:cs="仿宋" w:hint="eastAsia"/>
            <w:lang w:eastAsia="zh-CN"/>
          </w:rPr>
          <w:t>(二)、供应商选择与合作</w:t>
        </w:r>
        <w:r>
          <w:tab/>
        </w:r>
        <w:r>
          <w:fldChar w:fldCharType="begin"/>
        </w:r>
        <w:r>
          <w:instrText xml:space="preserve"> PAGEREF _Toc20018 \h </w:instrText>
        </w:r>
        <w:r>
          <w:fldChar w:fldCharType="separate"/>
        </w:r>
        <w:r>
          <w:t>81</w:t>
        </w:r>
        <w:r>
          <w:fldChar w:fldCharType="end"/>
        </w:r>
      </w:hyperlink>
    </w:p>
    <w:p>
      <w:pPr>
        <w:pStyle w:val="TOC2"/>
        <w:tabs>
          <w:tab w:val="right" w:leader="dot" w:pos="8306"/>
        </w:tabs>
      </w:pPr>
      <w:hyperlink w:anchor="_Toc7688" w:history="1">
        <w:r>
          <w:rPr>
            <w:rFonts w:ascii="仿宋" w:eastAsia="仿宋" w:hAnsi="仿宋" w:cs="仿宋" w:hint="eastAsia"/>
            <w:lang w:eastAsia="zh-CN"/>
          </w:rPr>
          <w:t>(三)、物流与库存管理</w:t>
        </w:r>
        <w:r>
          <w:tab/>
        </w:r>
        <w:r>
          <w:fldChar w:fldCharType="begin"/>
        </w:r>
        <w:r>
          <w:instrText xml:space="preserve"> PAGEREF _Toc7688 \h </w:instrText>
        </w:r>
        <w:r>
          <w:fldChar w:fldCharType="separate"/>
        </w:r>
        <w:r>
          <w:t>82</w:t>
        </w:r>
        <w:r>
          <w:fldChar w:fldCharType="end"/>
        </w:r>
      </w:hyperlink>
    </w:p>
    <w:p>
      <w:pPr>
        <w:pStyle w:val="TOC1"/>
        <w:tabs>
          <w:tab w:val="right" w:leader="dot" w:pos="8306"/>
        </w:tabs>
      </w:pPr>
      <w:hyperlink w:anchor="_Toc4855" w:history="1">
        <w:r>
          <w:rPr>
            <w:rFonts w:ascii="仿宋" w:eastAsia="仿宋" w:hAnsi="仿宋" w:cs="仿宋" w:hint="eastAsia"/>
            <w:lang w:eastAsia="zh-CN"/>
          </w:rPr>
          <w:t>十六、营销与推广策略</w:t>
        </w:r>
        <w:r>
          <w:tab/>
        </w:r>
        <w:r>
          <w:fldChar w:fldCharType="begin"/>
        </w:r>
        <w:r>
          <w:instrText xml:space="preserve"> PAGEREF _Toc4855 \h </w:instrText>
        </w:r>
        <w:r>
          <w:fldChar w:fldCharType="separate"/>
        </w:r>
        <w:r>
          <w:t>83</w:t>
        </w:r>
        <w:r>
          <w:fldChar w:fldCharType="end"/>
        </w:r>
      </w:hyperlink>
    </w:p>
    <w:p>
      <w:pPr>
        <w:pStyle w:val="TOC2"/>
        <w:tabs>
          <w:tab w:val="right" w:leader="dot" w:pos="8306"/>
        </w:tabs>
      </w:pPr>
      <w:hyperlink w:anchor="_Toc20866" w:history="1">
        <w:r>
          <w:rPr>
            <w:rFonts w:ascii="仿宋" w:eastAsia="仿宋" w:hAnsi="仿宋" w:cs="仿宋" w:hint="eastAsia"/>
            <w:lang w:eastAsia="zh-CN"/>
          </w:rPr>
          <w:t>(一)、产品/服务定位与特点</w:t>
        </w:r>
        <w:r>
          <w:tab/>
        </w:r>
        <w:r>
          <w:fldChar w:fldCharType="begin"/>
        </w:r>
        <w:r>
          <w:instrText xml:space="preserve"> PAGEREF _Toc20866 \h </w:instrText>
        </w:r>
        <w:r>
          <w:fldChar w:fldCharType="separate"/>
        </w:r>
        <w:r>
          <w:t>83</w:t>
        </w:r>
        <w:r>
          <w:fldChar w:fldCharType="end"/>
        </w:r>
      </w:hyperlink>
    </w:p>
    <w:p>
      <w:pPr>
        <w:pStyle w:val="TOC2"/>
        <w:tabs>
          <w:tab w:val="right" w:leader="dot" w:pos="8306"/>
        </w:tabs>
      </w:pPr>
      <w:hyperlink w:anchor="_Toc7626" w:history="1">
        <w:r>
          <w:rPr>
            <w:rFonts w:ascii="仿宋" w:eastAsia="仿宋" w:hAnsi="仿宋" w:cs="仿宋" w:hint="eastAsia"/>
            <w:lang w:eastAsia="zh-CN"/>
          </w:rPr>
          <w:t>(二)、市场定位与竞争分析</w:t>
        </w:r>
        <w:r>
          <w:tab/>
        </w:r>
        <w:r>
          <w:fldChar w:fldCharType="begin"/>
        </w:r>
        <w:r>
          <w:instrText xml:space="preserve"> PAGEREF _Toc7626 \h </w:instrText>
        </w:r>
        <w:r>
          <w:fldChar w:fldCharType="separate"/>
        </w:r>
        <w:r>
          <w:t>85</w:t>
        </w:r>
        <w:r>
          <w:fldChar w:fldCharType="end"/>
        </w:r>
      </w:hyperlink>
    </w:p>
    <w:p>
      <w:pPr>
        <w:pStyle w:val="TOC2"/>
        <w:tabs>
          <w:tab w:val="right" w:leader="dot" w:pos="8306"/>
        </w:tabs>
      </w:pPr>
      <w:hyperlink w:anchor="_Toc16740" w:history="1">
        <w:r>
          <w:rPr>
            <w:rFonts w:ascii="仿宋" w:eastAsia="仿宋" w:hAnsi="仿宋" w:cs="仿宋" w:hint="eastAsia"/>
            <w:lang w:eastAsia="zh-CN"/>
          </w:rPr>
          <w:t>(三)、营销渠道与策略</w:t>
        </w:r>
        <w:r>
          <w:tab/>
        </w:r>
        <w:r>
          <w:fldChar w:fldCharType="begin"/>
        </w:r>
        <w:r>
          <w:instrText xml:space="preserve"> PAGEREF _Toc16740 \h </w:instrText>
        </w:r>
        <w:r>
          <w:fldChar w:fldCharType="separate"/>
        </w:r>
        <w:r>
          <w:t>86</w:t>
        </w:r>
        <w:r>
          <w:fldChar w:fldCharType="end"/>
        </w:r>
      </w:hyperlink>
    </w:p>
    <w:p>
      <w:pPr>
        <w:pStyle w:val="TOC2"/>
        <w:tabs>
          <w:tab w:val="right" w:leader="dot" w:pos="8306"/>
        </w:tabs>
      </w:pPr>
      <w:hyperlink w:anchor="_Toc7348" w:history="1">
        <w:r>
          <w:rPr>
            <w:rFonts w:ascii="仿宋" w:eastAsia="仿宋" w:hAnsi="仿宋" w:cs="仿宋" w:hint="eastAsia"/>
            <w:lang w:eastAsia="zh-CN"/>
          </w:rPr>
          <w:t>(四)、推广与宣传活动</w:t>
        </w:r>
        <w:r>
          <w:tab/>
        </w:r>
        <w:r>
          <w:fldChar w:fldCharType="begin"/>
        </w:r>
        <w:r>
          <w:instrText xml:space="preserve"> PAGEREF _Toc7348 \h </w:instrText>
        </w:r>
        <w:r>
          <w:fldChar w:fldCharType="separate"/>
        </w:r>
        <w:r>
          <w:t>87</w:t>
        </w:r>
        <w:r>
          <w:fldChar w:fldCharType="end"/>
        </w:r>
      </w:hyperlink>
    </w:p>
    <w:p>
      <w:pPr>
        <w:pStyle w:val="TOC1"/>
        <w:tabs>
          <w:tab w:val="right" w:leader="dot" w:pos="8306"/>
        </w:tabs>
      </w:pPr>
      <w:hyperlink w:anchor="_Toc23070" w:history="1">
        <w:r>
          <w:rPr>
            <w:rFonts w:ascii="仿宋" w:eastAsia="仿宋" w:hAnsi="仿宋" w:cs="仿宋" w:hint="eastAsia"/>
            <w:lang w:eastAsia="zh-CN"/>
          </w:rPr>
          <w:t>十七、辛胺项目实施时间节点</w:t>
        </w:r>
        <w:r>
          <w:tab/>
        </w:r>
        <w:r>
          <w:fldChar w:fldCharType="begin"/>
        </w:r>
        <w:r>
          <w:instrText xml:space="preserve"> PAGEREF _Toc23070 \h </w:instrText>
        </w:r>
        <w:r>
          <w:fldChar w:fldCharType="separate"/>
        </w:r>
        <w:r>
          <w:t>92</w:t>
        </w:r>
        <w:r>
          <w:fldChar w:fldCharType="end"/>
        </w:r>
      </w:hyperlink>
    </w:p>
    <w:p>
      <w:pPr>
        <w:pStyle w:val="TOC2"/>
        <w:tabs>
          <w:tab w:val="right" w:leader="dot" w:pos="8306"/>
        </w:tabs>
      </w:pPr>
      <w:hyperlink w:anchor="_Toc3776" w:history="1">
        <w:r>
          <w:rPr>
            <w:rFonts w:ascii="仿宋" w:eastAsia="仿宋" w:hAnsi="仿宋" w:cs="仿宋" w:hint="eastAsia"/>
            <w:lang w:eastAsia="zh-CN"/>
          </w:rPr>
          <w:t>(一)、辛胺项目启动阶段时间节点</w:t>
        </w:r>
        <w:r>
          <w:tab/>
        </w:r>
        <w:r>
          <w:fldChar w:fldCharType="begin"/>
        </w:r>
        <w:r>
          <w:instrText xml:space="preserve"> PAGEREF _Toc3776 \h </w:instrText>
        </w:r>
        <w:r>
          <w:fldChar w:fldCharType="separate"/>
        </w:r>
        <w:r>
          <w:t>92</w:t>
        </w:r>
        <w:r>
          <w:fldChar w:fldCharType="end"/>
        </w:r>
      </w:hyperlink>
    </w:p>
    <w:p>
      <w:pPr>
        <w:pStyle w:val="TOC2"/>
        <w:tabs>
          <w:tab w:val="right" w:leader="dot" w:pos="8306"/>
        </w:tabs>
      </w:pPr>
      <w:hyperlink w:anchor="_Toc22885" w:history="1">
        <w:r>
          <w:rPr>
            <w:rFonts w:ascii="仿宋" w:eastAsia="仿宋" w:hAnsi="仿宋" w:cs="仿宋" w:hint="eastAsia"/>
            <w:lang w:eastAsia="zh-CN"/>
          </w:rPr>
          <w:t>(二)、辛胺项目执行阶段时间节点</w:t>
        </w:r>
        <w:r>
          <w:tab/>
        </w:r>
        <w:r>
          <w:fldChar w:fldCharType="begin"/>
        </w:r>
        <w:r>
          <w:instrText xml:space="preserve"> PAGEREF _Toc22885 \h </w:instrText>
        </w:r>
        <w:r>
          <w:fldChar w:fldCharType="separate"/>
        </w:r>
        <w:r>
          <w:t>94</w:t>
        </w:r>
        <w:r>
          <w:fldChar w:fldCharType="end"/>
        </w:r>
      </w:hyperlink>
    </w:p>
    <w:p>
      <w:pPr>
        <w:pStyle w:val="TOC2"/>
        <w:tabs>
          <w:tab w:val="right" w:leader="dot" w:pos="8306"/>
        </w:tabs>
      </w:pPr>
      <w:hyperlink w:anchor="_Toc29256" w:history="1">
        <w:r>
          <w:rPr>
            <w:rFonts w:ascii="仿宋" w:eastAsia="仿宋" w:hAnsi="仿宋" w:cs="仿宋" w:hint="eastAsia"/>
            <w:lang w:eastAsia="zh-CN"/>
          </w:rPr>
          <w:t>(三)、辛胺项目完成阶段时间节点</w:t>
        </w:r>
        <w:r>
          <w:tab/>
        </w:r>
        <w:r>
          <w:fldChar w:fldCharType="begin"/>
        </w:r>
        <w:r>
          <w:instrText xml:space="preserve"> PAGEREF _Toc29256 \h </w:instrText>
        </w:r>
        <w:r>
          <w:fldChar w:fldCharType="separate"/>
        </w:r>
        <w:r>
          <w:t>94</w:t>
        </w:r>
        <w:r>
          <w:fldChar w:fldCharType="end"/>
        </w:r>
      </w:hyperlink>
    </w:p>
    <w:p>
      <w:pPr>
        <w:pStyle w:val="TOC1"/>
        <w:tabs>
          <w:tab w:val="right" w:leader="dot" w:pos="8306"/>
        </w:tabs>
      </w:pPr>
      <w:hyperlink w:anchor="_Toc26073" w:history="1">
        <w:r>
          <w:rPr>
            <w:rFonts w:ascii="仿宋" w:eastAsia="仿宋" w:hAnsi="仿宋" w:cs="仿宋" w:hint="eastAsia"/>
            <w:lang w:eastAsia="zh-CN"/>
          </w:rPr>
          <w:t>十八、利益相关者分析与沟通计划</w:t>
        </w:r>
        <w:r>
          <w:tab/>
        </w:r>
        <w:r>
          <w:fldChar w:fldCharType="begin"/>
        </w:r>
        <w:r>
          <w:instrText xml:space="preserve"> PAGEREF _Toc26073 \h </w:instrText>
        </w:r>
        <w:r>
          <w:fldChar w:fldCharType="separate"/>
        </w:r>
        <w:r>
          <w:t>95</w:t>
        </w:r>
        <w:r>
          <w:fldChar w:fldCharType="end"/>
        </w:r>
      </w:hyperlink>
    </w:p>
    <w:p>
      <w:pPr>
        <w:pStyle w:val="TOC2"/>
        <w:tabs>
          <w:tab w:val="right" w:leader="dot" w:pos="8306"/>
        </w:tabs>
      </w:pPr>
      <w:hyperlink w:anchor="_Toc5738" w:history="1">
        <w:r>
          <w:rPr>
            <w:rFonts w:ascii="仿宋" w:eastAsia="仿宋" w:hAnsi="仿宋" w:cs="仿宋" w:hint="eastAsia"/>
            <w:lang w:eastAsia="zh-CN"/>
          </w:rPr>
          <w:t>(一)、利益相关者分析</w:t>
        </w:r>
        <w:r>
          <w:tab/>
        </w:r>
        <w:r>
          <w:fldChar w:fldCharType="begin"/>
        </w:r>
        <w:r>
          <w:instrText xml:space="preserve"> PAGEREF _Toc5738 \h </w:instrText>
        </w:r>
        <w:r>
          <w:fldChar w:fldCharType="separate"/>
        </w:r>
        <w:r>
          <w:t>95</w:t>
        </w:r>
        <w:r>
          <w:fldChar w:fldCharType="end"/>
        </w:r>
      </w:hyperlink>
    </w:p>
    <w:p>
      <w:pPr>
        <w:pStyle w:val="TOC2"/>
        <w:tabs>
          <w:tab w:val="right" w:leader="dot" w:pos="8306"/>
        </w:tabs>
      </w:pPr>
      <w:hyperlink w:anchor="_Toc20758" w:history="1">
        <w:r>
          <w:rPr>
            <w:rFonts w:ascii="仿宋" w:eastAsia="仿宋" w:hAnsi="仿宋" w:cs="仿宋" w:hint="eastAsia"/>
            <w:lang w:eastAsia="zh-CN"/>
          </w:rPr>
          <w:t>(二)、沟通计划</w:t>
        </w:r>
        <w:r>
          <w:tab/>
        </w:r>
        <w:r>
          <w:fldChar w:fldCharType="begin"/>
        </w:r>
        <w:r>
          <w:instrText xml:space="preserve"> PAGEREF _Toc20758 \h </w:instrText>
        </w:r>
        <w:r>
          <w:fldChar w:fldCharType="separate"/>
        </w:r>
        <w:r>
          <w:t>97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224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76"/>
      <w:r>
        <w:rPr>
          <w:rFonts w:ascii="仿宋" w:eastAsia="仿宋" w:hAnsi="仿宋" w:cs="仿宋" w:hint="eastAsia"/>
          <w:sz w:val="28"/>
          <w:lang w:eastAsia="zh-CN"/>
        </w:rPr>
        <w:t>一、辛胺项目概论</w:t>
      </w:r>
      <w:bookmarkEnd w:id="2"/>
    </w:p>
    <w:p>
      <w:pPr>
        <w:pStyle w:val="Heading2"/>
        <w:rPr>
          <w:rFonts w:ascii="仿宋" w:eastAsia="仿宋" w:hAnsi="仿宋" w:cs="仿宋" w:hint="eastAsia"/>
          <w:lang w:eastAsia="zh-CN"/>
        </w:rPr>
      </w:pPr>
      <w:bookmarkStart w:id="3" w:name="_Toc10968"/>
      <w:r>
        <w:rPr>
          <w:rFonts w:ascii="仿宋" w:eastAsia="仿宋" w:hAnsi="仿宋" w:cs="仿宋" w:hint="eastAsia"/>
          <w:lang w:eastAsia="zh-CN"/>
        </w:rPr>
        <w:t>(一)、辛胺项目概况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起源追溯至对市场的深入洞察。市场的不断演变与变革为辛胺项目提供了难得的机遇。当前市场存在的需求缺口和变革的大环境共同构成了辛胺项目的背景。这个辛胺项目旨在充分利用市场机遇，填补行业中尚未满足的需求，为客户提供全新的解决方案。市场的变革和需求的增长使得这个辛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辛胺项目名称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辛胺项目正式命名为辛胺。这个名称不仅仅是一个标识，更代表了辛胺项目的核心理念和愿景。它蕴含着辛胺项目所要解决问题的关键字，具有强烈的表达和辨识度，为辛胺项目树立了鲜明的品牌形象。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辛胺项目目标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核心目标是提供一种全新、高效的解决方案，满足客户日益增长的需求。辛胺项目追求的不仅仅是满足市场需求，更是在市场中获得卓越的竞争优势。通过不断提升产品或服务的质量和创新水平，辛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辛胺项目范围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全面涵盖了产品研发、制造、市场推广和售后服务，确保从产品设计到最终用户体验的全方位关注。这一全面的辛胺项目范围是为了确保辛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辛胺项目时间表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辛胺项目计划在未来18个月内完成，包括研发、测试、市场试点和正式推出等不同阶段。这个时间表的合理设计是为了确保辛胺项目各个阶段的顺利推进，以便按时交付高质量的成果。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辛胺项目预算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辛胺项目总预算估算为XX百万美元，主要分配在研发、市场推广、人员培训和运营等方面。这一充足的预算为辛胺项目提供了充足的资源，确保辛胺项目在各个方面都能取得优异的表现。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辛胺项目风险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辛胺项目可能面临的风险包括市场接受度低、技术难题、竞争激烈等。辛胺项目团队已经制定了相应的风险应对计划，通过前瞻性的风险管理，确保辛胺项目在面对不确定性时能够迅速做出应对。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辛胺项目团队</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辛胺项目汇聚了一支经验丰富、多领域专业素养的核心团队，确保辛胺项目在各个方面都能拥有高水平的执行力。团队的协同作战是辛胺项目成功的关键因素之一。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辛胺项目背景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辛胺项目的背景根植于市场对更高效、创新产品的渴望，同时也受到科技发展对行业格局的深刻改变的影响。这为辛胺项目提供了广阔的发展空间和市场需求。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辛胺项目现状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截至目前，辛胺项目已完成市场调研和技术验证，取得了初步的成功。这为辛胺项目在未来的发展奠定了坚实的基础，为更远大的目标打下了坚实的基石。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1667"/>
      <w:r>
        <w:rPr>
          <w:rFonts w:ascii="仿宋" w:eastAsia="仿宋" w:hAnsi="仿宋" w:cs="仿宋" w:hint="eastAsia"/>
          <w:sz w:val="28"/>
          <w:lang w:eastAsia="zh-CN"/>
        </w:rPr>
        <w:t>(二)、辛胺项目目标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keyword》辛胺项目首要业务目标是在市场中占据有利地位，实现产品/服务的成功推广和销售。通过不断提升产品质量、创新性，辛胺项目追求成为行业中的领导者，赢得更多客户的青睐。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在科技迅速发展的时代，辛胺项目着眼于技术创新。通过持续的研发和技术升级，辛胺项目旨在推出更具创新性的产品或服务，以满足市场对新鲜、先进解决方案的需求。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为了建立可持续的客户关系，辛胺项目设定了客户满意度目标。通过提供卓越的产品质量和优质的客户服务，辛胺项目追求赢得客户的信任和忠诚度，确保他们的满意度达到行业领先水平。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辛胺项目注重社会责任和可持续发展。通过实施环保、社会责任辛胺项目，辛胺项目致力于在经济发展的同时保护环境，促进社会公平，实现可持续经营。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辛胺项目的团队是实现目标的核心驱动力。因此，辛胺项目设定了团队发展目标，包括提升团队成员的专业技能、培养领导力，以及搭建协同高效的团队工作氛围。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9305"/>
      <w:r>
        <w:rPr>
          <w:rFonts w:ascii="仿宋" w:eastAsia="仿宋" w:hAnsi="仿宋" w:cs="仿宋" w:hint="eastAsia"/>
          <w:sz w:val="28"/>
          <w:lang w:eastAsia="zh-CN"/>
        </w:rPr>
        <w:t>(三)、辛胺项目提出的理由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辛胺项目提出的理由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源于对市场机遇的深刻洞察。当前市场中存在的需求缺口和行业发展趋势表明，有巨大的商业机会等待被开发。通过准确捕捉市场机遇，辛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理念基于对技术创新的信仰。通过持续的研发和技术投入，辛胺项目有望推出更具创新性的产品或服务。在科技飞速发展的当下，辛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是为了增强企业的行业竞争力。通过提升产品或服务的质量和独特性，辛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响应了消费者需求的变化。随着社会和科技的不断发展，消费者对产品和服务的需求也在发生变化。通过深入了解并及时回应消费者的新需求，辛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辛胺项目的提出是企业战略发展规划的一部分。在面对日益激烈的市场竞争和不断变化的商业环境中，辛胺项目作为企业战略的一环，旨在为企业开辟新的增长领域，巩固企业在行业中的地位。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辛胺项目的提出不仅仅是基于商业考量，还注重社会责任。通过推出环保、社会责任等方面的辛胺项目，辛胺企业可以在社会中树立积极形象，为社会做出积极贡献，实现经济效益和社会效益的双赢。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辛胺项目的提出反映了对利益相关者期望的关注。包括客户、员工、投资者等利益相关者在企业发展中都有着各自的期望，辛胺项目力求在满足这些期望的同时，取得更大的共赢。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8385"/>
      <w:r>
        <w:rPr>
          <w:rFonts w:ascii="仿宋" w:eastAsia="仿宋" w:hAnsi="仿宋" w:cs="仿宋" w:hint="eastAsia"/>
          <w:sz w:val="28"/>
          <w:lang w:eastAsia="zh-CN"/>
        </w:rPr>
        <w:t>(四)、辛胺项目意义</w:t>
      </w:r>
      <w:bookmarkEnd w:id="6"/>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在实施辛胺项目的过程中，我们不仅仅是在追逐商业成功，更是为企业和社会的多个层面创造了深远的意义。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首要意义在于提升企业的市场竞争力。通过持续的创新和对产品质量的高标准要求，辛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辛胺项目的推进将促使行业技术水平的提升。通过引入先进技术和创新性解决方案，辛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在社会层面，辛胺项目不仅创造了大量就业机会，提高了就业水平，还注重社会责任和环保。通过参与社会公益事业和推动环保辛胺项目，辛胺项目为社会贡献了一份力量，体现了企业对社会的积极回馈。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综合而言，辛胺项目意义重大，不仅推动了企业的发展，也为行业和社会的进步贡献了积极力量。这是一个全面而深刻的影响，将在未来产生可持续的正面效应。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93"/>
      <w:r>
        <w:rPr>
          <w:rFonts w:ascii="仿宋" w:eastAsia="仿宋" w:hAnsi="仿宋" w:cs="仿宋" w:hint="eastAsia"/>
          <w:sz w:val="28"/>
          <w:lang w:eastAsia="zh-CN"/>
        </w:rPr>
        <w:t>(五)、辛胺项目背景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在当今迅猛发展的商业环境中，辛胺项目的动因根植于对多方面因素的审慎考量。这个辛胺项目的提出并非孤立的决策，而是对企业所处背景深入思考的产物。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市场的不断演变是辛胺项目背后的首要原因。科技的迅速发展和全球市场的快速变化使得企业必须灵活应对。辛胺项目应运而生，旨在通过创新性的解决方案迎合市场的多变需求，赢得竞争中的先机。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竞争的激烈程度也是辛胺项目背景中不可忽视的一环。企业需要在激烈竞争中脱颖而出，为此，辛胺项目致力于打破常规，提供独特的价值主张，以吸引客户并确保市场份额的增长。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技术的迅速发展为企业带来了机遇与挑战。作为辛胺项目启动的背景之一，对新兴技术的应用将有助于提升企业的技术水平，使其在不断演进的商业环境中保持竞争优势。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此外，社会对企业责任的期望也在逐渐升高。辛胺项目充分融入了社会责任的理念，通过可持续经营和社会公益辛胺项目，企图为社会贡献一份力量，在商业成功的同时关注社会价值。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2045"/>
      <w:r>
        <w:rPr>
          <w:rFonts w:ascii="仿宋" w:eastAsia="仿宋" w:hAnsi="仿宋" w:cs="仿宋" w:hint="eastAsia"/>
          <w:sz w:val="28"/>
          <w:lang w:eastAsia="zh-CN"/>
        </w:rPr>
        <w:t>二、工艺说明</w:t>
      </w:r>
      <w:bookmarkEnd w:id="8"/>
    </w:p>
    <w:p>
      <w:pPr>
        <w:pStyle w:val="Heading2"/>
        <w:rPr>
          <w:rFonts w:ascii="仿宋" w:eastAsia="仿宋" w:hAnsi="仿宋" w:cs="仿宋" w:hint="eastAsia"/>
          <w:lang w:eastAsia="zh-CN"/>
        </w:rPr>
      </w:pPr>
      <w:bookmarkStart w:id="9" w:name="_Toc17445"/>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技术管理特点体现在其创新导向。通过引入最先进的技术趋势和解决方案，辛胺项目致力于提升科技含量、提高质量和效率水平。这意味着我们将采用最新的工具和方法，确保辛胺项目在技术层面始终走在前沿，从而在竞争激烈的市场中脱颖而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辛胺项目技术管理的显著特征。通过整合不同领域的技术资源，我们实现了跨学科的协同工作。这有助于优化技术架构，提高整体效能。此外，整合性策略还促进了不同技术团队之间的紧密沟通和高效合作，确保辛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辛胺项目所采用的技术。通过不断优化技术方案，辛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辛胺项目团队将在辛胺项目初期识别可能的技术风险，并采取相应的预防和应对措施。通过建立健全的风险评估机制，辛胺项目能够在实施过程中及时发现并解决潜在的技术问题，保障辛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通过这些独特的技术管理特点，我们确信在辛胺项目中，技术将成为辛胺项目成功的有力支持。这一深度剖析揭示了技术管理在辛胺项目实施中的关键作用，为辛胺项目的技术基础奠定了坚实的基础。</w:t>
      </w:r>
    </w:p>
    <w:p>
      <w:pPr>
        <w:pStyle w:val="Heading2"/>
        <w:ind w:firstLine="560" w:firstLineChars="200"/>
        <w:rPr>
          <w:rFonts w:ascii="仿宋" w:eastAsia="仿宋" w:hAnsi="仿宋" w:cs="仿宋" w:hint="eastAsia"/>
          <w:sz w:val="28"/>
          <w:lang w:eastAsia="zh-CN"/>
        </w:rPr>
      </w:pPr>
      <w:bookmarkStart w:id="10" w:name="_Toc884"/>
      <w:r>
        <w:rPr>
          <w:rFonts w:ascii="仿宋" w:eastAsia="仿宋" w:hAnsi="仿宋" w:cs="仿宋" w:hint="eastAsia"/>
          <w:sz w:val="28"/>
          <w:lang w:eastAsia="zh-CN"/>
        </w:rPr>
        <w:t>(二)、辛胺项目工艺技术设计方案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辛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辛胺项目将严格按照相关行业规范要求进行组织。通过有效控制产品质量，辛胺项目将致力于为顾客提供优质的辛胺项目产品和良好的服务。这体现了辛胺项目对于生产活动合规性和质量标准的高度重视，为辛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辛胺项目注重生态效益和清洁生产原则。辛胺项目建设将紧密结合地方特色经济发展，与社会经济发展规划和区域环境保护规划方案相协调一致。通过与当地区域自然生态系统的结合，辛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辛胺项目产品具有多样化的客户需求和个性化的特点。因此，辛胺项目产品规格品种多样，且单批生产数量较小。为满足这一特点，辛胺项目承办单位将建设先进的柔性制造生产线。通过广泛应用柔性制造技术，辛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总体而言，辛胺项目采用的技术具有较高的技术含量和自动化水平，处于国内先进水平。这一技术选用不仅体现了对生产效率、质量和环境友好性的高标准要求，同时为辛胺项目的可持续发展奠定了坚实的基础。</w:t>
      </w:r>
    </w:p>
    <w:p>
      <w:pPr>
        <w:pStyle w:val="Heading2"/>
        <w:ind w:firstLine="560" w:firstLineChars="200"/>
        <w:rPr>
          <w:rFonts w:ascii="仿宋" w:eastAsia="仿宋" w:hAnsi="仿宋" w:cs="仿宋" w:hint="eastAsia"/>
          <w:sz w:val="28"/>
          <w:lang w:eastAsia="zh-CN"/>
        </w:rPr>
      </w:pPr>
      <w:bookmarkStart w:id="11" w:name="_Toc25490"/>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为确保辛胺项目的高效生产和技术实施，我们制定了一套精心设计的设备选型方案，以满足辛胺项目生产、质量和环保的要求。该方案的主要特点如下：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辛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针对辛胺项目产品的多样性和小批量生产的特点，我们将建设柔性制造生产线。通过在设备选型中考虑柔性制造技术，可以灵活应对不同产品规格和生产需求，实现生产线的高度灵活性和适应性。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6407"/>
      <w:r>
        <w:rPr>
          <w:rFonts w:ascii="仿宋" w:eastAsia="仿宋" w:hAnsi="仿宋" w:cs="仿宋" w:hint="eastAsia"/>
          <w:sz w:val="28"/>
          <w:lang w:eastAsia="zh-CN"/>
        </w:rPr>
        <w:t>三、辛胺项目文档管理</w:t>
      </w:r>
      <w:bookmarkEnd w:id="12"/>
    </w:p>
    <w:p>
      <w:pPr>
        <w:pStyle w:val="Heading2"/>
        <w:rPr>
          <w:rFonts w:ascii="仿宋" w:eastAsia="仿宋" w:hAnsi="仿宋" w:cs="仿宋" w:hint="eastAsia"/>
          <w:lang w:eastAsia="zh-CN"/>
        </w:rPr>
      </w:pPr>
      <w:bookmarkStart w:id="13" w:name="_Toc10092"/>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辛胺项目高度重视文档的质量和准确性，以支持辛胺项目的各项活动和决策。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文档的编制始于辛胺项目计划的初期，我们制定了详细的文档编制计划，明确了每个文档的内容、格式和编写责任人。在辛胺项目启动阶段，我们首先编制了辛胺项目章程，明确定义了辛胺项目的目标、范围、风险等关键要素。随后，辛胺项目团队根据计划陆续编制了需求文档、设计文档、测试文档等各类文档，确保辛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辛胺项目管理中的重要环节，旨在确保辛胺项目文档符合质量标准和辛胺项目需求。在辛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除了内部审查，我们还进行了外部审查，邀请辛胺项目相关利益方和专业领域的专家对文档进行独立审查。这有助于获取更全面、客观的反馈，确保辛胺项目文档不仅符合内部标准，也满足外部需求。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辛胺项目在文档编制与审查方面建立了严格的管理机制，通过规范的流程和多维度的审查，确保辛胺项目文档的质量、准确性和可靠性，为辛胺项目的顺利推进提供了有力支持。</w:t>
      </w:r>
    </w:p>
    <w:p>
      <w:pPr>
        <w:pStyle w:val="Heading2"/>
        <w:ind w:firstLine="560" w:firstLineChars="200"/>
        <w:rPr>
          <w:rFonts w:ascii="仿宋" w:eastAsia="仿宋" w:hAnsi="仿宋" w:cs="仿宋" w:hint="eastAsia"/>
          <w:sz w:val="28"/>
          <w:lang w:eastAsia="zh-CN"/>
        </w:rPr>
      </w:pPr>
      <w:bookmarkStart w:id="14" w:name="_Toc8030"/>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在辛胺项目中，我们致力于优化文档发布与分发过程，以确保信息的高效传递和团队间协作的顺畅进行。以下是我们采取的关键优化策略：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我们通过多渠道发布文档，包括电子邮件、辛胺项目管理平台、内部网站等，以满足不同团队成员的偏好和需求。多渠道发布确保了信息的全面覆盖。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我们采用了精细的权限控制，确保只有授权人员可以访问敏感信息。这种安全措施保护了辛胺项目文档的机密性，防止了未经授权的信息泄露。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2727"/>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文档存档与归档是辛胺项目生命周期中一个至关重要的环节，直接关系到辛胺项目信息的长期保存和历史记录的完整性。在辛胺项目中，我们实施了一系列有效的文档存档与归档管理策略：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https://d.book118.com/505321042040011103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3275DD"/>
    <w:rsid w:val="6A3275D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532104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2024-02-03T07:36:00Z</dcterms:created>
  <dcterms:modified xsi:type="dcterms:W3CDTF">2024-02-03T07:36:44Z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D1C4DF8577A4471F89F6777BE75A979D_11</vt:lpwstr>
  </property>
  <property fmtid="{D5CDD505-2E9C-101B-9397-08002B2CF9AE}" pid="3" name="KSOProductBuildVer">
    <vt:lpwstr>2052-12.1.0.16250</vt:lpwstr>
  </property>
</Properties>
</file>