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RN系列低压加氢催化剂项目建设方案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75" w:history="1">
        <w:r>
          <w:rPr>
            <w:rFonts w:ascii="仿宋" w:eastAsia="仿宋" w:hAnsi="仿宋" w:cs="仿宋" w:hint="eastAsia"/>
            <w:lang w:eastAsia="zh-CN"/>
          </w:rPr>
          <w:t>前言</w:t>
        </w:r>
        <w:r>
          <w:tab/>
        </w:r>
        <w:r>
          <w:fldChar w:fldCharType="begin"/>
        </w:r>
        <w:r>
          <w:instrText xml:space="preserve"> PAGEREF _Toc28775 \h </w:instrText>
        </w:r>
        <w:r>
          <w:fldChar w:fldCharType="separate"/>
        </w:r>
        <w:r>
          <w:t>3</w:t>
        </w:r>
        <w:r>
          <w:fldChar w:fldCharType="end"/>
        </w:r>
      </w:hyperlink>
    </w:p>
    <w:p>
      <w:pPr>
        <w:pStyle w:val="TOC1"/>
        <w:tabs>
          <w:tab w:val="right" w:leader="dot" w:pos="8306"/>
        </w:tabs>
      </w:pPr>
      <w:hyperlink w:anchor="_Toc14778" w:history="1">
        <w:r>
          <w:rPr>
            <w:rFonts w:ascii="仿宋" w:eastAsia="仿宋" w:hAnsi="仿宋" w:cs="仿宋" w:hint="eastAsia"/>
            <w:lang w:eastAsia="zh-CN"/>
          </w:rPr>
          <w:t>一、RN系列低压加氢催化剂项目概论</w:t>
        </w:r>
        <w:r>
          <w:tab/>
        </w:r>
        <w:r>
          <w:fldChar w:fldCharType="begin"/>
        </w:r>
        <w:r>
          <w:instrText xml:space="preserve"> PAGEREF _Toc14778 \h </w:instrText>
        </w:r>
        <w:r>
          <w:fldChar w:fldCharType="separate"/>
        </w:r>
        <w:r>
          <w:t>3</w:t>
        </w:r>
        <w:r>
          <w:fldChar w:fldCharType="end"/>
        </w:r>
      </w:hyperlink>
    </w:p>
    <w:p>
      <w:pPr>
        <w:pStyle w:val="TOC2"/>
        <w:tabs>
          <w:tab w:val="right" w:leader="dot" w:pos="8306"/>
        </w:tabs>
      </w:pPr>
      <w:hyperlink w:anchor="_Toc17628" w:history="1">
        <w:r>
          <w:rPr>
            <w:rFonts w:ascii="仿宋" w:eastAsia="仿宋" w:hAnsi="仿宋" w:cs="仿宋" w:hint="eastAsia"/>
            <w:lang w:eastAsia="zh-CN"/>
          </w:rPr>
          <w:t>(一)、项目申报单位概况</w:t>
        </w:r>
        <w:r>
          <w:tab/>
        </w:r>
        <w:r>
          <w:fldChar w:fldCharType="begin"/>
        </w:r>
        <w:r>
          <w:instrText xml:space="preserve"> PAGEREF _Toc17628 \h </w:instrText>
        </w:r>
        <w:r>
          <w:fldChar w:fldCharType="separate"/>
        </w:r>
        <w:r>
          <w:t>3</w:t>
        </w:r>
        <w:r>
          <w:fldChar w:fldCharType="end"/>
        </w:r>
      </w:hyperlink>
    </w:p>
    <w:p>
      <w:pPr>
        <w:pStyle w:val="TOC2"/>
        <w:tabs>
          <w:tab w:val="right" w:leader="dot" w:pos="8306"/>
        </w:tabs>
      </w:pPr>
      <w:hyperlink w:anchor="_Toc18712" w:history="1">
        <w:r>
          <w:rPr>
            <w:rFonts w:ascii="仿宋" w:eastAsia="仿宋" w:hAnsi="仿宋" w:cs="仿宋" w:hint="eastAsia"/>
            <w:lang w:eastAsia="zh-CN"/>
          </w:rPr>
          <w:t>(二)、项目概况</w:t>
        </w:r>
        <w:r>
          <w:tab/>
        </w:r>
        <w:r>
          <w:fldChar w:fldCharType="begin"/>
        </w:r>
        <w:r>
          <w:instrText xml:space="preserve"> PAGEREF _Toc18712 \h </w:instrText>
        </w:r>
        <w:r>
          <w:fldChar w:fldCharType="separate"/>
        </w:r>
        <w:r>
          <w:t>4</w:t>
        </w:r>
        <w:r>
          <w:fldChar w:fldCharType="end"/>
        </w:r>
      </w:hyperlink>
    </w:p>
    <w:p>
      <w:pPr>
        <w:pStyle w:val="TOC1"/>
        <w:tabs>
          <w:tab w:val="right" w:leader="dot" w:pos="8306"/>
        </w:tabs>
      </w:pPr>
      <w:hyperlink w:anchor="_Toc31406" w:history="1">
        <w:r>
          <w:rPr>
            <w:rFonts w:ascii="仿宋" w:eastAsia="仿宋" w:hAnsi="仿宋" w:cs="仿宋" w:hint="eastAsia"/>
            <w:lang w:eastAsia="zh-CN"/>
          </w:rPr>
          <w:t>二、发展规划、产业政策和行业准入分析</w:t>
        </w:r>
        <w:r>
          <w:tab/>
        </w:r>
        <w:r>
          <w:fldChar w:fldCharType="begin"/>
        </w:r>
        <w:r>
          <w:instrText xml:space="preserve"> PAGEREF _Toc31406 \h </w:instrText>
        </w:r>
        <w:r>
          <w:fldChar w:fldCharType="separate"/>
        </w:r>
        <w:r>
          <w:t>7</w:t>
        </w:r>
        <w:r>
          <w:fldChar w:fldCharType="end"/>
        </w:r>
      </w:hyperlink>
    </w:p>
    <w:p>
      <w:pPr>
        <w:pStyle w:val="TOC2"/>
        <w:tabs>
          <w:tab w:val="right" w:leader="dot" w:pos="8306"/>
        </w:tabs>
      </w:pPr>
      <w:hyperlink w:anchor="_Toc23934" w:history="1">
        <w:r>
          <w:rPr>
            <w:rFonts w:ascii="仿宋" w:eastAsia="仿宋" w:hAnsi="仿宋" w:cs="仿宋" w:hint="eastAsia"/>
            <w:lang w:eastAsia="zh-CN"/>
          </w:rPr>
          <w:t>(一)、发展规划分析</w:t>
        </w:r>
        <w:r>
          <w:tab/>
        </w:r>
        <w:r>
          <w:fldChar w:fldCharType="begin"/>
        </w:r>
        <w:r>
          <w:instrText xml:space="preserve"> PAGEREF _Toc23934 \h </w:instrText>
        </w:r>
        <w:r>
          <w:fldChar w:fldCharType="separate"/>
        </w:r>
        <w:r>
          <w:t>7</w:t>
        </w:r>
        <w:r>
          <w:fldChar w:fldCharType="end"/>
        </w:r>
      </w:hyperlink>
    </w:p>
    <w:p>
      <w:pPr>
        <w:pStyle w:val="TOC2"/>
        <w:tabs>
          <w:tab w:val="right" w:leader="dot" w:pos="8306"/>
        </w:tabs>
      </w:pPr>
      <w:hyperlink w:anchor="_Toc30470" w:history="1">
        <w:r>
          <w:rPr>
            <w:rFonts w:ascii="仿宋" w:eastAsia="仿宋" w:hAnsi="仿宋" w:cs="仿宋" w:hint="eastAsia"/>
            <w:lang w:eastAsia="zh-CN"/>
          </w:rPr>
          <w:t>(二)、产业政策分析</w:t>
        </w:r>
        <w:r>
          <w:tab/>
        </w:r>
        <w:r>
          <w:fldChar w:fldCharType="begin"/>
        </w:r>
        <w:r>
          <w:instrText xml:space="preserve"> PAGEREF _Toc30470 \h </w:instrText>
        </w:r>
        <w:r>
          <w:fldChar w:fldCharType="separate"/>
        </w:r>
        <w:r>
          <w:t>9</w:t>
        </w:r>
        <w:r>
          <w:fldChar w:fldCharType="end"/>
        </w:r>
      </w:hyperlink>
    </w:p>
    <w:p>
      <w:pPr>
        <w:pStyle w:val="TOC2"/>
        <w:tabs>
          <w:tab w:val="right" w:leader="dot" w:pos="8306"/>
        </w:tabs>
      </w:pPr>
      <w:hyperlink w:anchor="_Toc10868" w:history="1">
        <w:r>
          <w:rPr>
            <w:rFonts w:ascii="仿宋" w:eastAsia="仿宋" w:hAnsi="仿宋" w:cs="仿宋" w:hint="eastAsia"/>
            <w:lang w:eastAsia="zh-CN"/>
          </w:rPr>
          <w:t>(三)、行业准入分析</w:t>
        </w:r>
        <w:r>
          <w:tab/>
        </w:r>
        <w:r>
          <w:fldChar w:fldCharType="begin"/>
        </w:r>
        <w:r>
          <w:instrText xml:space="preserve"> PAGEREF _Toc10868 \h </w:instrText>
        </w:r>
        <w:r>
          <w:fldChar w:fldCharType="separate"/>
        </w:r>
        <w:r>
          <w:t>10</w:t>
        </w:r>
        <w:r>
          <w:fldChar w:fldCharType="end"/>
        </w:r>
      </w:hyperlink>
    </w:p>
    <w:p>
      <w:pPr>
        <w:pStyle w:val="TOC1"/>
        <w:tabs>
          <w:tab w:val="right" w:leader="dot" w:pos="8306"/>
        </w:tabs>
      </w:pPr>
      <w:hyperlink w:anchor="_Toc32328" w:history="1">
        <w:r>
          <w:rPr>
            <w:rFonts w:ascii="仿宋" w:eastAsia="仿宋" w:hAnsi="仿宋" w:cs="仿宋" w:hint="eastAsia"/>
            <w:lang w:eastAsia="zh-CN"/>
          </w:rPr>
          <w:t>三、财务管理与成本控制</w:t>
        </w:r>
        <w:r>
          <w:tab/>
        </w:r>
        <w:r>
          <w:fldChar w:fldCharType="begin"/>
        </w:r>
        <w:r>
          <w:instrText xml:space="preserve"> PAGEREF _Toc32328 \h </w:instrText>
        </w:r>
        <w:r>
          <w:fldChar w:fldCharType="separate"/>
        </w:r>
        <w:r>
          <w:t>12</w:t>
        </w:r>
        <w:r>
          <w:fldChar w:fldCharType="end"/>
        </w:r>
      </w:hyperlink>
    </w:p>
    <w:p>
      <w:pPr>
        <w:pStyle w:val="TOC2"/>
        <w:tabs>
          <w:tab w:val="right" w:leader="dot" w:pos="8306"/>
        </w:tabs>
      </w:pPr>
      <w:hyperlink w:anchor="_Toc11745" w:history="1">
        <w:r>
          <w:rPr>
            <w:rFonts w:ascii="仿宋" w:eastAsia="仿宋" w:hAnsi="仿宋" w:cs="仿宋" w:hint="eastAsia"/>
            <w:lang w:eastAsia="zh-CN"/>
          </w:rPr>
          <w:t>(一)、财务管理体系建设</w:t>
        </w:r>
        <w:r>
          <w:tab/>
        </w:r>
        <w:r>
          <w:fldChar w:fldCharType="begin"/>
        </w:r>
        <w:r>
          <w:instrText xml:space="preserve"> PAGEREF _Toc11745 \h </w:instrText>
        </w:r>
        <w:r>
          <w:fldChar w:fldCharType="separate"/>
        </w:r>
        <w:r>
          <w:t>12</w:t>
        </w:r>
        <w:r>
          <w:fldChar w:fldCharType="end"/>
        </w:r>
      </w:hyperlink>
    </w:p>
    <w:p>
      <w:pPr>
        <w:pStyle w:val="TOC2"/>
        <w:tabs>
          <w:tab w:val="right" w:leader="dot" w:pos="8306"/>
        </w:tabs>
      </w:pPr>
      <w:hyperlink w:anchor="_Toc32136" w:history="1">
        <w:r>
          <w:rPr>
            <w:rFonts w:ascii="仿宋" w:eastAsia="仿宋" w:hAnsi="仿宋" w:cs="仿宋" w:hint="eastAsia"/>
            <w:lang w:eastAsia="zh-CN"/>
          </w:rPr>
          <w:t>(二)、成本控制措施</w:t>
        </w:r>
        <w:r>
          <w:tab/>
        </w:r>
        <w:r>
          <w:fldChar w:fldCharType="begin"/>
        </w:r>
        <w:r>
          <w:instrText xml:space="preserve"> PAGEREF _Toc32136 \h </w:instrText>
        </w:r>
        <w:r>
          <w:fldChar w:fldCharType="separate"/>
        </w:r>
        <w:r>
          <w:t>13</w:t>
        </w:r>
        <w:r>
          <w:fldChar w:fldCharType="end"/>
        </w:r>
      </w:hyperlink>
    </w:p>
    <w:p>
      <w:pPr>
        <w:pStyle w:val="TOC1"/>
        <w:tabs>
          <w:tab w:val="right" w:leader="dot" w:pos="8306"/>
        </w:tabs>
      </w:pPr>
      <w:hyperlink w:anchor="_Toc5162" w:history="1">
        <w:r>
          <w:rPr>
            <w:rFonts w:ascii="仿宋" w:eastAsia="仿宋" w:hAnsi="仿宋" w:cs="仿宋" w:hint="eastAsia"/>
            <w:lang w:eastAsia="zh-CN"/>
          </w:rPr>
          <w:t>四、社会影响分析</w:t>
        </w:r>
        <w:r>
          <w:tab/>
        </w:r>
        <w:r>
          <w:fldChar w:fldCharType="begin"/>
        </w:r>
        <w:r>
          <w:instrText xml:space="preserve"> PAGEREF _Toc5162 \h </w:instrText>
        </w:r>
        <w:r>
          <w:fldChar w:fldCharType="separate"/>
        </w:r>
        <w:r>
          <w:t>14</w:t>
        </w:r>
        <w:r>
          <w:fldChar w:fldCharType="end"/>
        </w:r>
      </w:hyperlink>
    </w:p>
    <w:p>
      <w:pPr>
        <w:pStyle w:val="TOC2"/>
        <w:tabs>
          <w:tab w:val="right" w:leader="dot" w:pos="8306"/>
        </w:tabs>
      </w:pPr>
      <w:hyperlink w:anchor="_Toc7347" w:history="1">
        <w:r>
          <w:rPr>
            <w:rFonts w:ascii="仿宋" w:eastAsia="仿宋" w:hAnsi="仿宋" w:cs="仿宋" w:hint="eastAsia"/>
            <w:lang w:eastAsia="zh-CN"/>
          </w:rPr>
          <w:t>(一)、社会影响效果分析</w:t>
        </w:r>
        <w:r>
          <w:tab/>
        </w:r>
        <w:r>
          <w:fldChar w:fldCharType="begin"/>
        </w:r>
        <w:r>
          <w:instrText xml:space="preserve"> PAGEREF _Toc7347 \h </w:instrText>
        </w:r>
        <w:r>
          <w:fldChar w:fldCharType="separate"/>
        </w:r>
        <w:r>
          <w:t>14</w:t>
        </w:r>
        <w:r>
          <w:fldChar w:fldCharType="end"/>
        </w:r>
      </w:hyperlink>
    </w:p>
    <w:p>
      <w:pPr>
        <w:pStyle w:val="TOC2"/>
        <w:tabs>
          <w:tab w:val="right" w:leader="dot" w:pos="8306"/>
        </w:tabs>
      </w:pPr>
      <w:hyperlink w:anchor="_Toc17979" w:history="1">
        <w:r>
          <w:rPr>
            <w:rFonts w:ascii="仿宋" w:eastAsia="仿宋" w:hAnsi="仿宋" w:cs="仿宋" w:hint="eastAsia"/>
            <w:lang w:eastAsia="zh-CN"/>
          </w:rPr>
          <w:t>(二)、社会适应性分析</w:t>
        </w:r>
        <w:r>
          <w:tab/>
        </w:r>
        <w:r>
          <w:fldChar w:fldCharType="begin"/>
        </w:r>
        <w:r>
          <w:instrText xml:space="preserve"> PAGEREF _Toc17979 \h </w:instrText>
        </w:r>
        <w:r>
          <w:fldChar w:fldCharType="separate"/>
        </w:r>
        <w:r>
          <w:t>17</w:t>
        </w:r>
        <w:r>
          <w:fldChar w:fldCharType="end"/>
        </w:r>
      </w:hyperlink>
    </w:p>
    <w:p>
      <w:pPr>
        <w:pStyle w:val="TOC2"/>
        <w:tabs>
          <w:tab w:val="right" w:leader="dot" w:pos="8306"/>
        </w:tabs>
      </w:pPr>
      <w:hyperlink w:anchor="_Toc18157" w:history="1">
        <w:r>
          <w:rPr>
            <w:rFonts w:ascii="仿宋" w:eastAsia="仿宋" w:hAnsi="仿宋" w:cs="仿宋" w:hint="eastAsia"/>
            <w:lang w:eastAsia="zh-CN"/>
          </w:rPr>
          <w:t>(三)、社会风险及对策分析</w:t>
        </w:r>
        <w:r>
          <w:tab/>
        </w:r>
        <w:r>
          <w:fldChar w:fldCharType="begin"/>
        </w:r>
        <w:r>
          <w:instrText xml:space="preserve"> PAGEREF _Toc18157 \h </w:instrText>
        </w:r>
        <w:r>
          <w:fldChar w:fldCharType="separate"/>
        </w:r>
        <w:r>
          <w:t>18</w:t>
        </w:r>
        <w:r>
          <w:fldChar w:fldCharType="end"/>
        </w:r>
      </w:hyperlink>
    </w:p>
    <w:p>
      <w:pPr>
        <w:pStyle w:val="TOC1"/>
        <w:tabs>
          <w:tab w:val="right" w:leader="dot" w:pos="8306"/>
        </w:tabs>
      </w:pPr>
      <w:hyperlink w:anchor="_Toc14567" w:history="1">
        <w:r>
          <w:rPr>
            <w:rFonts w:ascii="仿宋" w:eastAsia="仿宋" w:hAnsi="仿宋" w:cs="仿宋" w:hint="eastAsia"/>
            <w:lang w:eastAsia="zh-CN"/>
          </w:rPr>
          <w:t>五、环境和生态影响分析</w:t>
        </w:r>
        <w:r>
          <w:tab/>
        </w:r>
        <w:r>
          <w:fldChar w:fldCharType="begin"/>
        </w:r>
        <w:r>
          <w:instrText xml:space="preserve"> PAGEREF _Toc14567 \h </w:instrText>
        </w:r>
        <w:r>
          <w:fldChar w:fldCharType="separate"/>
        </w:r>
        <w:r>
          <w:t>22</w:t>
        </w:r>
        <w:r>
          <w:fldChar w:fldCharType="end"/>
        </w:r>
      </w:hyperlink>
    </w:p>
    <w:p>
      <w:pPr>
        <w:pStyle w:val="TOC2"/>
        <w:tabs>
          <w:tab w:val="right" w:leader="dot" w:pos="8306"/>
        </w:tabs>
      </w:pPr>
      <w:hyperlink w:anchor="_Toc757" w:history="1">
        <w:r>
          <w:rPr>
            <w:rFonts w:ascii="仿宋" w:eastAsia="仿宋" w:hAnsi="仿宋" w:cs="仿宋" w:hint="eastAsia"/>
            <w:lang w:eastAsia="zh-CN"/>
          </w:rPr>
          <w:t>(一)、环境和生态现状</w:t>
        </w:r>
        <w:r>
          <w:tab/>
        </w:r>
        <w:r>
          <w:fldChar w:fldCharType="begin"/>
        </w:r>
        <w:r>
          <w:instrText xml:space="preserve"> PAGEREF _Toc757 \h </w:instrText>
        </w:r>
        <w:r>
          <w:fldChar w:fldCharType="separate"/>
        </w:r>
        <w:r>
          <w:t>22</w:t>
        </w:r>
        <w:r>
          <w:fldChar w:fldCharType="end"/>
        </w:r>
      </w:hyperlink>
    </w:p>
    <w:p>
      <w:pPr>
        <w:pStyle w:val="TOC2"/>
        <w:tabs>
          <w:tab w:val="right" w:leader="dot" w:pos="8306"/>
        </w:tabs>
      </w:pPr>
      <w:hyperlink w:anchor="_Toc4168" w:history="1">
        <w:r>
          <w:rPr>
            <w:rFonts w:ascii="仿宋" w:eastAsia="仿宋" w:hAnsi="仿宋" w:cs="仿宋" w:hint="eastAsia"/>
            <w:lang w:eastAsia="zh-CN"/>
          </w:rPr>
          <w:t>(二)、生态环境影响分析</w:t>
        </w:r>
        <w:r>
          <w:tab/>
        </w:r>
        <w:r>
          <w:fldChar w:fldCharType="begin"/>
        </w:r>
        <w:r>
          <w:instrText xml:space="preserve"> PAGEREF _Toc4168 \h </w:instrText>
        </w:r>
        <w:r>
          <w:fldChar w:fldCharType="separate"/>
        </w:r>
        <w:r>
          <w:t>23</w:t>
        </w:r>
        <w:r>
          <w:fldChar w:fldCharType="end"/>
        </w:r>
      </w:hyperlink>
    </w:p>
    <w:p>
      <w:pPr>
        <w:pStyle w:val="TOC2"/>
        <w:tabs>
          <w:tab w:val="right" w:leader="dot" w:pos="8306"/>
        </w:tabs>
      </w:pPr>
      <w:hyperlink w:anchor="_Toc907" w:history="1">
        <w:r>
          <w:rPr>
            <w:rFonts w:ascii="仿宋" w:eastAsia="仿宋" w:hAnsi="仿宋" w:cs="仿宋" w:hint="eastAsia"/>
            <w:lang w:eastAsia="zh-CN"/>
          </w:rPr>
          <w:t>(三)、生态环境保护措施</w:t>
        </w:r>
        <w:r>
          <w:tab/>
        </w:r>
        <w:r>
          <w:fldChar w:fldCharType="begin"/>
        </w:r>
        <w:r>
          <w:instrText xml:space="preserve"> PAGEREF _Toc907 \h </w:instrText>
        </w:r>
        <w:r>
          <w:fldChar w:fldCharType="separate"/>
        </w:r>
        <w:r>
          <w:t>24</w:t>
        </w:r>
        <w:r>
          <w:fldChar w:fldCharType="end"/>
        </w:r>
      </w:hyperlink>
    </w:p>
    <w:p>
      <w:pPr>
        <w:pStyle w:val="TOC2"/>
        <w:tabs>
          <w:tab w:val="right" w:leader="dot" w:pos="8306"/>
        </w:tabs>
      </w:pPr>
      <w:hyperlink w:anchor="_Toc32507" w:history="1">
        <w:r>
          <w:rPr>
            <w:rFonts w:ascii="仿宋" w:eastAsia="仿宋" w:hAnsi="仿宋" w:cs="仿宋" w:hint="eastAsia"/>
            <w:lang w:eastAsia="zh-CN"/>
          </w:rPr>
          <w:t>(四)、地质灾害影响分析</w:t>
        </w:r>
        <w:r>
          <w:tab/>
        </w:r>
        <w:r>
          <w:fldChar w:fldCharType="begin"/>
        </w:r>
        <w:r>
          <w:instrText xml:space="preserve"> PAGEREF _Toc32507 \h </w:instrText>
        </w:r>
        <w:r>
          <w:fldChar w:fldCharType="separate"/>
        </w:r>
        <w:r>
          <w:t>26</w:t>
        </w:r>
        <w:r>
          <w:fldChar w:fldCharType="end"/>
        </w:r>
      </w:hyperlink>
    </w:p>
    <w:p>
      <w:pPr>
        <w:pStyle w:val="TOC2"/>
        <w:tabs>
          <w:tab w:val="right" w:leader="dot" w:pos="8306"/>
        </w:tabs>
      </w:pPr>
      <w:hyperlink w:anchor="_Toc22576" w:history="1">
        <w:r>
          <w:rPr>
            <w:rFonts w:ascii="仿宋" w:eastAsia="仿宋" w:hAnsi="仿宋" w:cs="仿宋" w:hint="eastAsia"/>
            <w:lang w:eastAsia="zh-CN"/>
          </w:rPr>
          <w:t>(五)、特殊环境影响</w:t>
        </w:r>
        <w:r>
          <w:tab/>
        </w:r>
        <w:r>
          <w:fldChar w:fldCharType="begin"/>
        </w:r>
        <w:r>
          <w:instrText xml:space="preserve"> PAGEREF _Toc22576 \h </w:instrText>
        </w:r>
        <w:r>
          <w:fldChar w:fldCharType="separate"/>
        </w:r>
        <w:r>
          <w:t>28</w:t>
        </w:r>
        <w:r>
          <w:fldChar w:fldCharType="end"/>
        </w:r>
      </w:hyperlink>
    </w:p>
    <w:p>
      <w:pPr>
        <w:pStyle w:val="TOC1"/>
        <w:tabs>
          <w:tab w:val="right" w:leader="dot" w:pos="8306"/>
        </w:tabs>
      </w:pPr>
      <w:hyperlink w:anchor="_Toc18547" w:history="1">
        <w:r>
          <w:rPr>
            <w:rFonts w:ascii="仿宋" w:eastAsia="仿宋" w:hAnsi="仿宋" w:cs="仿宋" w:hint="eastAsia"/>
            <w:lang w:eastAsia="zh-CN"/>
          </w:rPr>
          <w:t>六、建设风险评估分析</w:t>
        </w:r>
        <w:r>
          <w:tab/>
        </w:r>
        <w:r>
          <w:fldChar w:fldCharType="begin"/>
        </w:r>
        <w:r>
          <w:instrText xml:space="preserve"> PAGEREF _Toc18547 \h </w:instrText>
        </w:r>
        <w:r>
          <w:fldChar w:fldCharType="separate"/>
        </w:r>
        <w:r>
          <w:t>29</w:t>
        </w:r>
        <w:r>
          <w:fldChar w:fldCharType="end"/>
        </w:r>
      </w:hyperlink>
    </w:p>
    <w:p>
      <w:pPr>
        <w:pStyle w:val="TOC2"/>
        <w:tabs>
          <w:tab w:val="right" w:leader="dot" w:pos="8306"/>
        </w:tabs>
      </w:pPr>
      <w:hyperlink w:anchor="_Toc10422" w:history="1">
        <w:r>
          <w:rPr>
            <w:rFonts w:ascii="仿宋" w:eastAsia="仿宋" w:hAnsi="仿宋" w:cs="仿宋" w:hint="eastAsia"/>
            <w:lang w:eastAsia="zh-CN"/>
          </w:rPr>
          <w:t>(一)、政策风险分析</w:t>
        </w:r>
        <w:r>
          <w:tab/>
        </w:r>
        <w:r>
          <w:fldChar w:fldCharType="begin"/>
        </w:r>
        <w:r>
          <w:instrText xml:space="preserve"> PAGEREF _Toc10422 \h </w:instrText>
        </w:r>
        <w:r>
          <w:fldChar w:fldCharType="separate"/>
        </w:r>
        <w:r>
          <w:t>29</w:t>
        </w:r>
        <w:r>
          <w:fldChar w:fldCharType="end"/>
        </w:r>
      </w:hyperlink>
    </w:p>
    <w:p>
      <w:pPr>
        <w:pStyle w:val="TOC2"/>
        <w:tabs>
          <w:tab w:val="right" w:leader="dot" w:pos="8306"/>
        </w:tabs>
      </w:pPr>
      <w:hyperlink w:anchor="_Toc18106" w:history="1">
        <w:r>
          <w:rPr>
            <w:rFonts w:ascii="仿宋" w:eastAsia="仿宋" w:hAnsi="仿宋" w:cs="仿宋" w:hint="eastAsia"/>
            <w:lang w:eastAsia="zh-CN"/>
          </w:rPr>
          <w:t>(二)、社会风险分析</w:t>
        </w:r>
        <w:r>
          <w:tab/>
        </w:r>
        <w:r>
          <w:fldChar w:fldCharType="begin"/>
        </w:r>
        <w:r>
          <w:instrText xml:space="preserve"> PAGEREF _Toc18106 \h </w:instrText>
        </w:r>
        <w:r>
          <w:fldChar w:fldCharType="separate"/>
        </w:r>
        <w:r>
          <w:t>30</w:t>
        </w:r>
        <w:r>
          <w:fldChar w:fldCharType="end"/>
        </w:r>
      </w:hyperlink>
    </w:p>
    <w:p>
      <w:pPr>
        <w:pStyle w:val="TOC2"/>
        <w:tabs>
          <w:tab w:val="right" w:leader="dot" w:pos="8306"/>
        </w:tabs>
      </w:pPr>
      <w:hyperlink w:anchor="_Toc31351" w:history="1">
        <w:r>
          <w:rPr>
            <w:rFonts w:ascii="仿宋" w:eastAsia="仿宋" w:hAnsi="仿宋" w:cs="仿宋" w:hint="eastAsia"/>
            <w:lang w:eastAsia="zh-CN"/>
          </w:rPr>
          <w:t>(三)、市场风险分析</w:t>
        </w:r>
        <w:r>
          <w:tab/>
        </w:r>
        <w:r>
          <w:fldChar w:fldCharType="begin"/>
        </w:r>
        <w:r>
          <w:instrText xml:space="preserve"> PAGEREF _Toc31351 \h </w:instrText>
        </w:r>
        <w:r>
          <w:fldChar w:fldCharType="separate"/>
        </w:r>
        <w:r>
          <w:t>32</w:t>
        </w:r>
        <w:r>
          <w:fldChar w:fldCharType="end"/>
        </w:r>
      </w:hyperlink>
    </w:p>
    <w:p>
      <w:pPr>
        <w:pStyle w:val="TOC2"/>
        <w:tabs>
          <w:tab w:val="right" w:leader="dot" w:pos="8306"/>
        </w:tabs>
      </w:pPr>
      <w:hyperlink w:anchor="_Toc5972" w:history="1">
        <w:r>
          <w:rPr>
            <w:rFonts w:ascii="仿宋" w:eastAsia="仿宋" w:hAnsi="仿宋" w:cs="仿宋" w:hint="eastAsia"/>
            <w:lang w:eastAsia="zh-CN"/>
          </w:rPr>
          <w:t>(四)、资金风险分析</w:t>
        </w:r>
        <w:r>
          <w:tab/>
        </w:r>
        <w:r>
          <w:fldChar w:fldCharType="begin"/>
        </w:r>
        <w:r>
          <w:instrText xml:space="preserve"> PAGEREF _Toc5972 \h </w:instrText>
        </w:r>
        <w:r>
          <w:fldChar w:fldCharType="separate"/>
        </w:r>
        <w:r>
          <w:t>32</w:t>
        </w:r>
        <w:r>
          <w:fldChar w:fldCharType="end"/>
        </w:r>
      </w:hyperlink>
    </w:p>
    <w:p>
      <w:pPr>
        <w:pStyle w:val="TOC2"/>
        <w:tabs>
          <w:tab w:val="right" w:leader="dot" w:pos="8306"/>
        </w:tabs>
      </w:pPr>
      <w:hyperlink w:anchor="_Toc13363" w:history="1">
        <w:r>
          <w:rPr>
            <w:rFonts w:ascii="仿宋" w:eastAsia="仿宋" w:hAnsi="仿宋" w:cs="仿宋" w:hint="eastAsia"/>
            <w:lang w:eastAsia="zh-CN"/>
          </w:rPr>
          <w:t>(五)、技术风险分析</w:t>
        </w:r>
        <w:r>
          <w:tab/>
        </w:r>
        <w:r>
          <w:fldChar w:fldCharType="begin"/>
        </w:r>
        <w:r>
          <w:instrText xml:space="preserve"> PAGEREF _Toc13363 \h </w:instrText>
        </w:r>
        <w:r>
          <w:fldChar w:fldCharType="separate"/>
        </w:r>
        <w:r>
          <w:t>34</w:t>
        </w:r>
        <w:r>
          <w:fldChar w:fldCharType="end"/>
        </w:r>
      </w:hyperlink>
    </w:p>
    <w:p>
      <w:pPr>
        <w:pStyle w:val="TOC2"/>
        <w:tabs>
          <w:tab w:val="right" w:leader="dot" w:pos="8306"/>
        </w:tabs>
      </w:pPr>
      <w:hyperlink w:anchor="_Toc28706" w:history="1">
        <w:r>
          <w:rPr>
            <w:rFonts w:ascii="仿宋" w:eastAsia="仿宋" w:hAnsi="仿宋" w:cs="仿宋" w:hint="eastAsia"/>
            <w:lang w:eastAsia="zh-CN"/>
          </w:rPr>
          <w:t>(六)、财务风险分析</w:t>
        </w:r>
        <w:r>
          <w:tab/>
        </w:r>
        <w:r>
          <w:fldChar w:fldCharType="begin"/>
        </w:r>
        <w:r>
          <w:instrText xml:space="preserve"> PAGEREF _Toc28706 \h </w:instrText>
        </w:r>
        <w:r>
          <w:fldChar w:fldCharType="separate"/>
        </w:r>
        <w:r>
          <w:t>35</w:t>
        </w:r>
        <w:r>
          <w:fldChar w:fldCharType="end"/>
        </w:r>
      </w:hyperlink>
    </w:p>
    <w:p>
      <w:pPr>
        <w:pStyle w:val="TOC2"/>
        <w:tabs>
          <w:tab w:val="right" w:leader="dot" w:pos="8306"/>
        </w:tabs>
      </w:pPr>
      <w:hyperlink w:anchor="_Toc32224" w:history="1">
        <w:r>
          <w:rPr>
            <w:rFonts w:ascii="仿宋" w:eastAsia="仿宋" w:hAnsi="仿宋" w:cs="仿宋" w:hint="eastAsia"/>
            <w:lang w:eastAsia="zh-CN"/>
          </w:rPr>
          <w:t>(七)、管理风险分析</w:t>
        </w:r>
        <w:r>
          <w:tab/>
        </w:r>
        <w:r>
          <w:fldChar w:fldCharType="begin"/>
        </w:r>
        <w:r>
          <w:instrText xml:space="preserve"> PAGEREF _Toc32224 \h </w:instrText>
        </w:r>
        <w:r>
          <w:fldChar w:fldCharType="separate"/>
        </w:r>
        <w:r>
          <w:t>37</w:t>
        </w:r>
        <w:r>
          <w:fldChar w:fldCharType="end"/>
        </w:r>
      </w:hyperlink>
    </w:p>
    <w:p>
      <w:pPr>
        <w:pStyle w:val="TOC2"/>
        <w:tabs>
          <w:tab w:val="right" w:leader="dot" w:pos="8306"/>
        </w:tabs>
      </w:pPr>
      <w:hyperlink w:anchor="_Toc25719" w:history="1">
        <w:r>
          <w:rPr>
            <w:rFonts w:ascii="仿宋" w:eastAsia="仿宋" w:hAnsi="仿宋" w:cs="仿宋" w:hint="eastAsia"/>
            <w:lang w:eastAsia="zh-CN"/>
          </w:rPr>
          <w:t>(八)、其它风险分析</w:t>
        </w:r>
        <w:r>
          <w:tab/>
        </w:r>
        <w:r>
          <w:fldChar w:fldCharType="begin"/>
        </w:r>
        <w:r>
          <w:instrText xml:space="preserve"> PAGEREF _Toc25719 \h </w:instrText>
        </w:r>
        <w:r>
          <w:fldChar w:fldCharType="separate"/>
        </w:r>
        <w:r>
          <w:t>38</w:t>
        </w:r>
        <w:r>
          <w:fldChar w:fldCharType="end"/>
        </w:r>
      </w:hyperlink>
    </w:p>
    <w:p>
      <w:pPr>
        <w:pStyle w:val="TOC2"/>
        <w:tabs>
          <w:tab w:val="right" w:leader="dot" w:pos="8306"/>
        </w:tabs>
      </w:pPr>
      <w:hyperlink w:anchor="_Toc17391" w:history="1">
        <w:r>
          <w:rPr>
            <w:rFonts w:ascii="仿宋" w:eastAsia="仿宋" w:hAnsi="仿宋" w:cs="仿宋" w:hint="eastAsia"/>
            <w:lang w:eastAsia="zh-CN"/>
          </w:rPr>
          <w:t>(九)、社会影响评估</w:t>
        </w:r>
        <w:r>
          <w:tab/>
        </w:r>
        <w:r>
          <w:fldChar w:fldCharType="begin"/>
        </w:r>
        <w:r>
          <w:instrText xml:space="preserve"> PAGEREF _Toc17391 \h </w:instrText>
        </w:r>
        <w:r>
          <w:fldChar w:fldCharType="separate"/>
        </w:r>
        <w:r>
          <w:t>39</w:t>
        </w:r>
        <w:r>
          <w:fldChar w:fldCharType="end"/>
        </w:r>
      </w:hyperlink>
    </w:p>
    <w:p>
      <w:pPr>
        <w:pStyle w:val="TOC1"/>
        <w:tabs>
          <w:tab w:val="right" w:leader="dot" w:pos="8306"/>
        </w:tabs>
      </w:pPr>
      <w:hyperlink w:anchor="_Toc25534" w:history="1">
        <w:r>
          <w:rPr>
            <w:rFonts w:ascii="仿宋" w:eastAsia="仿宋" w:hAnsi="仿宋" w:cs="仿宋" w:hint="eastAsia"/>
            <w:lang w:eastAsia="zh-CN"/>
          </w:rPr>
          <w:t>七、项目质量与标准</w:t>
        </w:r>
        <w:r>
          <w:tab/>
        </w:r>
        <w:r>
          <w:fldChar w:fldCharType="begin"/>
        </w:r>
        <w:r>
          <w:instrText xml:space="preserve"> PAGEREF _Toc25534 \h </w:instrText>
        </w:r>
        <w:r>
          <w:fldChar w:fldCharType="separate"/>
        </w:r>
        <w:r>
          <w:t>41</w:t>
        </w:r>
        <w:r>
          <w:fldChar w:fldCharType="end"/>
        </w:r>
      </w:hyperlink>
    </w:p>
    <w:p>
      <w:pPr>
        <w:pStyle w:val="TOC2"/>
        <w:tabs>
          <w:tab w:val="right" w:leader="dot" w:pos="8306"/>
        </w:tabs>
      </w:pPr>
      <w:hyperlink w:anchor="_Toc8666" w:history="1">
        <w:r>
          <w:rPr>
            <w:rFonts w:ascii="仿宋" w:eastAsia="仿宋" w:hAnsi="仿宋" w:cs="仿宋" w:hint="eastAsia"/>
            <w:lang w:eastAsia="zh-CN"/>
          </w:rPr>
          <w:t>(一)、质量保障体系</w:t>
        </w:r>
        <w:r>
          <w:tab/>
        </w:r>
        <w:r>
          <w:fldChar w:fldCharType="begin"/>
        </w:r>
        <w:r>
          <w:instrText xml:space="preserve"> PAGEREF _Toc8666 \h </w:instrText>
        </w:r>
        <w:r>
          <w:fldChar w:fldCharType="separate"/>
        </w:r>
        <w:r>
          <w:t>41</w:t>
        </w:r>
        <w:r>
          <w:fldChar w:fldCharType="end"/>
        </w:r>
      </w:hyperlink>
    </w:p>
    <w:p>
      <w:pPr>
        <w:pStyle w:val="TOC2"/>
        <w:tabs>
          <w:tab w:val="right" w:leader="dot" w:pos="8306"/>
        </w:tabs>
      </w:pPr>
      <w:hyperlink w:anchor="_Toc18015" w:history="1">
        <w:r>
          <w:rPr>
            <w:rFonts w:ascii="仿宋" w:eastAsia="仿宋" w:hAnsi="仿宋" w:cs="仿宋" w:hint="eastAsia"/>
            <w:lang w:eastAsia="zh-CN"/>
          </w:rPr>
          <w:t>(二)、标准化作业流程</w:t>
        </w:r>
        <w:r>
          <w:tab/>
        </w:r>
        <w:r>
          <w:fldChar w:fldCharType="begin"/>
        </w:r>
        <w:r>
          <w:instrText xml:space="preserve"> PAGEREF _Toc18015 \h </w:instrText>
        </w:r>
        <w:r>
          <w:fldChar w:fldCharType="separate"/>
        </w:r>
        <w:r>
          <w:t>43</w:t>
        </w:r>
        <w:r>
          <w:fldChar w:fldCharType="end"/>
        </w:r>
      </w:hyperlink>
    </w:p>
    <w:p>
      <w:pPr>
        <w:pStyle w:val="TOC2"/>
        <w:tabs>
          <w:tab w:val="right" w:leader="dot" w:pos="8306"/>
        </w:tabs>
      </w:pPr>
      <w:hyperlink w:anchor="_Toc22001" w:history="1">
        <w:r>
          <w:rPr>
            <w:rFonts w:ascii="仿宋" w:eastAsia="仿宋" w:hAnsi="仿宋" w:cs="仿宋" w:hint="eastAsia"/>
            <w:lang w:eastAsia="zh-CN"/>
          </w:rPr>
          <w:t>(三)、质量监控与评估</w:t>
        </w:r>
        <w:r>
          <w:tab/>
        </w:r>
        <w:r>
          <w:fldChar w:fldCharType="begin"/>
        </w:r>
        <w:r>
          <w:instrText xml:space="preserve"> PAGEREF _Toc22001 \h </w:instrText>
        </w:r>
        <w:r>
          <w:fldChar w:fldCharType="separate"/>
        </w:r>
        <w:r>
          <w:t>45</w:t>
        </w:r>
        <w:r>
          <w:fldChar w:fldCharType="end"/>
        </w:r>
      </w:hyperlink>
    </w:p>
    <w:p>
      <w:pPr>
        <w:pStyle w:val="TOC2"/>
        <w:tabs>
          <w:tab w:val="right" w:leader="dot" w:pos="8306"/>
        </w:tabs>
      </w:pPr>
      <w:hyperlink w:anchor="_Toc8905" w:history="1">
        <w:r>
          <w:rPr>
            <w:rFonts w:ascii="仿宋" w:eastAsia="仿宋" w:hAnsi="仿宋" w:cs="仿宋" w:hint="eastAsia"/>
            <w:lang w:eastAsia="zh-CN"/>
          </w:rPr>
          <w:t>(四)、质量改进计划</w:t>
        </w:r>
        <w:r>
          <w:tab/>
        </w:r>
        <w:r>
          <w:fldChar w:fldCharType="begin"/>
        </w:r>
        <w:r>
          <w:instrText xml:space="preserve"> PAGEREF _Toc8905 \h </w:instrText>
        </w:r>
        <w:r>
          <w:fldChar w:fldCharType="separate"/>
        </w:r>
        <w:r>
          <w:t>45</w:t>
        </w:r>
        <w:r>
          <w:fldChar w:fldCharType="end"/>
        </w:r>
      </w:hyperlink>
    </w:p>
    <w:p>
      <w:pPr>
        <w:pStyle w:val="TOC1"/>
        <w:tabs>
          <w:tab w:val="right" w:leader="dot" w:pos="8306"/>
        </w:tabs>
      </w:pPr>
      <w:hyperlink w:anchor="_Toc12481" w:history="1">
        <w:r>
          <w:rPr>
            <w:rFonts w:ascii="仿宋" w:eastAsia="仿宋" w:hAnsi="仿宋" w:cs="仿宋" w:hint="eastAsia"/>
            <w:lang w:eastAsia="zh-CN"/>
          </w:rPr>
          <w:t>八、环境保护与绿色发展</w:t>
        </w:r>
        <w:r>
          <w:tab/>
        </w:r>
        <w:r>
          <w:fldChar w:fldCharType="begin"/>
        </w:r>
        <w:r>
          <w:instrText xml:space="preserve"> PAGEREF _Toc12481 \h </w:instrText>
        </w:r>
        <w:r>
          <w:fldChar w:fldCharType="separate"/>
        </w:r>
        <w:r>
          <w:t>47</w:t>
        </w:r>
        <w:r>
          <w:fldChar w:fldCharType="end"/>
        </w:r>
      </w:hyperlink>
    </w:p>
    <w:p>
      <w:pPr>
        <w:pStyle w:val="TOC2"/>
        <w:tabs>
          <w:tab w:val="right" w:leader="dot" w:pos="8306"/>
        </w:tabs>
      </w:pPr>
      <w:hyperlink w:anchor="_Toc13258" w:history="1">
        <w:r>
          <w:rPr>
            <w:rFonts w:ascii="仿宋" w:eastAsia="仿宋" w:hAnsi="仿宋" w:cs="仿宋" w:hint="eastAsia"/>
            <w:lang w:eastAsia="zh-CN"/>
          </w:rPr>
          <w:t>(一)、环境保护措施</w:t>
        </w:r>
        <w:r>
          <w:tab/>
        </w:r>
        <w:r>
          <w:fldChar w:fldCharType="begin"/>
        </w:r>
        <w:r>
          <w:instrText xml:space="preserve"> PAGEREF _Toc13258 \h </w:instrText>
        </w:r>
        <w:r>
          <w:fldChar w:fldCharType="separate"/>
        </w:r>
        <w:r>
          <w:t>47</w:t>
        </w:r>
        <w:r>
          <w:fldChar w:fldCharType="end"/>
        </w:r>
      </w:hyperlink>
    </w:p>
    <w:p>
      <w:pPr>
        <w:pStyle w:val="TOC2"/>
        <w:tabs>
          <w:tab w:val="right" w:leader="dot" w:pos="8306"/>
        </w:tabs>
      </w:pPr>
      <w:hyperlink w:anchor="_Toc17550" w:history="1">
        <w:r>
          <w:rPr>
            <w:rFonts w:ascii="仿宋" w:eastAsia="仿宋" w:hAnsi="仿宋" w:cs="仿宋" w:hint="eastAsia"/>
            <w:lang w:eastAsia="zh-CN"/>
          </w:rPr>
          <w:t>(二)、绿色发展与可持续发展策略</w:t>
        </w:r>
        <w:r>
          <w:tab/>
        </w:r>
        <w:r>
          <w:fldChar w:fldCharType="begin"/>
        </w:r>
        <w:r>
          <w:instrText xml:space="preserve"> PAGEREF _Toc17550 \h </w:instrText>
        </w:r>
        <w:r>
          <w:fldChar w:fldCharType="separate"/>
        </w:r>
        <w:r>
          <w:t>49</w:t>
        </w:r>
        <w:r>
          <w:fldChar w:fldCharType="end"/>
        </w:r>
      </w:hyperlink>
    </w:p>
    <w:p>
      <w:pPr>
        <w:pStyle w:val="TOC1"/>
        <w:tabs>
          <w:tab w:val="right" w:leader="dot" w:pos="8306"/>
        </w:tabs>
      </w:pPr>
      <w:hyperlink w:anchor="_Toc8855" w:history="1">
        <w:r>
          <w:rPr>
            <w:rFonts w:ascii="仿宋" w:eastAsia="仿宋" w:hAnsi="仿宋" w:cs="仿宋" w:hint="eastAsia"/>
            <w:lang w:eastAsia="zh-CN"/>
          </w:rPr>
          <w:t>九、安全与应急管理</w:t>
        </w:r>
        <w:r>
          <w:tab/>
        </w:r>
        <w:r>
          <w:fldChar w:fldCharType="begin"/>
        </w:r>
        <w:r>
          <w:instrText xml:space="preserve"> PAGEREF _Toc8855 \h </w:instrText>
        </w:r>
        <w:r>
          <w:fldChar w:fldCharType="separate"/>
        </w:r>
        <w:r>
          <w:t>50</w:t>
        </w:r>
        <w:r>
          <w:fldChar w:fldCharType="end"/>
        </w:r>
      </w:hyperlink>
    </w:p>
    <w:p>
      <w:pPr>
        <w:pStyle w:val="TOC2"/>
        <w:tabs>
          <w:tab w:val="right" w:leader="dot" w:pos="8306"/>
        </w:tabs>
      </w:pPr>
      <w:hyperlink w:anchor="_Toc32176" w:history="1">
        <w:r>
          <w:rPr>
            <w:rFonts w:ascii="仿宋" w:eastAsia="仿宋" w:hAnsi="仿宋" w:cs="仿宋" w:hint="eastAsia"/>
            <w:lang w:eastAsia="zh-CN"/>
          </w:rPr>
          <w:t>(一)、安全生产管理</w:t>
        </w:r>
        <w:r>
          <w:tab/>
        </w:r>
        <w:r>
          <w:fldChar w:fldCharType="begin"/>
        </w:r>
        <w:r>
          <w:instrText xml:space="preserve"> PAGEREF _Toc32176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95" w:history="1">
        <w:r>
          <w:rPr>
            <w:rFonts w:ascii="仿宋" w:eastAsia="仿宋" w:hAnsi="仿宋" w:cs="仿宋" w:hint="eastAsia"/>
            <w:lang w:eastAsia="zh-CN"/>
          </w:rPr>
          <w:t>(二)、应急预案与响应</w:t>
        </w:r>
        <w:r>
          <w:tab/>
        </w:r>
        <w:r>
          <w:fldChar w:fldCharType="begin"/>
        </w:r>
        <w:r>
          <w:instrText xml:space="preserve"> PAGEREF _Toc23095 \h </w:instrText>
        </w:r>
        <w:r>
          <w:fldChar w:fldCharType="separate"/>
        </w:r>
        <w:r>
          <w:t>51</w:t>
        </w:r>
        <w:r>
          <w:fldChar w:fldCharType="end"/>
        </w:r>
      </w:hyperlink>
    </w:p>
    <w:p>
      <w:pPr>
        <w:pStyle w:val="TOC1"/>
        <w:tabs>
          <w:tab w:val="right" w:leader="dot" w:pos="8306"/>
        </w:tabs>
      </w:pPr>
      <w:hyperlink w:anchor="_Toc21212" w:history="1">
        <w:r>
          <w:rPr>
            <w:rFonts w:ascii="仿宋" w:eastAsia="仿宋" w:hAnsi="仿宋" w:cs="仿宋" w:hint="eastAsia"/>
            <w:lang w:eastAsia="zh-CN"/>
          </w:rPr>
          <w:t>十、技术创新与产业升级</w:t>
        </w:r>
        <w:r>
          <w:tab/>
        </w:r>
        <w:r>
          <w:fldChar w:fldCharType="begin"/>
        </w:r>
        <w:r>
          <w:instrText xml:space="preserve"> PAGEREF _Toc21212 \h </w:instrText>
        </w:r>
        <w:r>
          <w:fldChar w:fldCharType="separate"/>
        </w:r>
        <w:r>
          <w:t>53</w:t>
        </w:r>
        <w:r>
          <w:fldChar w:fldCharType="end"/>
        </w:r>
      </w:hyperlink>
    </w:p>
    <w:p>
      <w:pPr>
        <w:pStyle w:val="TOC2"/>
        <w:tabs>
          <w:tab w:val="right" w:leader="dot" w:pos="8306"/>
        </w:tabs>
      </w:pPr>
      <w:hyperlink w:anchor="_Toc30513" w:history="1">
        <w:r>
          <w:rPr>
            <w:rFonts w:ascii="仿宋" w:eastAsia="仿宋" w:hAnsi="仿宋" w:cs="仿宋" w:hint="eastAsia"/>
            <w:lang w:eastAsia="zh-CN"/>
          </w:rPr>
          <w:t>(一)、技术创新方向与目标</w:t>
        </w:r>
        <w:r>
          <w:tab/>
        </w:r>
        <w:r>
          <w:fldChar w:fldCharType="begin"/>
        </w:r>
        <w:r>
          <w:instrText xml:space="preserve"> PAGEREF _Toc30513 \h </w:instrText>
        </w:r>
        <w:r>
          <w:fldChar w:fldCharType="separate"/>
        </w:r>
        <w:r>
          <w:t>53</w:t>
        </w:r>
        <w:r>
          <w:fldChar w:fldCharType="end"/>
        </w:r>
      </w:hyperlink>
    </w:p>
    <w:p>
      <w:pPr>
        <w:pStyle w:val="TOC2"/>
        <w:tabs>
          <w:tab w:val="right" w:leader="dot" w:pos="8306"/>
        </w:tabs>
      </w:pPr>
      <w:hyperlink w:anchor="_Toc29847" w:history="1">
        <w:r>
          <w:rPr>
            <w:rFonts w:ascii="仿宋" w:eastAsia="仿宋" w:hAnsi="仿宋" w:cs="仿宋" w:hint="eastAsia"/>
            <w:lang w:eastAsia="zh-CN"/>
          </w:rPr>
          <w:t>(二)、产业升级路径与措施</w:t>
        </w:r>
        <w:r>
          <w:tab/>
        </w:r>
        <w:r>
          <w:fldChar w:fldCharType="begin"/>
        </w:r>
        <w:r>
          <w:instrText xml:space="preserve"> PAGEREF _Toc29847 \h </w:instrText>
        </w:r>
        <w:r>
          <w:fldChar w:fldCharType="separate"/>
        </w:r>
        <w:r>
          <w:t>54</w:t>
        </w:r>
        <w:r>
          <w:fldChar w:fldCharType="end"/>
        </w:r>
      </w:hyperlink>
    </w:p>
    <w:p>
      <w:pPr>
        <w:pStyle w:val="TOC1"/>
        <w:tabs>
          <w:tab w:val="right" w:leader="dot" w:pos="8306"/>
        </w:tabs>
      </w:pPr>
      <w:hyperlink w:anchor="_Toc15782" w:history="1">
        <w:r>
          <w:rPr>
            <w:rFonts w:ascii="仿宋" w:eastAsia="仿宋" w:hAnsi="仿宋" w:cs="仿宋" w:hint="eastAsia"/>
            <w:lang w:eastAsia="zh-CN"/>
          </w:rPr>
          <w:t>十一、项目实施与管理方案</w:t>
        </w:r>
        <w:r>
          <w:tab/>
        </w:r>
        <w:r>
          <w:fldChar w:fldCharType="begin"/>
        </w:r>
        <w:r>
          <w:instrText xml:space="preserve"> PAGEREF _Toc15782 \h </w:instrText>
        </w:r>
        <w:r>
          <w:fldChar w:fldCharType="separate"/>
        </w:r>
        <w:r>
          <w:t>56</w:t>
        </w:r>
        <w:r>
          <w:fldChar w:fldCharType="end"/>
        </w:r>
      </w:hyperlink>
    </w:p>
    <w:p>
      <w:pPr>
        <w:pStyle w:val="TOC2"/>
        <w:tabs>
          <w:tab w:val="right" w:leader="dot" w:pos="8306"/>
        </w:tabs>
      </w:pPr>
      <w:hyperlink w:anchor="_Toc23913" w:history="1">
        <w:r>
          <w:rPr>
            <w:rFonts w:ascii="仿宋" w:eastAsia="仿宋" w:hAnsi="仿宋" w:cs="仿宋" w:hint="eastAsia"/>
            <w:lang w:eastAsia="zh-CN"/>
          </w:rPr>
          <w:t>(一)、项目实施计划</w:t>
        </w:r>
        <w:r>
          <w:tab/>
        </w:r>
        <w:r>
          <w:fldChar w:fldCharType="begin"/>
        </w:r>
        <w:r>
          <w:instrText xml:space="preserve"> PAGEREF _Toc23913 \h </w:instrText>
        </w:r>
        <w:r>
          <w:fldChar w:fldCharType="separate"/>
        </w:r>
        <w:r>
          <w:t>56</w:t>
        </w:r>
        <w:r>
          <w:fldChar w:fldCharType="end"/>
        </w:r>
      </w:hyperlink>
    </w:p>
    <w:p>
      <w:pPr>
        <w:pStyle w:val="TOC2"/>
        <w:tabs>
          <w:tab w:val="right" w:leader="dot" w:pos="8306"/>
        </w:tabs>
      </w:pPr>
      <w:hyperlink w:anchor="_Toc4416" w:history="1">
        <w:r>
          <w:rPr>
            <w:rFonts w:ascii="仿宋" w:eastAsia="仿宋" w:hAnsi="仿宋" w:cs="仿宋" w:hint="eastAsia"/>
            <w:lang w:eastAsia="zh-CN"/>
          </w:rPr>
          <w:t>(二)、项目组织机构与职责</w:t>
        </w:r>
        <w:r>
          <w:tab/>
        </w:r>
        <w:r>
          <w:fldChar w:fldCharType="begin"/>
        </w:r>
        <w:r>
          <w:instrText xml:space="preserve"> PAGEREF _Toc4416 \h </w:instrText>
        </w:r>
        <w:r>
          <w:fldChar w:fldCharType="separate"/>
        </w:r>
        <w:r>
          <w:t>57</w:t>
        </w:r>
        <w:r>
          <w:fldChar w:fldCharType="end"/>
        </w:r>
      </w:hyperlink>
    </w:p>
    <w:p>
      <w:pPr>
        <w:pStyle w:val="TOC2"/>
        <w:tabs>
          <w:tab w:val="right" w:leader="dot" w:pos="8306"/>
        </w:tabs>
      </w:pPr>
      <w:hyperlink w:anchor="_Toc28813" w:history="1">
        <w:r>
          <w:rPr>
            <w:rFonts w:ascii="仿宋" w:eastAsia="仿宋" w:hAnsi="仿宋" w:cs="仿宋" w:hint="eastAsia"/>
            <w:lang w:eastAsia="zh-CN"/>
          </w:rPr>
          <w:t>(三)、项目管理与监控体系</w:t>
        </w:r>
        <w:r>
          <w:tab/>
        </w:r>
        <w:r>
          <w:fldChar w:fldCharType="begin"/>
        </w:r>
        <w:r>
          <w:instrText xml:space="preserve"> PAGEREF _Toc28813 \h </w:instrText>
        </w:r>
        <w:r>
          <w:fldChar w:fldCharType="separate"/>
        </w:r>
        <w:r>
          <w:t>60</w:t>
        </w:r>
        <w:r>
          <w:fldChar w:fldCharType="end"/>
        </w:r>
      </w:hyperlink>
    </w:p>
    <w:p>
      <w:pPr>
        <w:pStyle w:val="TOC1"/>
        <w:tabs>
          <w:tab w:val="right" w:leader="dot" w:pos="8306"/>
        </w:tabs>
      </w:pPr>
      <w:hyperlink w:anchor="_Toc1439" w:history="1">
        <w:r>
          <w:rPr>
            <w:rFonts w:ascii="仿宋" w:eastAsia="仿宋" w:hAnsi="仿宋" w:cs="仿宋" w:hint="eastAsia"/>
            <w:lang w:eastAsia="zh-CN"/>
          </w:rPr>
          <w:t>十二、经济效益与社会效益优化</w:t>
        </w:r>
        <w:r>
          <w:tab/>
        </w:r>
        <w:r>
          <w:fldChar w:fldCharType="begin"/>
        </w:r>
        <w:r>
          <w:instrText xml:space="preserve"> PAGEREF _Toc1439 \h </w:instrText>
        </w:r>
        <w:r>
          <w:fldChar w:fldCharType="separate"/>
        </w:r>
        <w:r>
          <w:t>61</w:t>
        </w:r>
        <w:r>
          <w:fldChar w:fldCharType="end"/>
        </w:r>
      </w:hyperlink>
    </w:p>
    <w:p>
      <w:pPr>
        <w:pStyle w:val="TOC2"/>
        <w:tabs>
          <w:tab w:val="right" w:leader="dot" w:pos="8306"/>
        </w:tabs>
      </w:pPr>
      <w:hyperlink w:anchor="_Toc812" w:history="1">
        <w:r>
          <w:rPr>
            <w:rFonts w:ascii="仿宋" w:eastAsia="仿宋" w:hAnsi="仿宋" w:cs="仿宋" w:hint="eastAsia"/>
            <w:lang w:eastAsia="zh-CN"/>
          </w:rPr>
          <w:t>(一)、经济效益提升策略</w:t>
        </w:r>
        <w:r>
          <w:tab/>
        </w:r>
        <w:r>
          <w:fldChar w:fldCharType="begin"/>
        </w:r>
        <w:r>
          <w:instrText xml:space="preserve"> PAGEREF _Toc812 \h </w:instrText>
        </w:r>
        <w:r>
          <w:fldChar w:fldCharType="separate"/>
        </w:r>
        <w:r>
          <w:t>61</w:t>
        </w:r>
        <w:r>
          <w:fldChar w:fldCharType="end"/>
        </w:r>
      </w:hyperlink>
    </w:p>
    <w:p>
      <w:pPr>
        <w:pStyle w:val="TOC2"/>
        <w:tabs>
          <w:tab w:val="right" w:leader="dot" w:pos="8306"/>
        </w:tabs>
      </w:pPr>
      <w:hyperlink w:anchor="_Toc4908" w:history="1">
        <w:r>
          <w:rPr>
            <w:rFonts w:ascii="仿宋" w:eastAsia="仿宋" w:hAnsi="仿宋" w:cs="仿宋" w:hint="eastAsia"/>
            <w:lang w:eastAsia="zh-CN"/>
          </w:rPr>
          <w:t>(二)、社会效益增强方案</w:t>
        </w:r>
        <w:r>
          <w:tab/>
        </w:r>
        <w:r>
          <w:fldChar w:fldCharType="begin"/>
        </w:r>
        <w:r>
          <w:instrText xml:space="preserve"> PAGEREF _Toc4908 \h </w:instrText>
        </w:r>
        <w:r>
          <w:fldChar w:fldCharType="separate"/>
        </w:r>
        <w:r>
          <w:t>63</w:t>
        </w:r>
        <w:r>
          <w:fldChar w:fldCharType="end"/>
        </w:r>
      </w:hyperlink>
    </w:p>
    <w:p>
      <w:pPr>
        <w:pStyle w:val="TOC1"/>
        <w:tabs>
          <w:tab w:val="right" w:leader="dot" w:pos="8306"/>
        </w:tabs>
      </w:pPr>
      <w:hyperlink w:anchor="_Toc19559" w:history="1">
        <w:r>
          <w:rPr>
            <w:rFonts w:ascii="仿宋" w:eastAsia="仿宋" w:hAnsi="仿宋" w:cs="仿宋" w:hint="eastAsia"/>
            <w:lang w:eastAsia="zh-CN"/>
          </w:rPr>
          <w:t>十三、合作与交流机制建立</w:t>
        </w:r>
        <w:r>
          <w:tab/>
        </w:r>
        <w:r>
          <w:fldChar w:fldCharType="begin"/>
        </w:r>
        <w:r>
          <w:instrText xml:space="preserve"> PAGEREF _Toc19559 \h </w:instrText>
        </w:r>
        <w:r>
          <w:fldChar w:fldCharType="separate"/>
        </w:r>
        <w:r>
          <w:t>63</w:t>
        </w:r>
        <w:r>
          <w:fldChar w:fldCharType="end"/>
        </w:r>
      </w:hyperlink>
    </w:p>
    <w:p>
      <w:pPr>
        <w:pStyle w:val="TOC2"/>
        <w:tabs>
          <w:tab w:val="right" w:leader="dot" w:pos="8306"/>
        </w:tabs>
      </w:pPr>
      <w:hyperlink w:anchor="_Toc7029" w:history="1">
        <w:r>
          <w:rPr>
            <w:rFonts w:ascii="仿宋" w:eastAsia="仿宋" w:hAnsi="仿宋" w:cs="仿宋" w:hint="eastAsia"/>
            <w:lang w:eastAsia="zh-CN"/>
          </w:rPr>
          <w:t>(一)、合作伙伴选择与合作方式</w:t>
        </w:r>
        <w:r>
          <w:tab/>
        </w:r>
        <w:r>
          <w:fldChar w:fldCharType="begin"/>
        </w:r>
        <w:r>
          <w:instrText xml:space="preserve"> PAGEREF _Toc7029 \h </w:instrText>
        </w:r>
        <w:r>
          <w:fldChar w:fldCharType="separate"/>
        </w:r>
        <w:r>
          <w:t>63</w:t>
        </w:r>
        <w:r>
          <w:fldChar w:fldCharType="end"/>
        </w:r>
      </w:hyperlink>
    </w:p>
    <w:p>
      <w:pPr>
        <w:pStyle w:val="TOC2"/>
        <w:tabs>
          <w:tab w:val="right" w:leader="dot" w:pos="8306"/>
        </w:tabs>
      </w:pPr>
      <w:hyperlink w:anchor="_Toc23227" w:history="1">
        <w:r>
          <w:rPr>
            <w:rFonts w:ascii="仿宋" w:eastAsia="仿宋" w:hAnsi="仿宋" w:cs="仿宋" w:hint="eastAsia"/>
            <w:lang w:eastAsia="zh-CN"/>
          </w:rPr>
          <w:t>(二)、交流与合作平台搭建</w:t>
        </w:r>
        <w:r>
          <w:tab/>
        </w:r>
        <w:r>
          <w:fldChar w:fldCharType="begin"/>
        </w:r>
        <w:r>
          <w:instrText xml:space="preserve"> PAGEREF _Toc23227 \h </w:instrText>
        </w:r>
        <w:r>
          <w:fldChar w:fldCharType="separate"/>
        </w:r>
        <w:r>
          <w:t>65</w:t>
        </w:r>
        <w:r>
          <w:fldChar w:fldCharType="end"/>
        </w:r>
      </w:hyperlink>
    </w:p>
    <w:p>
      <w:pPr>
        <w:pStyle w:val="TOC1"/>
        <w:tabs>
          <w:tab w:val="right" w:leader="dot" w:pos="8306"/>
        </w:tabs>
      </w:pPr>
      <w:hyperlink w:anchor="_Toc388" w:history="1">
        <w:r>
          <w:rPr>
            <w:rFonts w:ascii="仿宋" w:eastAsia="仿宋" w:hAnsi="仿宋" w:cs="仿宋" w:hint="eastAsia"/>
            <w:lang w:eastAsia="zh-CN"/>
          </w:rPr>
          <w:t>十四、产业协同与集群发展</w:t>
        </w:r>
        <w:r>
          <w:tab/>
        </w:r>
        <w:r>
          <w:fldChar w:fldCharType="begin"/>
        </w:r>
        <w:r>
          <w:instrText xml:space="preserve"> PAGEREF _Toc388 \h </w:instrText>
        </w:r>
        <w:r>
          <w:fldChar w:fldCharType="separate"/>
        </w:r>
        <w:r>
          <w:t>66</w:t>
        </w:r>
        <w:r>
          <w:fldChar w:fldCharType="end"/>
        </w:r>
      </w:hyperlink>
    </w:p>
    <w:p>
      <w:pPr>
        <w:pStyle w:val="TOC2"/>
        <w:tabs>
          <w:tab w:val="right" w:leader="dot" w:pos="8306"/>
        </w:tabs>
      </w:pPr>
      <w:hyperlink w:anchor="_Toc24969" w:history="1">
        <w:r>
          <w:rPr>
            <w:rFonts w:ascii="仿宋" w:eastAsia="仿宋" w:hAnsi="仿宋" w:cs="仿宋" w:hint="eastAsia"/>
            <w:lang w:eastAsia="zh-CN"/>
          </w:rPr>
          <w:t>(一)、产业协同机制建设</w:t>
        </w:r>
        <w:r>
          <w:tab/>
        </w:r>
        <w:r>
          <w:fldChar w:fldCharType="begin"/>
        </w:r>
        <w:r>
          <w:instrText xml:space="preserve"> PAGEREF _Toc24969 \h </w:instrText>
        </w:r>
        <w:r>
          <w:fldChar w:fldCharType="separate"/>
        </w:r>
        <w:r>
          <w:t>66</w:t>
        </w:r>
        <w:r>
          <w:fldChar w:fldCharType="end"/>
        </w:r>
      </w:hyperlink>
    </w:p>
    <w:p>
      <w:pPr>
        <w:pStyle w:val="TOC2"/>
        <w:tabs>
          <w:tab w:val="right" w:leader="dot" w:pos="8306"/>
        </w:tabs>
      </w:pPr>
      <w:hyperlink w:anchor="_Toc32204" w:history="1">
        <w:r>
          <w:rPr>
            <w:rFonts w:ascii="仿宋" w:eastAsia="仿宋" w:hAnsi="仿宋" w:cs="仿宋" w:hint="eastAsia"/>
            <w:lang w:eastAsia="zh-CN"/>
          </w:rPr>
          <w:t>(二)、产业集群培育与发展</w:t>
        </w:r>
        <w:r>
          <w:tab/>
        </w:r>
        <w:r>
          <w:fldChar w:fldCharType="begin"/>
        </w:r>
        <w:r>
          <w:instrText xml:space="preserve"> PAGEREF _Toc32204 \h </w:instrText>
        </w:r>
        <w:r>
          <w:fldChar w:fldCharType="separate"/>
        </w:r>
        <w:r>
          <w:t>68</w:t>
        </w:r>
        <w:r>
          <w:fldChar w:fldCharType="end"/>
        </w:r>
      </w:hyperlink>
    </w:p>
    <w:p>
      <w:pPr>
        <w:pStyle w:val="TOC1"/>
        <w:tabs>
          <w:tab w:val="right" w:leader="dot" w:pos="8306"/>
        </w:tabs>
      </w:pPr>
      <w:hyperlink w:anchor="_Toc1983" w:history="1">
        <w:r>
          <w:rPr>
            <w:rFonts w:ascii="仿宋" w:eastAsia="仿宋" w:hAnsi="仿宋" w:cs="仿宋" w:hint="eastAsia"/>
            <w:lang w:eastAsia="zh-CN"/>
          </w:rPr>
          <w:t>十五、成果转化与推广应用</w:t>
        </w:r>
        <w:r>
          <w:tab/>
        </w:r>
        <w:r>
          <w:fldChar w:fldCharType="begin"/>
        </w:r>
        <w:r>
          <w:instrText xml:space="preserve"> PAGEREF _Toc1983 \h </w:instrText>
        </w:r>
        <w:r>
          <w:fldChar w:fldCharType="separate"/>
        </w:r>
        <w:r>
          <w:t>68</w:t>
        </w:r>
        <w:r>
          <w:fldChar w:fldCharType="end"/>
        </w:r>
      </w:hyperlink>
    </w:p>
    <w:p>
      <w:pPr>
        <w:pStyle w:val="TOC2"/>
        <w:tabs>
          <w:tab w:val="right" w:leader="dot" w:pos="8306"/>
        </w:tabs>
      </w:pPr>
      <w:hyperlink w:anchor="_Toc21153" w:history="1">
        <w:r>
          <w:rPr>
            <w:rFonts w:ascii="仿宋" w:eastAsia="仿宋" w:hAnsi="仿宋" w:cs="仿宋" w:hint="eastAsia"/>
            <w:lang w:eastAsia="zh-CN"/>
          </w:rPr>
          <w:t>(一)、成果转化策略制定</w:t>
        </w:r>
        <w:r>
          <w:tab/>
        </w:r>
        <w:r>
          <w:fldChar w:fldCharType="begin"/>
        </w:r>
        <w:r>
          <w:instrText xml:space="preserve"> PAGEREF _Toc21153 \h </w:instrText>
        </w:r>
        <w:r>
          <w:fldChar w:fldCharType="separate"/>
        </w:r>
        <w:r>
          <w:t>68</w:t>
        </w:r>
        <w:r>
          <w:fldChar w:fldCharType="end"/>
        </w:r>
      </w:hyperlink>
    </w:p>
    <w:p>
      <w:pPr>
        <w:pStyle w:val="TOC2"/>
        <w:tabs>
          <w:tab w:val="right" w:leader="dot" w:pos="8306"/>
        </w:tabs>
      </w:pPr>
      <w:hyperlink w:anchor="_Toc26876" w:history="1">
        <w:r>
          <w:rPr>
            <w:rFonts w:ascii="仿宋" w:eastAsia="仿宋" w:hAnsi="仿宋" w:cs="仿宋" w:hint="eastAsia"/>
            <w:lang w:eastAsia="zh-CN"/>
          </w:rPr>
          <w:t>(二)、成果推广应用方案</w:t>
        </w:r>
        <w:r>
          <w:tab/>
        </w:r>
        <w:r>
          <w:fldChar w:fldCharType="begin"/>
        </w:r>
        <w:r>
          <w:instrText xml:space="preserve"> PAGEREF _Toc26876 \h </w:instrText>
        </w:r>
        <w:r>
          <w:fldChar w:fldCharType="separate"/>
        </w:r>
        <w:r>
          <w:t>70</w:t>
        </w:r>
        <w:r>
          <w:fldChar w:fldCharType="end"/>
        </w:r>
      </w:hyperlink>
    </w:p>
    <w:p>
      <w:pPr>
        <w:pStyle w:val="TOC1"/>
        <w:tabs>
          <w:tab w:val="right" w:leader="dot" w:pos="8306"/>
        </w:tabs>
      </w:pPr>
      <w:hyperlink w:anchor="_Toc27993" w:history="1">
        <w:r>
          <w:rPr>
            <w:rFonts w:ascii="仿宋" w:eastAsia="仿宋" w:hAnsi="仿宋" w:cs="仿宋" w:hint="eastAsia"/>
            <w:lang w:eastAsia="zh-CN"/>
          </w:rPr>
          <w:t>十六、创新驱动与持续发展</w:t>
        </w:r>
        <w:r>
          <w:tab/>
        </w:r>
        <w:r>
          <w:fldChar w:fldCharType="begin"/>
        </w:r>
        <w:r>
          <w:instrText xml:space="preserve"> PAGEREF _Toc27993 \h </w:instrText>
        </w:r>
        <w:r>
          <w:fldChar w:fldCharType="separate"/>
        </w:r>
        <w:r>
          <w:t>71</w:t>
        </w:r>
        <w:r>
          <w:fldChar w:fldCharType="end"/>
        </w:r>
      </w:hyperlink>
    </w:p>
    <w:p>
      <w:pPr>
        <w:pStyle w:val="TOC2"/>
        <w:tabs>
          <w:tab w:val="right" w:leader="dot" w:pos="8306"/>
        </w:tabs>
      </w:pPr>
      <w:hyperlink w:anchor="_Toc17573" w:history="1">
        <w:r>
          <w:rPr>
            <w:rFonts w:ascii="仿宋" w:eastAsia="仿宋" w:hAnsi="仿宋" w:cs="仿宋" w:hint="eastAsia"/>
            <w:lang w:eastAsia="zh-CN"/>
          </w:rPr>
          <w:t>(一)、创新驱动战略实施</w:t>
        </w:r>
        <w:r>
          <w:tab/>
        </w:r>
        <w:r>
          <w:fldChar w:fldCharType="begin"/>
        </w:r>
        <w:r>
          <w:instrText xml:space="preserve"> PAGEREF _Toc17573 \h </w:instrText>
        </w:r>
        <w:r>
          <w:fldChar w:fldCharType="separate"/>
        </w:r>
        <w:r>
          <w:t>71</w:t>
        </w:r>
        <w:r>
          <w:fldChar w:fldCharType="end"/>
        </w:r>
      </w:hyperlink>
    </w:p>
    <w:p>
      <w:pPr>
        <w:pStyle w:val="TOC2"/>
        <w:tabs>
          <w:tab w:val="right" w:leader="dot" w:pos="8306"/>
        </w:tabs>
      </w:pPr>
      <w:hyperlink w:anchor="_Toc8582" w:history="1">
        <w:r>
          <w:rPr>
            <w:rFonts w:ascii="仿宋" w:eastAsia="仿宋" w:hAnsi="仿宋" w:cs="仿宋" w:hint="eastAsia"/>
            <w:lang w:eastAsia="zh-CN"/>
          </w:rPr>
          <w:t>(二)、持续发展路径探索</w:t>
        </w:r>
        <w:r>
          <w:tab/>
        </w:r>
        <w:r>
          <w:fldChar w:fldCharType="begin"/>
        </w:r>
        <w:r>
          <w:instrText xml:space="preserve"> PAGEREF _Toc8582 \h </w:instrText>
        </w:r>
        <w:r>
          <w:fldChar w:fldCharType="separate"/>
        </w:r>
        <w:r>
          <w:t>73</w:t>
        </w:r>
        <w:r>
          <w:fldChar w:fldCharType="end"/>
        </w:r>
      </w:hyperlink>
    </w:p>
    <w:p>
      <w:pPr>
        <w:pStyle w:val="TOC1"/>
        <w:tabs>
          <w:tab w:val="right" w:leader="dot" w:pos="8306"/>
        </w:tabs>
      </w:pPr>
      <w:hyperlink w:anchor="_Toc29377" w:history="1">
        <w:r>
          <w:rPr>
            <w:rFonts w:ascii="仿宋" w:eastAsia="仿宋" w:hAnsi="仿宋" w:cs="仿宋" w:hint="eastAsia"/>
            <w:lang w:eastAsia="zh-CN"/>
          </w:rPr>
          <w:t>十七、质量管理与控制</w:t>
        </w:r>
        <w:r>
          <w:tab/>
        </w:r>
        <w:r>
          <w:fldChar w:fldCharType="begin"/>
        </w:r>
        <w:r>
          <w:instrText xml:space="preserve"> PAGEREF _Toc29377 \h </w:instrText>
        </w:r>
        <w:r>
          <w:fldChar w:fldCharType="separate"/>
        </w:r>
        <w:r>
          <w:t>77</w:t>
        </w:r>
        <w:r>
          <w:fldChar w:fldCharType="end"/>
        </w:r>
      </w:hyperlink>
    </w:p>
    <w:p>
      <w:pPr>
        <w:pStyle w:val="TOC2"/>
        <w:tabs>
          <w:tab w:val="right" w:leader="dot" w:pos="8306"/>
        </w:tabs>
      </w:pPr>
      <w:hyperlink w:anchor="_Toc22249" w:history="1">
        <w:r>
          <w:rPr>
            <w:rFonts w:ascii="仿宋" w:eastAsia="仿宋" w:hAnsi="仿宋" w:cs="仿宋" w:hint="eastAsia"/>
            <w:lang w:eastAsia="zh-CN"/>
          </w:rPr>
          <w:t>(一)、质量管理体系建设</w:t>
        </w:r>
        <w:r>
          <w:tab/>
        </w:r>
        <w:r>
          <w:fldChar w:fldCharType="begin"/>
        </w:r>
        <w:r>
          <w:instrText xml:space="preserve"> PAGEREF _Toc22249 \h </w:instrText>
        </w:r>
        <w:r>
          <w:fldChar w:fldCharType="separate"/>
        </w:r>
        <w:r>
          <w:t>77</w:t>
        </w:r>
        <w:r>
          <w:fldChar w:fldCharType="end"/>
        </w:r>
      </w:hyperlink>
    </w:p>
    <w:p>
      <w:pPr>
        <w:pStyle w:val="TOC2"/>
        <w:tabs>
          <w:tab w:val="right" w:leader="dot" w:pos="8306"/>
        </w:tabs>
      </w:pPr>
      <w:hyperlink w:anchor="_Toc13463" w:history="1">
        <w:r>
          <w:rPr>
            <w:rFonts w:ascii="仿宋" w:eastAsia="仿宋" w:hAnsi="仿宋" w:cs="仿宋" w:hint="eastAsia"/>
            <w:lang w:eastAsia="zh-CN"/>
          </w:rPr>
          <w:t>(二)、质量控制措施</w:t>
        </w:r>
        <w:r>
          <w:tab/>
        </w:r>
        <w:r>
          <w:fldChar w:fldCharType="begin"/>
        </w:r>
        <w:r>
          <w:instrText xml:space="preserve"> PAGEREF _Toc13463 \h </w:instrText>
        </w:r>
        <w:r>
          <w:fldChar w:fldCharType="separate"/>
        </w:r>
        <w:r>
          <w:t>78</w:t>
        </w:r>
        <w:r>
          <w:fldChar w:fldCharType="end"/>
        </w:r>
      </w:hyperlink>
    </w:p>
    <w:p>
      <w:pPr>
        <w:pStyle w:val="TOC1"/>
        <w:tabs>
          <w:tab w:val="right" w:leader="dot" w:pos="8306"/>
        </w:tabs>
      </w:pPr>
      <w:hyperlink w:anchor="_Toc2059" w:history="1">
        <w:r>
          <w:rPr>
            <w:rFonts w:ascii="仿宋" w:eastAsia="仿宋" w:hAnsi="仿宋" w:cs="仿宋" w:hint="eastAsia"/>
            <w:lang w:eastAsia="zh-CN"/>
          </w:rPr>
          <w:t>十八、法律法规与政策遵循</w:t>
        </w:r>
        <w:r>
          <w:tab/>
        </w:r>
        <w:r>
          <w:fldChar w:fldCharType="begin"/>
        </w:r>
        <w:r>
          <w:instrText xml:space="preserve"> PAGEREF _Toc2059 \h </w:instrText>
        </w:r>
        <w:r>
          <w:fldChar w:fldCharType="separate"/>
        </w:r>
        <w:r>
          <w:t>80</w:t>
        </w:r>
        <w:r>
          <w:fldChar w:fldCharType="end"/>
        </w:r>
      </w:hyperlink>
    </w:p>
    <w:p>
      <w:pPr>
        <w:pStyle w:val="TOC2"/>
        <w:tabs>
          <w:tab w:val="right" w:leader="dot" w:pos="8306"/>
        </w:tabs>
      </w:pPr>
      <w:hyperlink w:anchor="_Toc26469" w:history="1">
        <w:r>
          <w:rPr>
            <w:rFonts w:ascii="仿宋" w:eastAsia="仿宋" w:hAnsi="仿宋" w:cs="仿宋" w:hint="eastAsia"/>
            <w:lang w:eastAsia="zh-CN"/>
          </w:rPr>
          <w:t>(一)、法律法规遵守</w:t>
        </w:r>
        <w:r>
          <w:tab/>
        </w:r>
        <w:r>
          <w:fldChar w:fldCharType="begin"/>
        </w:r>
        <w:r>
          <w:instrText xml:space="preserve"> PAGEREF _Toc26469 \h </w:instrText>
        </w:r>
        <w:r>
          <w:fldChar w:fldCharType="separate"/>
        </w:r>
        <w:r>
          <w:t>80</w:t>
        </w:r>
        <w:r>
          <w:fldChar w:fldCharType="end"/>
        </w:r>
      </w:hyperlink>
    </w:p>
    <w:p>
      <w:pPr>
        <w:pStyle w:val="TOC2"/>
        <w:tabs>
          <w:tab w:val="right" w:leader="dot" w:pos="8306"/>
        </w:tabs>
      </w:pPr>
      <w:hyperlink w:anchor="_Toc7845" w:history="1">
        <w:r>
          <w:rPr>
            <w:rFonts w:ascii="仿宋" w:eastAsia="仿宋" w:hAnsi="仿宋" w:cs="仿宋" w:hint="eastAsia"/>
            <w:lang w:eastAsia="zh-CN"/>
          </w:rPr>
          <w:t>(二)、政策导向与利用</w:t>
        </w:r>
        <w:r>
          <w:tab/>
        </w:r>
        <w:r>
          <w:fldChar w:fldCharType="begin"/>
        </w:r>
        <w:r>
          <w:instrText xml:space="preserve"> PAGEREF _Toc7845 \h </w:instrText>
        </w:r>
        <w:r>
          <w:fldChar w:fldCharType="separate"/>
        </w:r>
        <w:r>
          <w:t>81</w:t>
        </w:r>
        <w:r>
          <w:fldChar w:fldCharType="end"/>
        </w:r>
      </w:hyperlink>
    </w:p>
    <w:p>
      <w:pPr>
        <w:pStyle w:val="TOC1"/>
        <w:tabs>
          <w:tab w:val="right" w:leader="dot" w:pos="8306"/>
        </w:tabs>
      </w:pPr>
      <w:hyperlink w:anchor="_Toc4523" w:history="1">
        <w:r>
          <w:rPr>
            <w:rFonts w:ascii="仿宋" w:eastAsia="仿宋" w:hAnsi="仿宋" w:cs="仿宋" w:hint="eastAsia"/>
            <w:lang w:eastAsia="zh-CN"/>
          </w:rPr>
          <w:t>十九、设施与设备管理</w:t>
        </w:r>
        <w:r>
          <w:tab/>
        </w:r>
        <w:r>
          <w:fldChar w:fldCharType="begin"/>
        </w:r>
        <w:r>
          <w:instrText xml:space="preserve"> PAGEREF _Toc4523 \h </w:instrText>
        </w:r>
        <w:r>
          <w:fldChar w:fldCharType="separate"/>
        </w:r>
        <w:r>
          <w:t>82</w:t>
        </w:r>
        <w:r>
          <w:fldChar w:fldCharType="end"/>
        </w:r>
      </w:hyperlink>
    </w:p>
    <w:p>
      <w:pPr>
        <w:pStyle w:val="TOC2"/>
        <w:tabs>
          <w:tab w:val="right" w:leader="dot" w:pos="8306"/>
        </w:tabs>
      </w:pPr>
      <w:hyperlink w:anchor="_Toc25659" w:history="1">
        <w:r>
          <w:rPr>
            <w:rFonts w:ascii="仿宋" w:eastAsia="仿宋" w:hAnsi="仿宋" w:cs="仿宋" w:hint="eastAsia"/>
            <w:lang w:eastAsia="zh-CN"/>
          </w:rPr>
          <w:t>(一)、设施规划与配置</w:t>
        </w:r>
        <w:r>
          <w:tab/>
        </w:r>
        <w:r>
          <w:fldChar w:fldCharType="begin"/>
        </w:r>
        <w:r>
          <w:instrText xml:space="preserve"> PAGEREF _Toc25659 \h </w:instrText>
        </w:r>
        <w:r>
          <w:fldChar w:fldCharType="separate"/>
        </w:r>
        <w:r>
          <w:t>82</w:t>
        </w:r>
        <w:r>
          <w:fldChar w:fldCharType="end"/>
        </w:r>
      </w:hyperlink>
    </w:p>
    <w:p>
      <w:pPr>
        <w:pStyle w:val="TOC2"/>
        <w:tabs>
          <w:tab w:val="right" w:leader="dot" w:pos="8306"/>
        </w:tabs>
      </w:pPr>
      <w:hyperlink w:anchor="_Toc18390" w:history="1">
        <w:r>
          <w:rPr>
            <w:rFonts w:ascii="仿宋" w:eastAsia="仿宋" w:hAnsi="仿宋" w:cs="仿宋" w:hint="eastAsia"/>
            <w:lang w:eastAsia="zh-CN"/>
          </w:rPr>
          <w:t>(二)、设备采购与维护管理</w:t>
        </w:r>
        <w:r>
          <w:tab/>
        </w:r>
        <w:r>
          <w:fldChar w:fldCharType="begin"/>
        </w:r>
        <w:r>
          <w:instrText xml:space="preserve"> PAGEREF _Toc18390 \h </w:instrText>
        </w:r>
        <w:r>
          <w:fldChar w:fldCharType="separate"/>
        </w:r>
        <w:r>
          <w:t>82</w:t>
        </w:r>
        <w:r>
          <w:fldChar w:fldCharType="end"/>
        </w:r>
      </w:hyperlink>
    </w:p>
    <w:p>
      <w:pPr>
        <w:pStyle w:val="TOC2"/>
        <w:tabs>
          <w:tab w:val="right" w:leader="dot" w:pos="8306"/>
        </w:tabs>
      </w:pPr>
      <w:hyperlink w:anchor="_Toc12436" w:history="1">
        <w:r>
          <w:rPr>
            <w:rFonts w:ascii="仿宋" w:eastAsia="仿宋" w:hAnsi="仿宋" w:cs="仿宋" w:hint="eastAsia"/>
            <w:lang w:eastAsia="zh-CN"/>
          </w:rPr>
          <w:t>(三)、设施设备升级策略</w:t>
        </w:r>
        <w:r>
          <w:tab/>
        </w:r>
        <w:r>
          <w:fldChar w:fldCharType="begin"/>
        </w:r>
        <w:r>
          <w:instrText xml:space="preserve"> PAGEREF _Toc12436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78"/>
      <w:r>
        <w:rPr>
          <w:rFonts w:ascii="仿宋" w:eastAsia="仿宋" w:hAnsi="仿宋" w:cs="仿宋" w:hint="eastAsia"/>
          <w:sz w:val="28"/>
          <w:lang w:eastAsia="zh-CN"/>
        </w:rPr>
        <w:t>一、RN系列低压加氢催化剂项目概论</w:t>
      </w:r>
      <w:bookmarkEnd w:id="2"/>
    </w:p>
    <w:p>
      <w:pPr>
        <w:pStyle w:val="Heading2"/>
        <w:rPr>
          <w:rFonts w:ascii="仿宋" w:eastAsia="仿宋" w:hAnsi="仿宋" w:cs="仿宋" w:hint="eastAsia"/>
          <w:lang w:eastAsia="zh-CN"/>
        </w:rPr>
      </w:pPr>
      <w:bookmarkStart w:id="3" w:name="_Toc1762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RN系列低压加氢催化剂项目的申报单位是“XXX实业发展公司”，这是一家在其所处行业内备受尊敬的企业。公司自成立以来，通过其在RN系列低压加氢催化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RN系列低压加氢催化剂项目及其他多个行业领域中都有着显著的贡献。秦XX以其出色的领导才能和敏锐的商业洞察力，带领公司在RN系列低压加氢催化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RN系列低压加氢催化剂项目的重要合作伙伴。公司专注于[行业名称]领域，以创新作为驱动力，不断推动技术进步和市场扩张。在RN系列低压加氢催化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RN系列低压加氢催化剂项目中展现了强劲的增长和稳定的财务表现。公司通过有效的策略，在RN系列低压加氢催化剂项目中扩大了其市场份额并增强了盈利能力。同时，公司积极承担社会责任，参与各类社会公益项目，增强了其在RN系列低压加氢催化剂项目中的品牌形象和社会影响力。</w:t>
      </w:r>
    </w:p>
    <w:p>
      <w:pPr>
        <w:pStyle w:val="Heading2"/>
        <w:ind w:firstLine="560" w:firstLineChars="200"/>
        <w:rPr>
          <w:rFonts w:ascii="仿宋" w:eastAsia="仿宋" w:hAnsi="仿宋" w:cs="仿宋" w:hint="eastAsia"/>
          <w:sz w:val="28"/>
          <w:lang w:eastAsia="zh-CN"/>
        </w:rPr>
      </w:pPr>
      <w:bookmarkStart w:id="4" w:name="_Toc1871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RN系列低压加氢催化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RN系列低压加氢催化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406"/>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23934"/>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30470"/>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10868"/>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一、RN系列低压加氢催化剂项目的市场准入条件分析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RN系列低压加氢催化剂项目而言，市场准入条件首先取决于政策法规环境。政府对于[行业名称]领域的法规，如环保标准、税收政策、和技术使用规范，直接影响RN系列低压加氢催化剂项目的运营和成本结构。例如，若政府针对使用可再生能源的企业提供税收优惠，这将对RN系列低压加氢催化剂项目的财务规划产生重要影响。同时，考虑经济环境和消费者偏好的变化对RN系列低压加氢催化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二、RN系列低压加氢催化剂项目的行业规范与合规性要求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RN系列低压加氢催化剂项目来说，遵守行业规范和合规性要求是确保项目顺利进行的基础。这包括遵循质量控制标准、安全规定、数据保护法规等。例如，若RN系列低压加氢催化剂项目涉及数据处理，须严格遵守相关的数据保护法规。此外，行业内部的自律规范，如产品标准和服务流程，也对于提升RN系列低压加氢催化剂项目在行业内的认可度和竞争力至关重要。项目管理团队必须不断更新策略，以应对行业规范和法规的变化，确保RN系列低压加氢催化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三、RN系列低压加氢催化剂项目的竞争格局和战略定位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RN系列低压加氢催化剂项目的发展规划中，理解行业的竞争格局对于制定有效的市场策略极为关键。这包括分析主要竞争对手的市场地位、优势及其业务模式。RN系列低压加氢催化剂项目面临的竞争对手可能包括大型成熟企业和创新型初创公司，各自采取不同的市场策略。因此，RN系列低压加氢催化剂项目需精确地定位自己的市场策略，如专注于产品创新、客户服务或成本效率，以在竞争中占据优势。通过深入的市场和竞争分析，RN系列低压加氢催化剂项目可以更有效地进入市场并实现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https://d.book118.com/505330042113011123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RN系列低压加氢催化剂项目建设方案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57453"/>
    <w:rsid w:val="6DB574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5330042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2024-03-03T10:41:00Z</dcterms:created>
  <dcterms:modified xsi:type="dcterms:W3CDTF">2024-03-03T10:42:32Z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FCAB193BCD894FA28CC9897064A79FAC_11</vt:lpwstr>
  </property>
  <property fmtid="{D5CDD505-2E9C-101B-9397-08002B2CF9AE}" pid="3" name="KSOProductBuildVer">
    <vt:lpwstr>2052-12.1.0.16250</vt:lpwstr>
  </property>
</Properties>
</file>