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3FDA" w14:paraId="4A962833" w14:textId="77777777">
      <w:pPr>
        <w:widowControl/>
        <w:jc w:val="left"/>
        <w:rPr>
          <w:rFonts w:ascii="仿宋" w:eastAsia="仿宋" w:hAnsi="仿宋"/>
          <w:b/>
          <w:sz w:val="40"/>
        </w:rPr>
      </w:pPr>
    </w:p>
    <w:p w:rsidR="007C3FDA" w14:paraId="40187109" w14:textId="77777777">
      <w:pPr>
        <w:widowControl/>
        <w:jc w:val="left"/>
        <w:rPr>
          <w:rFonts w:ascii="仿宋" w:eastAsia="仿宋" w:hAnsi="仿宋"/>
          <w:b/>
          <w:sz w:val="40"/>
        </w:rPr>
      </w:pPr>
    </w:p>
    <w:p w:rsidR="007C3FDA" w14:paraId="388042CF" w14:textId="77777777">
      <w:pPr>
        <w:widowControl/>
        <w:jc w:val="left"/>
        <w:rPr>
          <w:rFonts w:ascii="仿宋" w:eastAsia="仿宋" w:hAnsi="仿宋"/>
          <w:b/>
          <w:sz w:val="40"/>
        </w:rPr>
      </w:pPr>
    </w:p>
    <w:p w:rsidR="007C3FDA" w:rsidRPr="007C3FDA" w14:paraId="40CB06E8" w14:textId="4B9FA4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C3FDA">
        <w:rPr>
          <w:rFonts w:ascii="宋体" w:eastAsia="宋体" w:hAnsi="宋体" w:hint="eastAsia"/>
          <w:b/>
          <w:sz w:val="60"/>
        </w:rPr>
        <w:t>一元醇企业战略商业风险</w:t>
      </w:r>
    </w:p>
    <w:p w:rsidR="007C3FDA" w:rsidP="007C3FDA" w14:paraId="0CBF10B0" w14:textId="4A4E8181">
      <w:pPr>
        <w:widowControl/>
        <w:jc w:val="center"/>
        <w:rPr>
          <w:rFonts w:ascii="仿宋" w:eastAsia="仿宋" w:hAnsi="仿宋" w:hint="eastAsia"/>
          <w:b/>
          <w:sz w:val="40"/>
        </w:rPr>
      </w:pPr>
      <w:r w:rsidRPr="007C3FDA">
        <w:rPr>
          <w:rFonts w:ascii="仿宋" w:eastAsia="仿宋" w:hAnsi="仿宋" w:hint="eastAsia"/>
          <w:b/>
          <w:sz w:val="40"/>
        </w:rPr>
        <w:t>目录</w:t>
      </w:r>
    </w:p>
    <w:p w:rsidR="007C3FDA" w14:paraId="0B7B26DE" w14:textId="68B781D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_Toc155767817 \h </w:instrText>
      </w:r>
      <w:r>
        <w:rPr>
          <w:noProof/>
        </w:rPr>
        <w:fldChar w:fldCharType="separate"/>
      </w:r>
      <w:r>
        <w:rPr>
          <w:noProof/>
        </w:rPr>
        <w:t>3</w:t>
      </w:r>
      <w:r>
        <w:rPr>
          <w:noProof/>
        </w:rPr>
        <w:fldChar w:fldCharType="end"/>
      </w:r>
    </w:p>
    <w:p w:rsidR="007C3FDA" w14:paraId="0E8EC441" w14:textId="780609BE">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_Toc155767818 \h </w:instrText>
      </w:r>
      <w:r>
        <w:rPr>
          <w:noProof/>
        </w:rPr>
        <w:fldChar w:fldCharType="separate"/>
      </w:r>
      <w:r>
        <w:rPr>
          <w:noProof/>
        </w:rPr>
        <w:t>3</w:t>
      </w:r>
      <w:r>
        <w:rPr>
          <w:noProof/>
        </w:rPr>
        <w:fldChar w:fldCharType="end"/>
      </w:r>
    </w:p>
    <w:p w:rsidR="007C3FDA" w14:paraId="160BBC30" w14:textId="4AAC07B0">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_Toc155767819 \h </w:instrText>
      </w:r>
      <w:r>
        <w:rPr>
          <w:noProof/>
        </w:rPr>
        <w:fldChar w:fldCharType="separate"/>
      </w:r>
      <w:r>
        <w:rPr>
          <w:noProof/>
        </w:rPr>
        <w:t>3</w:t>
      </w:r>
      <w:r>
        <w:rPr>
          <w:noProof/>
        </w:rPr>
        <w:fldChar w:fldCharType="end"/>
      </w:r>
    </w:p>
    <w:p w:rsidR="007C3FDA" w14:paraId="5B3F4529" w14:textId="1861061E">
      <w:pPr>
        <w:pStyle w:val="TOC1"/>
        <w:tabs>
          <w:tab w:val="right" w:leader="dot" w:pos="8296"/>
        </w:tabs>
        <w:rPr>
          <w:noProof/>
        </w:rPr>
      </w:pPr>
      <w:r>
        <w:rPr>
          <w:noProof/>
        </w:rPr>
        <w:t>二、战略风险的识别</w:t>
      </w:r>
      <w:r>
        <w:rPr>
          <w:noProof/>
        </w:rPr>
        <w:tab/>
      </w:r>
      <w:r>
        <w:rPr>
          <w:noProof/>
        </w:rPr>
        <w:fldChar w:fldCharType="begin"/>
      </w:r>
      <w:r>
        <w:rPr>
          <w:noProof/>
        </w:rPr>
        <w:instrText xml:space="preserve"> PAGEREF _Toc155767820 \h </w:instrText>
      </w:r>
      <w:r>
        <w:rPr>
          <w:noProof/>
        </w:rPr>
        <w:fldChar w:fldCharType="separate"/>
      </w:r>
      <w:r>
        <w:rPr>
          <w:noProof/>
        </w:rPr>
        <w:t>4</w:t>
      </w:r>
      <w:r>
        <w:rPr>
          <w:noProof/>
        </w:rPr>
        <w:fldChar w:fldCharType="end"/>
      </w:r>
    </w:p>
    <w:p w:rsidR="007C3FDA" w14:paraId="254D27BB" w14:textId="1BB7D137">
      <w:pPr>
        <w:pStyle w:val="TOC2"/>
        <w:tabs>
          <w:tab w:val="right" w:leader="dot" w:pos="8296"/>
        </w:tabs>
        <w:rPr>
          <w:noProof/>
        </w:rPr>
      </w:pPr>
      <w:r>
        <w:rPr>
          <w:noProof/>
        </w:rPr>
        <w:t>(一)、一元醇行业企业在确定愿景及使命时的风险识别</w:t>
      </w:r>
      <w:r>
        <w:rPr>
          <w:noProof/>
        </w:rPr>
        <w:tab/>
      </w:r>
      <w:r>
        <w:rPr>
          <w:noProof/>
        </w:rPr>
        <w:fldChar w:fldCharType="begin"/>
      </w:r>
      <w:r>
        <w:rPr>
          <w:noProof/>
        </w:rPr>
        <w:instrText xml:space="preserve"> PAGEREF _Toc155767821 \h </w:instrText>
      </w:r>
      <w:r>
        <w:rPr>
          <w:noProof/>
        </w:rPr>
        <w:fldChar w:fldCharType="separate"/>
      </w:r>
      <w:r>
        <w:rPr>
          <w:noProof/>
        </w:rPr>
        <w:t>4</w:t>
      </w:r>
      <w:r>
        <w:rPr>
          <w:noProof/>
        </w:rPr>
        <w:fldChar w:fldCharType="end"/>
      </w:r>
    </w:p>
    <w:p w:rsidR="007C3FDA" w14:paraId="1BF9FF89" w14:textId="42598774">
      <w:pPr>
        <w:pStyle w:val="TOC2"/>
        <w:tabs>
          <w:tab w:val="right" w:leader="dot" w:pos="8296"/>
        </w:tabs>
        <w:rPr>
          <w:noProof/>
        </w:rPr>
      </w:pPr>
      <w:r>
        <w:rPr>
          <w:noProof/>
        </w:rPr>
        <w:t>(二)、制定一元醇行业企业战略目标的风险识别</w:t>
      </w:r>
      <w:r>
        <w:rPr>
          <w:noProof/>
        </w:rPr>
        <w:tab/>
      </w:r>
      <w:r>
        <w:rPr>
          <w:noProof/>
        </w:rPr>
        <w:fldChar w:fldCharType="begin"/>
      </w:r>
      <w:r>
        <w:rPr>
          <w:noProof/>
        </w:rPr>
        <w:instrText xml:space="preserve"> PAGEREF _Toc155767822 \h </w:instrText>
      </w:r>
      <w:r>
        <w:rPr>
          <w:noProof/>
        </w:rPr>
        <w:fldChar w:fldCharType="separate"/>
      </w:r>
      <w:r>
        <w:rPr>
          <w:noProof/>
        </w:rPr>
        <w:t>5</w:t>
      </w:r>
      <w:r>
        <w:rPr>
          <w:noProof/>
        </w:rPr>
        <w:fldChar w:fldCharType="end"/>
      </w:r>
    </w:p>
    <w:p w:rsidR="007C3FDA" w14:paraId="60CCF300" w14:textId="180C5A8C">
      <w:pPr>
        <w:pStyle w:val="TOC2"/>
        <w:tabs>
          <w:tab w:val="right" w:leader="dot" w:pos="8296"/>
        </w:tabs>
        <w:rPr>
          <w:noProof/>
        </w:rPr>
      </w:pPr>
      <w:r>
        <w:rPr>
          <w:noProof/>
        </w:rPr>
        <w:t>(三)、一元醇行业企业战略分析的风险识别</w:t>
      </w:r>
      <w:r>
        <w:rPr>
          <w:noProof/>
        </w:rPr>
        <w:tab/>
      </w:r>
      <w:r>
        <w:rPr>
          <w:noProof/>
        </w:rPr>
        <w:fldChar w:fldCharType="begin"/>
      </w:r>
      <w:r>
        <w:rPr>
          <w:noProof/>
        </w:rPr>
        <w:instrText xml:space="preserve"> PAGEREF _Toc155767823 \h </w:instrText>
      </w:r>
      <w:r>
        <w:rPr>
          <w:noProof/>
        </w:rPr>
        <w:fldChar w:fldCharType="separate"/>
      </w:r>
      <w:r>
        <w:rPr>
          <w:noProof/>
        </w:rPr>
        <w:t>7</w:t>
      </w:r>
      <w:r>
        <w:rPr>
          <w:noProof/>
        </w:rPr>
        <w:fldChar w:fldCharType="end"/>
      </w:r>
    </w:p>
    <w:p w:rsidR="007C3FDA" w14:paraId="319324BD" w14:textId="391FC231">
      <w:pPr>
        <w:pStyle w:val="TOC2"/>
        <w:tabs>
          <w:tab w:val="right" w:leader="dot" w:pos="8296"/>
        </w:tabs>
        <w:rPr>
          <w:noProof/>
        </w:rPr>
      </w:pPr>
      <w:r>
        <w:rPr>
          <w:noProof/>
        </w:rPr>
        <w:t>(四)、一元醇行业企业战略选择的风险识别</w:t>
      </w:r>
      <w:r>
        <w:rPr>
          <w:noProof/>
        </w:rPr>
        <w:tab/>
      </w:r>
      <w:r>
        <w:rPr>
          <w:noProof/>
        </w:rPr>
        <w:fldChar w:fldCharType="begin"/>
      </w:r>
      <w:r>
        <w:rPr>
          <w:noProof/>
        </w:rPr>
        <w:instrText xml:space="preserve"> PAGEREF _Toc155767824 \h </w:instrText>
      </w:r>
      <w:r>
        <w:rPr>
          <w:noProof/>
        </w:rPr>
        <w:fldChar w:fldCharType="separate"/>
      </w:r>
      <w:r>
        <w:rPr>
          <w:noProof/>
        </w:rPr>
        <w:t>8</w:t>
      </w:r>
      <w:r>
        <w:rPr>
          <w:noProof/>
        </w:rPr>
        <w:fldChar w:fldCharType="end"/>
      </w:r>
    </w:p>
    <w:p w:rsidR="007C3FDA" w14:paraId="74F5230D" w14:textId="332E7295">
      <w:pPr>
        <w:pStyle w:val="TOC2"/>
        <w:tabs>
          <w:tab w:val="right" w:leader="dot" w:pos="8296"/>
        </w:tabs>
        <w:rPr>
          <w:noProof/>
        </w:rPr>
      </w:pPr>
      <w:r>
        <w:rPr>
          <w:noProof/>
        </w:rPr>
        <w:t>(五)、一元醇行业企业战略实施的风险识别</w:t>
      </w:r>
      <w:r>
        <w:rPr>
          <w:noProof/>
        </w:rPr>
        <w:tab/>
      </w:r>
      <w:r>
        <w:rPr>
          <w:noProof/>
        </w:rPr>
        <w:fldChar w:fldCharType="begin"/>
      </w:r>
      <w:r>
        <w:rPr>
          <w:noProof/>
        </w:rPr>
        <w:instrText xml:space="preserve"> PAGEREF _Toc155767825 \h </w:instrText>
      </w:r>
      <w:r>
        <w:rPr>
          <w:noProof/>
        </w:rPr>
        <w:fldChar w:fldCharType="separate"/>
      </w:r>
      <w:r>
        <w:rPr>
          <w:noProof/>
        </w:rPr>
        <w:t>11</w:t>
      </w:r>
      <w:r>
        <w:rPr>
          <w:noProof/>
        </w:rPr>
        <w:fldChar w:fldCharType="end"/>
      </w:r>
    </w:p>
    <w:p w:rsidR="007C3FDA" w14:paraId="7B4E92FE" w14:textId="43BAC11E">
      <w:pPr>
        <w:pStyle w:val="TOC1"/>
        <w:tabs>
          <w:tab w:val="right" w:leader="dot" w:pos="8296"/>
        </w:tabs>
        <w:rPr>
          <w:noProof/>
        </w:rPr>
      </w:pPr>
      <w:r>
        <w:rPr>
          <w:noProof/>
        </w:rPr>
        <w:t>三、人力资源风险管理过程</w:t>
      </w:r>
      <w:r>
        <w:rPr>
          <w:noProof/>
        </w:rPr>
        <w:tab/>
      </w:r>
      <w:r>
        <w:rPr>
          <w:noProof/>
        </w:rPr>
        <w:fldChar w:fldCharType="begin"/>
      </w:r>
      <w:r>
        <w:rPr>
          <w:noProof/>
        </w:rPr>
        <w:instrText xml:space="preserve"> PAGEREF _Toc155767826 \h </w:instrText>
      </w:r>
      <w:r>
        <w:rPr>
          <w:noProof/>
        </w:rPr>
        <w:fldChar w:fldCharType="separate"/>
      </w:r>
      <w:r>
        <w:rPr>
          <w:noProof/>
        </w:rPr>
        <w:t>13</w:t>
      </w:r>
      <w:r>
        <w:rPr>
          <w:noProof/>
        </w:rPr>
        <w:fldChar w:fldCharType="end"/>
      </w:r>
    </w:p>
    <w:p w:rsidR="007C3FDA" w14:paraId="106A226C" w14:textId="3D1EEEF2">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_Toc155767827 \h </w:instrText>
      </w:r>
      <w:r>
        <w:rPr>
          <w:noProof/>
        </w:rPr>
        <w:fldChar w:fldCharType="separate"/>
      </w:r>
      <w:r>
        <w:rPr>
          <w:noProof/>
        </w:rPr>
        <w:t>13</w:t>
      </w:r>
      <w:r>
        <w:rPr>
          <w:noProof/>
        </w:rPr>
        <w:fldChar w:fldCharType="end"/>
      </w:r>
    </w:p>
    <w:p w:rsidR="007C3FDA" w14:paraId="52B73E5C" w14:textId="1114FD3F">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_Toc155767828 \h </w:instrText>
      </w:r>
      <w:r>
        <w:rPr>
          <w:noProof/>
        </w:rPr>
        <w:fldChar w:fldCharType="separate"/>
      </w:r>
      <w:r>
        <w:rPr>
          <w:noProof/>
        </w:rPr>
        <w:t>14</w:t>
      </w:r>
      <w:r>
        <w:rPr>
          <w:noProof/>
        </w:rPr>
        <w:fldChar w:fldCharType="end"/>
      </w:r>
    </w:p>
    <w:p w:rsidR="007C3FDA" w14:paraId="5AE020F1" w14:textId="7BF882FD">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_Toc155767829 \h </w:instrText>
      </w:r>
      <w:r>
        <w:rPr>
          <w:noProof/>
        </w:rPr>
        <w:fldChar w:fldCharType="separate"/>
      </w:r>
      <w:r>
        <w:rPr>
          <w:noProof/>
        </w:rPr>
        <w:t>16</w:t>
      </w:r>
      <w:r>
        <w:rPr>
          <w:noProof/>
        </w:rPr>
        <w:fldChar w:fldCharType="end"/>
      </w:r>
    </w:p>
    <w:p w:rsidR="007C3FDA" w14:paraId="635CAF5D" w14:textId="108B36CF">
      <w:pPr>
        <w:pStyle w:val="TOC1"/>
        <w:tabs>
          <w:tab w:val="right" w:leader="dot" w:pos="8296"/>
        </w:tabs>
        <w:rPr>
          <w:noProof/>
        </w:rPr>
      </w:pPr>
      <w:r>
        <w:rPr>
          <w:noProof/>
        </w:rPr>
        <w:t>四、战略风险的含义及分类</w:t>
      </w:r>
      <w:r>
        <w:rPr>
          <w:noProof/>
        </w:rPr>
        <w:tab/>
      </w:r>
      <w:r>
        <w:rPr>
          <w:noProof/>
        </w:rPr>
        <w:fldChar w:fldCharType="begin"/>
      </w:r>
      <w:r>
        <w:rPr>
          <w:noProof/>
        </w:rPr>
        <w:instrText xml:space="preserve"> PAGEREF _Toc155767830 \h </w:instrText>
      </w:r>
      <w:r>
        <w:rPr>
          <w:noProof/>
        </w:rPr>
        <w:fldChar w:fldCharType="separate"/>
      </w:r>
      <w:r>
        <w:rPr>
          <w:noProof/>
        </w:rPr>
        <w:t>17</w:t>
      </w:r>
      <w:r>
        <w:rPr>
          <w:noProof/>
        </w:rPr>
        <w:fldChar w:fldCharType="end"/>
      </w:r>
    </w:p>
    <w:p w:rsidR="007C3FDA" w14:paraId="75C07F9D" w14:textId="41863ECB">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_Toc155767831 \h </w:instrText>
      </w:r>
      <w:r>
        <w:rPr>
          <w:noProof/>
        </w:rPr>
        <w:fldChar w:fldCharType="separate"/>
      </w:r>
      <w:r>
        <w:rPr>
          <w:noProof/>
        </w:rPr>
        <w:t>17</w:t>
      </w:r>
      <w:r>
        <w:rPr>
          <w:noProof/>
        </w:rPr>
        <w:fldChar w:fldCharType="end"/>
      </w:r>
    </w:p>
    <w:p w:rsidR="007C3FDA" w14:paraId="74EC9B66" w14:textId="53632E13">
      <w:pPr>
        <w:pStyle w:val="TOC2"/>
        <w:tabs>
          <w:tab w:val="right" w:leader="dot" w:pos="8296"/>
        </w:tabs>
        <w:rPr>
          <w:noProof/>
        </w:rPr>
      </w:pPr>
      <w:r>
        <w:rPr>
          <w:noProof/>
        </w:rPr>
        <w:t>(二)、一元醇行业企业战略风险的分类</w:t>
      </w:r>
      <w:r>
        <w:rPr>
          <w:noProof/>
        </w:rPr>
        <w:tab/>
      </w:r>
      <w:r>
        <w:rPr>
          <w:noProof/>
        </w:rPr>
        <w:fldChar w:fldCharType="begin"/>
      </w:r>
      <w:r>
        <w:rPr>
          <w:noProof/>
        </w:rPr>
        <w:instrText xml:space="preserve"> PAGEREF _Toc155767832 \h </w:instrText>
      </w:r>
      <w:r>
        <w:rPr>
          <w:noProof/>
        </w:rPr>
        <w:fldChar w:fldCharType="separate"/>
      </w:r>
      <w:r>
        <w:rPr>
          <w:noProof/>
        </w:rPr>
        <w:t>18</w:t>
      </w:r>
      <w:r>
        <w:rPr>
          <w:noProof/>
        </w:rPr>
        <w:fldChar w:fldCharType="end"/>
      </w:r>
    </w:p>
    <w:p w:rsidR="007C3FDA" w14:paraId="34129184" w14:textId="7B765F1F">
      <w:pPr>
        <w:pStyle w:val="TOC1"/>
        <w:tabs>
          <w:tab w:val="right" w:leader="dot" w:pos="8296"/>
        </w:tabs>
        <w:rPr>
          <w:noProof/>
        </w:rPr>
      </w:pPr>
      <w:r>
        <w:rPr>
          <w:noProof/>
        </w:rPr>
        <w:t>五、流程风险的识别和评估</w:t>
      </w:r>
      <w:r>
        <w:rPr>
          <w:noProof/>
        </w:rPr>
        <w:tab/>
      </w:r>
      <w:r>
        <w:rPr>
          <w:noProof/>
        </w:rPr>
        <w:fldChar w:fldCharType="begin"/>
      </w:r>
      <w:r>
        <w:rPr>
          <w:noProof/>
        </w:rPr>
        <w:instrText xml:space="preserve"> PAGEREF _Toc155767833 \h </w:instrText>
      </w:r>
      <w:r>
        <w:rPr>
          <w:noProof/>
        </w:rPr>
        <w:fldChar w:fldCharType="separate"/>
      </w:r>
      <w:r>
        <w:rPr>
          <w:noProof/>
        </w:rPr>
        <w:t>20</w:t>
      </w:r>
      <w:r>
        <w:rPr>
          <w:noProof/>
        </w:rPr>
        <w:fldChar w:fldCharType="end"/>
      </w:r>
    </w:p>
    <w:p w:rsidR="007C3FDA" w14:paraId="4765395D" w14:textId="486F0B92">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_Toc155767834 \h </w:instrText>
      </w:r>
      <w:r>
        <w:rPr>
          <w:noProof/>
        </w:rPr>
        <w:fldChar w:fldCharType="separate"/>
      </w:r>
      <w:r>
        <w:rPr>
          <w:noProof/>
        </w:rPr>
        <w:t>20</w:t>
      </w:r>
      <w:r>
        <w:rPr>
          <w:noProof/>
        </w:rPr>
        <w:fldChar w:fldCharType="end"/>
      </w:r>
    </w:p>
    <w:p w:rsidR="007C3FDA" w14:paraId="11567869" w14:textId="1F429DD3">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_Toc155767835 \h </w:instrText>
      </w:r>
      <w:r>
        <w:rPr>
          <w:noProof/>
        </w:rPr>
        <w:fldChar w:fldCharType="separate"/>
      </w:r>
      <w:r>
        <w:rPr>
          <w:noProof/>
        </w:rPr>
        <w:t>22</w:t>
      </w:r>
      <w:r>
        <w:rPr>
          <w:noProof/>
        </w:rPr>
        <w:fldChar w:fldCharType="end"/>
      </w:r>
    </w:p>
    <w:p w:rsidR="007C3FDA" w14:paraId="3D55FC88" w14:textId="772C9D25">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_Toc155767836 \h </w:instrText>
      </w:r>
      <w:r>
        <w:rPr>
          <w:noProof/>
        </w:rPr>
        <w:fldChar w:fldCharType="separate"/>
      </w:r>
      <w:r>
        <w:rPr>
          <w:noProof/>
        </w:rPr>
        <w:t>23</w:t>
      </w:r>
      <w:r>
        <w:rPr>
          <w:noProof/>
        </w:rPr>
        <w:fldChar w:fldCharType="end"/>
      </w:r>
    </w:p>
    <w:p w:rsidR="007C3FDA" w14:paraId="26C5C393" w14:textId="7455CE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(四)、内部威胁分析法</w:t>
      </w:r>
      <w:r>
        <w:rPr>
          <w:noProof/>
        </w:rPr>
        <w:tab/>
      </w:r>
      <w:r>
        <w:rPr>
          <w:noProof/>
        </w:rPr>
        <w:fldChar w:fldCharType="begin"/>
      </w:r>
      <w:r>
        <w:rPr>
          <w:noProof/>
        </w:rPr>
        <w:instrText xml:space="preserve"> PAGEREF _Toc155767837 \h </w:instrText>
      </w:r>
      <w:r>
        <w:rPr>
          <w:noProof/>
        </w:rPr>
        <w:fldChar w:fldCharType="separate"/>
      </w:r>
      <w:r>
        <w:rPr>
          <w:noProof/>
        </w:rPr>
        <w:t>23</w:t>
      </w:r>
      <w:r>
        <w:rPr>
          <w:noProof/>
        </w:rPr>
        <w:fldChar w:fldCharType="end"/>
      </w:r>
    </w:p>
    <w:p w:rsidR="007C3FDA" w14:paraId="0BECB3E6" w14:textId="68F60081">
      <w:pPr>
        <w:pStyle w:val="TOC1"/>
        <w:tabs>
          <w:tab w:val="right" w:leader="dot" w:pos="8296"/>
        </w:tabs>
        <w:rPr>
          <w:noProof/>
        </w:rPr>
      </w:pPr>
      <w:r>
        <w:rPr>
          <w:noProof/>
        </w:rPr>
        <w:t>六、公司概况</w:t>
      </w:r>
      <w:r>
        <w:rPr>
          <w:noProof/>
        </w:rPr>
        <w:tab/>
      </w:r>
      <w:r>
        <w:rPr>
          <w:noProof/>
        </w:rPr>
        <w:fldChar w:fldCharType="begin"/>
      </w:r>
      <w:r>
        <w:rPr>
          <w:noProof/>
        </w:rPr>
        <w:instrText xml:space="preserve"> PAGEREF _Toc155767838 \h </w:instrText>
      </w:r>
      <w:r>
        <w:rPr>
          <w:noProof/>
        </w:rPr>
        <w:fldChar w:fldCharType="separate"/>
      </w:r>
      <w:r>
        <w:rPr>
          <w:noProof/>
        </w:rPr>
        <w:t>25</w:t>
      </w:r>
      <w:r>
        <w:rPr>
          <w:noProof/>
        </w:rPr>
        <w:fldChar w:fldCharType="end"/>
      </w:r>
    </w:p>
    <w:p w:rsidR="007C3FDA" w14:paraId="12BE3BB3" w14:textId="320112C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_Toc155767839 \h </w:instrText>
      </w:r>
      <w:r>
        <w:rPr>
          <w:noProof/>
        </w:rPr>
        <w:fldChar w:fldCharType="separate"/>
      </w:r>
      <w:r>
        <w:rPr>
          <w:noProof/>
        </w:rPr>
        <w:t>25</w:t>
      </w:r>
      <w:r>
        <w:rPr>
          <w:noProof/>
        </w:rPr>
        <w:fldChar w:fldCharType="end"/>
      </w:r>
    </w:p>
    <w:p w:rsidR="007C3FDA" w14:paraId="2704FDE6" w14:textId="035F836F">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_Toc155767840 \h </w:instrText>
      </w:r>
      <w:r>
        <w:rPr>
          <w:noProof/>
        </w:rPr>
        <w:fldChar w:fldCharType="separate"/>
      </w:r>
      <w:r>
        <w:rPr>
          <w:noProof/>
        </w:rPr>
        <w:t>25</w:t>
      </w:r>
      <w:r>
        <w:rPr>
          <w:noProof/>
        </w:rPr>
        <w:fldChar w:fldCharType="end"/>
      </w:r>
    </w:p>
    <w:p w:rsidR="007C3FDA" w14:paraId="058D190E" w14:textId="04B41074">
      <w:pPr>
        <w:pStyle w:val="TOC1"/>
        <w:tabs>
          <w:tab w:val="right" w:leader="dot" w:pos="8296"/>
        </w:tabs>
        <w:rPr>
          <w:noProof/>
        </w:rPr>
      </w:pPr>
      <w:r>
        <w:rPr>
          <w:noProof/>
        </w:rPr>
        <w:t>七、一元醇项目风险对策</w:t>
      </w:r>
      <w:r>
        <w:rPr>
          <w:noProof/>
        </w:rPr>
        <w:tab/>
      </w:r>
      <w:r>
        <w:rPr>
          <w:noProof/>
        </w:rPr>
        <w:fldChar w:fldCharType="begin"/>
      </w:r>
      <w:r>
        <w:rPr>
          <w:noProof/>
        </w:rPr>
        <w:instrText xml:space="preserve"> PAGEREF _Toc155767841 \h </w:instrText>
      </w:r>
      <w:r>
        <w:rPr>
          <w:noProof/>
        </w:rPr>
        <w:fldChar w:fldCharType="separate"/>
      </w:r>
      <w:r>
        <w:rPr>
          <w:noProof/>
        </w:rPr>
        <w:t>26</w:t>
      </w:r>
      <w:r>
        <w:rPr>
          <w:noProof/>
        </w:rPr>
        <w:fldChar w:fldCharType="end"/>
      </w:r>
    </w:p>
    <w:p w:rsidR="007C3FDA" w14:paraId="1106DFEB" w14:textId="2E25FF5C">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_Toc155767842 \h </w:instrText>
      </w:r>
      <w:r>
        <w:rPr>
          <w:noProof/>
        </w:rPr>
        <w:fldChar w:fldCharType="separate"/>
      </w:r>
      <w:r>
        <w:rPr>
          <w:noProof/>
        </w:rPr>
        <w:t>26</w:t>
      </w:r>
      <w:r>
        <w:rPr>
          <w:noProof/>
        </w:rPr>
        <w:fldChar w:fldCharType="end"/>
      </w:r>
    </w:p>
    <w:p w:rsidR="007C3FDA" w14:paraId="4FC8E5D4" w14:textId="2D48F9B7">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_Toc155767843 \h </w:instrText>
      </w:r>
      <w:r>
        <w:rPr>
          <w:noProof/>
        </w:rPr>
        <w:fldChar w:fldCharType="separate"/>
      </w:r>
      <w:r>
        <w:rPr>
          <w:noProof/>
        </w:rPr>
        <w:t>26</w:t>
      </w:r>
      <w:r>
        <w:rPr>
          <w:noProof/>
        </w:rPr>
        <w:fldChar w:fldCharType="end"/>
      </w:r>
    </w:p>
    <w:p w:rsidR="007C3FDA" w14:paraId="6925DD57" w14:textId="40CE20F2">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_Toc155767844 \h </w:instrText>
      </w:r>
      <w:r>
        <w:rPr>
          <w:noProof/>
        </w:rPr>
        <w:fldChar w:fldCharType="separate"/>
      </w:r>
      <w:r>
        <w:rPr>
          <w:noProof/>
        </w:rPr>
        <w:t>26</w:t>
      </w:r>
      <w:r>
        <w:rPr>
          <w:noProof/>
        </w:rPr>
        <w:fldChar w:fldCharType="end"/>
      </w:r>
    </w:p>
    <w:p w:rsidR="007C3FDA" w14:paraId="6CA93EF3" w14:textId="2B40BACC">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_Toc155767845 \h </w:instrText>
      </w:r>
      <w:r>
        <w:rPr>
          <w:noProof/>
        </w:rPr>
        <w:fldChar w:fldCharType="separate"/>
      </w:r>
      <w:r>
        <w:rPr>
          <w:noProof/>
        </w:rPr>
        <w:t>27</w:t>
      </w:r>
      <w:r>
        <w:rPr>
          <w:noProof/>
        </w:rPr>
        <w:fldChar w:fldCharType="end"/>
      </w:r>
    </w:p>
    <w:p w:rsidR="007C3FDA" w14:paraId="33E0E325" w14:textId="660A8891">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_Toc155767846 \h </w:instrText>
      </w:r>
      <w:r>
        <w:rPr>
          <w:noProof/>
        </w:rPr>
        <w:fldChar w:fldCharType="separate"/>
      </w:r>
      <w:r>
        <w:rPr>
          <w:noProof/>
        </w:rPr>
        <w:t>27</w:t>
      </w:r>
      <w:r>
        <w:rPr>
          <w:noProof/>
        </w:rPr>
        <w:fldChar w:fldCharType="end"/>
      </w:r>
    </w:p>
    <w:p w:rsidR="007C3FDA" w14:paraId="5576C773" w14:textId="7B9515E6">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_Toc155767847 \h </w:instrText>
      </w:r>
      <w:r>
        <w:rPr>
          <w:noProof/>
        </w:rPr>
        <w:fldChar w:fldCharType="separate"/>
      </w:r>
      <w:r>
        <w:rPr>
          <w:noProof/>
        </w:rPr>
        <w:t>27</w:t>
      </w:r>
      <w:r>
        <w:rPr>
          <w:noProof/>
        </w:rPr>
        <w:fldChar w:fldCharType="end"/>
      </w:r>
    </w:p>
    <w:p w:rsidR="007C3FDA" w14:paraId="48CE6BC8" w14:textId="22D222C6">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_Toc155767848 \h </w:instrText>
      </w:r>
      <w:r>
        <w:rPr>
          <w:noProof/>
        </w:rPr>
        <w:fldChar w:fldCharType="separate"/>
      </w:r>
      <w:r>
        <w:rPr>
          <w:noProof/>
        </w:rPr>
        <w:t>27</w:t>
      </w:r>
      <w:r>
        <w:rPr>
          <w:noProof/>
        </w:rPr>
        <w:fldChar w:fldCharType="end"/>
      </w:r>
    </w:p>
    <w:p w:rsidR="007C3FDA" w14:paraId="3209ABCD" w14:textId="2A846542">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_Toc155767849 \h </w:instrText>
      </w:r>
      <w:r>
        <w:rPr>
          <w:noProof/>
        </w:rPr>
        <w:fldChar w:fldCharType="separate"/>
      </w:r>
      <w:r>
        <w:rPr>
          <w:noProof/>
        </w:rPr>
        <w:t>28</w:t>
      </w:r>
      <w:r>
        <w:rPr>
          <w:noProof/>
        </w:rPr>
        <w:fldChar w:fldCharType="end"/>
      </w:r>
    </w:p>
    <w:p w:rsidR="007C3FDA" w14:paraId="3810B0A3" w14:textId="70120263">
      <w:pPr>
        <w:pStyle w:val="TOC1"/>
        <w:tabs>
          <w:tab w:val="right" w:leader="dot" w:pos="8296"/>
        </w:tabs>
        <w:rPr>
          <w:noProof/>
        </w:rPr>
      </w:pPr>
      <w:r>
        <w:rPr>
          <w:noProof/>
        </w:rPr>
        <w:t>八、产业环境分析</w:t>
      </w:r>
      <w:r>
        <w:rPr>
          <w:noProof/>
        </w:rPr>
        <w:tab/>
      </w:r>
      <w:r>
        <w:rPr>
          <w:noProof/>
        </w:rPr>
        <w:fldChar w:fldCharType="begin"/>
      </w:r>
      <w:r>
        <w:rPr>
          <w:noProof/>
        </w:rPr>
        <w:instrText xml:space="preserve"> PAGEREF _Toc155767850 \h </w:instrText>
      </w:r>
      <w:r>
        <w:rPr>
          <w:noProof/>
        </w:rPr>
        <w:fldChar w:fldCharType="separate"/>
      </w:r>
      <w:r>
        <w:rPr>
          <w:noProof/>
        </w:rPr>
        <w:t>28</w:t>
      </w:r>
      <w:r>
        <w:rPr>
          <w:noProof/>
        </w:rPr>
        <w:fldChar w:fldCharType="end"/>
      </w:r>
    </w:p>
    <w:p w:rsidR="007C3FDA" w14:paraId="73553CE5" w14:textId="251BC8A5">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_Toc155767851 \h </w:instrText>
      </w:r>
      <w:r>
        <w:rPr>
          <w:noProof/>
        </w:rPr>
        <w:fldChar w:fldCharType="separate"/>
      </w:r>
      <w:r>
        <w:rPr>
          <w:noProof/>
        </w:rPr>
        <w:t>29</w:t>
      </w:r>
      <w:r>
        <w:rPr>
          <w:noProof/>
        </w:rPr>
        <w:fldChar w:fldCharType="end"/>
      </w:r>
    </w:p>
    <w:p w:rsidR="007C3FDA" w14:paraId="280E1BAC" w14:textId="1FC2D702">
      <w:pPr>
        <w:pStyle w:val="TOC1"/>
        <w:tabs>
          <w:tab w:val="right" w:leader="dot" w:pos="8296"/>
        </w:tabs>
        <w:rPr>
          <w:noProof/>
        </w:rPr>
      </w:pPr>
      <w:r>
        <w:rPr>
          <w:noProof/>
        </w:rPr>
        <w:t>九、人力资源的特点及管理过程</w:t>
      </w:r>
      <w:r>
        <w:rPr>
          <w:noProof/>
        </w:rPr>
        <w:tab/>
      </w:r>
      <w:r>
        <w:rPr>
          <w:noProof/>
        </w:rPr>
        <w:fldChar w:fldCharType="begin"/>
      </w:r>
      <w:r>
        <w:rPr>
          <w:noProof/>
        </w:rPr>
        <w:instrText xml:space="preserve"> PAGEREF _Toc155767852 \h </w:instrText>
      </w:r>
      <w:r>
        <w:rPr>
          <w:noProof/>
        </w:rPr>
        <w:fldChar w:fldCharType="separate"/>
      </w:r>
      <w:r>
        <w:rPr>
          <w:noProof/>
        </w:rPr>
        <w:t>30</w:t>
      </w:r>
      <w:r>
        <w:rPr>
          <w:noProof/>
        </w:rPr>
        <w:fldChar w:fldCharType="end"/>
      </w:r>
    </w:p>
    <w:p w:rsidR="007C3FDA" w14:paraId="40486057" w14:textId="3D2A0235">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_Toc155767853 \h </w:instrText>
      </w:r>
      <w:r>
        <w:rPr>
          <w:noProof/>
        </w:rPr>
        <w:fldChar w:fldCharType="separate"/>
      </w:r>
      <w:r>
        <w:rPr>
          <w:noProof/>
        </w:rPr>
        <w:t>30</w:t>
      </w:r>
      <w:r>
        <w:rPr>
          <w:noProof/>
        </w:rPr>
        <w:fldChar w:fldCharType="end"/>
      </w:r>
    </w:p>
    <w:p w:rsidR="007C3FDA" w14:paraId="33A4AEB1" w14:textId="0DF36B2B">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_Toc155767854 \h </w:instrText>
      </w:r>
      <w:r>
        <w:rPr>
          <w:noProof/>
        </w:rPr>
        <w:fldChar w:fldCharType="separate"/>
      </w:r>
      <w:r>
        <w:rPr>
          <w:noProof/>
        </w:rPr>
        <w:t>31</w:t>
      </w:r>
      <w:r>
        <w:rPr>
          <w:noProof/>
        </w:rPr>
        <w:fldChar w:fldCharType="end"/>
      </w:r>
    </w:p>
    <w:p w:rsidR="007C3FDA" w14:paraId="4FCE81E9" w14:textId="1918ECB9">
      <w:pPr>
        <w:pStyle w:val="TOC1"/>
        <w:tabs>
          <w:tab w:val="right" w:leader="dot" w:pos="8296"/>
        </w:tabs>
        <w:rPr>
          <w:noProof/>
        </w:rPr>
      </w:pPr>
      <w:r>
        <w:rPr>
          <w:noProof/>
        </w:rPr>
        <w:t>十、组织结构的基本类型</w:t>
      </w:r>
      <w:r>
        <w:rPr>
          <w:noProof/>
        </w:rPr>
        <w:tab/>
      </w:r>
      <w:r>
        <w:rPr>
          <w:noProof/>
        </w:rPr>
        <w:fldChar w:fldCharType="begin"/>
      </w:r>
      <w:r>
        <w:rPr>
          <w:noProof/>
        </w:rPr>
        <w:instrText xml:space="preserve"> PAGEREF _Toc155767855 \h </w:instrText>
      </w:r>
      <w:r>
        <w:rPr>
          <w:noProof/>
        </w:rPr>
        <w:fldChar w:fldCharType="separate"/>
      </w:r>
      <w:r>
        <w:rPr>
          <w:noProof/>
        </w:rPr>
        <w:t>33</w:t>
      </w:r>
      <w:r>
        <w:rPr>
          <w:noProof/>
        </w:rPr>
        <w:fldChar w:fldCharType="end"/>
      </w:r>
    </w:p>
    <w:p w:rsidR="007C3FDA" w14:paraId="405A97AB" w14:textId="1DA9DC67">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_Toc155767856 \h </w:instrText>
      </w:r>
      <w:r>
        <w:rPr>
          <w:noProof/>
        </w:rPr>
        <w:fldChar w:fldCharType="separate"/>
      </w:r>
      <w:r>
        <w:rPr>
          <w:noProof/>
        </w:rPr>
        <w:t>33</w:t>
      </w:r>
      <w:r>
        <w:rPr>
          <w:noProof/>
        </w:rPr>
        <w:fldChar w:fldCharType="end"/>
      </w:r>
    </w:p>
    <w:p w:rsidR="007C3FDA" w14:paraId="6E7954A8" w14:textId="74CF81B1">
      <w:pPr>
        <w:pStyle w:val="TOC1"/>
        <w:tabs>
          <w:tab w:val="right" w:leader="dot" w:pos="8296"/>
        </w:tabs>
        <w:rPr>
          <w:noProof/>
        </w:rPr>
      </w:pPr>
      <w:r>
        <w:rPr>
          <w:noProof/>
        </w:rPr>
        <w:t>十一、人力资源配置</w:t>
      </w:r>
      <w:r>
        <w:rPr>
          <w:noProof/>
        </w:rPr>
        <w:tab/>
      </w:r>
      <w:r>
        <w:rPr>
          <w:noProof/>
        </w:rPr>
        <w:fldChar w:fldCharType="begin"/>
      </w:r>
      <w:r>
        <w:rPr>
          <w:noProof/>
        </w:rPr>
        <w:instrText xml:space="preserve"> PAGEREF _Toc155767857 \h </w:instrText>
      </w:r>
      <w:r>
        <w:rPr>
          <w:noProof/>
        </w:rPr>
        <w:fldChar w:fldCharType="separate"/>
      </w:r>
      <w:r>
        <w:rPr>
          <w:noProof/>
        </w:rPr>
        <w:t>34</w:t>
      </w:r>
      <w:r>
        <w:rPr>
          <w:noProof/>
        </w:rPr>
        <w:fldChar w:fldCharType="end"/>
      </w:r>
    </w:p>
    <w:p w:rsidR="007C3FDA" w14:paraId="3FB1B38F" w14:textId="32BDB2D5">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_Toc155767858 \h </w:instrText>
      </w:r>
      <w:r>
        <w:rPr>
          <w:noProof/>
        </w:rPr>
        <w:fldChar w:fldCharType="separate"/>
      </w:r>
      <w:r>
        <w:rPr>
          <w:noProof/>
        </w:rPr>
        <w:t>34</w:t>
      </w:r>
      <w:r>
        <w:rPr>
          <w:noProof/>
        </w:rPr>
        <w:fldChar w:fldCharType="end"/>
      </w:r>
    </w:p>
    <w:p w:rsidR="007C3FDA" w14:paraId="1F42389D" w14:textId="45D312A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(二)、员工技能培训</w:t>
      </w:r>
      <w:r>
        <w:rPr>
          <w:noProof/>
        </w:rPr>
        <w:tab/>
      </w:r>
      <w:r>
        <w:rPr>
          <w:noProof/>
        </w:rPr>
        <w:fldChar w:fldCharType="begin"/>
      </w:r>
      <w:r>
        <w:rPr>
          <w:noProof/>
        </w:rPr>
        <w:instrText xml:space="preserve"> PAGEREF _Toc155767859 \h </w:instrText>
      </w:r>
      <w:r>
        <w:rPr>
          <w:noProof/>
        </w:rPr>
        <w:fldChar w:fldCharType="separate"/>
      </w:r>
      <w:r>
        <w:rPr>
          <w:noProof/>
        </w:rPr>
        <w:t>36</w:t>
      </w:r>
      <w:r>
        <w:rPr>
          <w:noProof/>
        </w:rPr>
        <w:fldChar w:fldCharType="end"/>
      </w:r>
    </w:p>
    <w:p w:rsidR="007C3FDA" w14:paraId="4A829356" w14:textId="152517F2">
      <w:pPr>
        <w:pStyle w:val="TOC1"/>
        <w:tabs>
          <w:tab w:val="right" w:leader="dot" w:pos="8296"/>
        </w:tabs>
        <w:rPr>
          <w:noProof/>
        </w:rPr>
      </w:pPr>
      <w:r>
        <w:rPr>
          <w:noProof/>
        </w:rPr>
        <w:t>十二、运营风险管理的一般程序</w:t>
      </w:r>
      <w:r>
        <w:rPr>
          <w:noProof/>
        </w:rPr>
        <w:tab/>
      </w:r>
      <w:r>
        <w:rPr>
          <w:noProof/>
        </w:rPr>
        <w:fldChar w:fldCharType="begin"/>
      </w:r>
      <w:r>
        <w:rPr>
          <w:noProof/>
        </w:rPr>
        <w:instrText xml:space="preserve"> PAGEREF _Toc155767860 \h </w:instrText>
      </w:r>
      <w:r>
        <w:rPr>
          <w:noProof/>
        </w:rPr>
        <w:fldChar w:fldCharType="separate"/>
      </w:r>
      <w:r>
        <w:rPr>
          <w:noProof/>
        </w:rPr>
        <w:t>38</w:t>
      </w:r>
      <w:r>
        <w:rPr>
          <w:noProof/>
        </w:rPr>
        <w:fldChar w:fldCharType="end"/>
      </w:r>
    </w:p>
    <w:p w:rsidR="007C3FDA" w14:paraId="0E5B1BD8" w14:textId="53F7916A">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_Toc155767861 \h </w:instrText>
      </w:r>
      <w:r>
        <w:rPr>
          <w:noProof/>
        </w:rPr>
        <w:fldChar w:fldCharType="separate"/>
      </w:r>
      <w:r>
        <w:rPr>
          <w:noProof/>
        </w:rPr>
        <w:t>38</w:t>
      </w:r>
      <w:r>
        <w:rPr>
          <w:noProof/>
        </w:rPr>
        <w:fldChar w:fldCharType="end"/>
      </w:r>
    </w:p>
    <w:p w:rsidR="007C3FDA" w14:paraId="5847D987" w14:textId="13B4EBE1">
      <w:pPr>
        <w:pStyle w:val="TOC2"/>
        <w:tabs>
          <w:tab w:val="right" w:leader="dot" w:pos="8296"/>
        </w:tabs>
        <w:rPr>
          <w:noProof/>
        </w:rPr>
      </w:pPr>
      <w:r>
        <w:rPr>
          <w:noProof/>
        </w:rPr>
        <w:t>(二)、运营风险的评估</w:t>
      </w:r>
      <w:r>
        <w:rPr>
          <w:noProof/>
        </w:rPr>
        <w:tab/>
      </w:r>
      <w:r>
        <w:rPr>
          <w:noProof/>
        </w:rPr>
        <w:fldChar w:fldCharType="begin"/>
      </w:r>
      <w:r>
        <w:rPr>
          <w:noProof/>
        </w:rPr>
        <w:instrText xml:space="preserve"> PAGEREF _Toc155767862 \h </w:instrText>
      </w:r>
      <w:r>
        <w:rPr>
          <w:noProof/>
        </w:rPr>
        <w:fldChar w:fldCharType="separate"/>
      </w:r>
      <w:r>
        <w:rPr>
          <w:noProof/>
        </w:rPr>
        <w:t>39</w:t>
      </w:r>
      <w:r>
        <w:rPr>
          <w:noProof/>
        </w:rPr>
        <w:fldChar w:fldCharType="end"/>
      </w:r>
    </w:p>
    <w:p w:rsidR="007C3FDA" w14:paraId="5770E263" w14:textId="1430378F">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_Toc155767863 \h </w:instrText>
      </w:r>
      <w:r>
        <w:rPr>
          <w:noProof/>
        </w:rPr>
        <w:fldChar w:fldCharType="separate"/>
      </w:r>
      <w:r>
        <w:rPr>
          <w:noProof/>
        </w:rPr>
        <w:t>40</w:t>
      </w:r>
      <w:r>
        <w:rPr>
          <w:noProof/>
        </w:rPr>
        <w:fldChar w:fldCharType="end"/>
      </w:r>
    </w:p>
    <w:p w:rsidR="007C3FDA" w14:paraId="20A9E1B5" w14:textId="50B576E7">
      <w:pPr>
        <w:pStyle w:val="TOC1"/>
        <w:tabs>
          <w:tab w:val="right" w:leader="dot" w:pos="8296"/>
        </w:tabs>
        <w:rPr>
          <w:noProof/>
        </w:rPr>
      </w:pPr>
      <w:r>
        <w:rPr>
          <w:noProof/>
        </w:rPr>
        <w:t>十三、战略的定量评价决策方法</w:t>
      </w:r>
      <w:r>
        <w:rPr>
          <w:noProof/>
        </w:rPr>
        <w:tab/>
      </w:r>
      <w:r>
        <w:rPr>
          <w:noProof/>
        </w:rPr>
        <w:fldChar w:fldCharType="begin"/>
      </w:r>
      <w:r>
        <w:rPr>
          <w:noProof/>
        </w:rPr>
        <w:instrText xml:space="preserve"> PAGEREF _Toc155767864 \h </w:instrText>
      </w:r>
      <w:r>
        <w:rPr>
          <w:noProof/>
        </w:rPr>
        <w:fldChar w:fldCharType="separate"/>
      </w:r>
      <w:r>
        <w:rPr>
          <w:noProof/>
        </w:rPr>
        <w:t>42</w:t>
      </w:r>
      <w:r>
        <w:rPr>
          <w:noProof/>
        </w:rPr>
        <w:fldChar w:fldCharType="end"/>
      </w:r>
    </w:p>
    <w:p w:rsidR="007C3FDA" w14:paraId="3044AC41" w14:textId="6291F8A2">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_Toc155767865 \h </w:instrText>
      </w:r>
      <w:r>
        <w:rPr>
          <w:noProof/>
        </w:rPr>
        <w:fldChar w:fldCharType="separate"/>
      </w:r>
      <w:r>
        <w:rPr>
          <w:noProof/>
        </w:rPr>
        <w:t>42</w:t>
      </w:r>
      <w:r>
        <w:rPr>
          <w:noProof/>
        </w:rPr>
        <w:fldChar w:fldCharType="end"/>
      </w:r>
    </w:p>
    <w:p w:rsidR="007C3FDA" w14:paraId="559108BD" w14:textId="774BEB4C">
      <w:pPr>
        <w:pStyle w:val="TOC1"/>
        <w:tabs>
          <w:tab w:val="right" w:leader="dot" w:pos="8296"/>
        </w:tabs>
        <w:rPr>
          <w:noProof/>
        </w:rPr>
      </w:pPr>
      <w:r>
        <w:rPr>
          <w:noProof/>
        </w:rPr>
        <w:t>十四、战略风险的识别</w:t>
      </w:r>
      <w:r>
        <w:rPr>
          <w:noProof/>
        </w:rPr>
        <w:tab/>
      </w:r>
      <w:r>
        <w:rPr>
          <w:noProof/>
        </w:rPr>
        <w:fldChar w:fldCharType="begin"/>
      </w:r>
      <w:r>
        <w:rPr>
          <w:noProof/>
        </w:rPr>
        <w:instrText xml:space="preserve"> PAGEREF _Toc155767866 \h </w:instrText>
      </w:r>
      <w:r>
        <w:rPr>
          <w:noProof/>
        </w:rPr>
        <w:fldChar w:fldCharType="separate"/>
      </w:r>
      <w:r>
        <w:rPr>
          <w:noProof/>
        </w:rPr>
        <w:t>43</w:t>
      </w:r>
      <w:r>
        <w:rPr>
          <w:noProof/>
        </w:rPr>
        <w:fldChar w:fldCharType="end"/>
      </w:r>
    </w:p>
    <w:p w:rsidR="007C3FDA" w14:paraId="38090D4F" w14:textId="7597BD50">
      <w:pPr>
        <w:pStyle w:val="TOC2"/>
        <w:tabs>
          <w:tab w:val="right" w:leader="dot" w:pos="8296"/>
        </w:tabs>
        <w:rPr>
          <w:noProof/>
        </w:rPr>
      </w:pPr>
      <w:r>
        <w:rPr>
          <w:noProof/>
        </w:rPr>
        <w:t>(一)、一元醇行业企业在确定愿景及使命时的风险识别</w:t>
      </w:r>
      <w:r>
        <w:rPr>
          <w:noProof/>
        </w:rPr>
        <w:tab/>
      </w:r>
      <w:r>
        <w:rPr>
          <w:noProof/>
        </w:rPr>
        <w:fldChar w:fldCharType="begin"/>
      </w:r>
      <w:r>
        <w:rPr>
          <w:noProof/>
        </w:rPr>
        <w:instrText xml:space="preserve"> PAGEREF _Toc155767867 \h </w:instrText>
      </w:r>
      <w:r>
        <w:rPr>
          <w:noProof/>
        </w:rPr>
        <w:fldChar w:fldCharType="separate"/>
      </w:r>
      <w:r>
        <w:rPr>
          <w:noProof/>
        </w:rPr>
        <w:t>43</w:t>
      </w:r>
      <w:r>
        <w:rPr>
          <w:noProof/>
        </w:rPr>
        <w:fldChar w:fldCharType="end"/>
      </w:r>
    </w:p>
    <w:p w:rsidR="007C3FDA" w14:paraId="4E505096" w14:textId="3EF0BEC9">
      <w:pPr>
        <w:pStyle w:val="TOC2"/>
        <w:tabs>
          <w:tab w:val="right" w:leader="dot" w:pos="8296"/>
        </w:tabs>
        <w:rPr>
          <w:noProof/>
        </w:rPr>
      </w:pPr>
      <w:r>
        <w:rPr>
          <w:noProof/>
        </w:rPr>
        <w:t>(二)、制定一元醇行业企业战略目标的风险识别</w:t>
      </w:r>
      <w:r>
        <w:rPr>
          <w:noProof/>
        </w:rPr>
        <w:tab/>
      </w:r>
      <w:r>
        <w:rPr>
          <w:noProof/>
        </w:rPr>
        <w:fldChar w:fldCharType="begin"/>
      </w:r>
      <w:r>
        <w:rPr>
          <w:noProof/>
        </w:rPr>
        <w:instrText xml:space="preserve"> PAGEREF _Toc155767868 \h </w:instrText>
      </w:r>
      <w:r>
        <w:rPr>
          <w:noProof/>
        </w:rPr>
        <w:fldChar w:fldCharType="separate"/>
      </w:r>
      <w:r>
        <w:rPr>
          <w:noProof/>
        </w:rPr>
        <w:t>43</w:t>
      </w:r>
      <w:r>
        <w:rPr>
          <w:noProof/>
        </w:rPr>
        <w:fldChar w:fldCharType="end"/>
      </w:r>
    </w:p>
    <w:p w:rsidR="007C3FDA" w14:paraId="7A306FDE" w14:textId="4D2FA3DD">
      <w:pPr>
        <w:pStyle w:val="TOC2"/>
        <w:tabs>
          <w:tab w:val="right" w:leader="dot" w:pos="8296"/>
        </w:tabs>
        <w:rPr>
          <w:noProof/>
        </w:rPr>
      </w:pPr>
      <w:r>
        <w:rPr>
          <w:noProof/>
        </w:rPr>
        <w:t>(三)、一元醇行业企业战略分析的风险识别</w:t>
      </w:r>
      <w:r>
        <w:rPr>
          <w:noProof/>
        </w:rPr>
        <w:tab/>
      </w:r>
      <w:r>
        <w:rPr>
          <w:noProof/>
        </w:rPr>
        <w:fldChar w:fldCharType="begin"/>
      </w:r>
      <w:r>
        <w:rPr>
          <w:noProof/>
        </w:rPr>
        <w:instrText xml:space="preserve"> PAGEREF _Toc155767869 \h </w:instrText>
      </w:r>
      <w:r>
        <w:rPr>
          <w:noProof/>
        </w:rPr>
        <w:fldChar w:fldCharType="separate"/>
      </w:r>
      <w:r>
        <w:rPr>
          <w:noProof/>
        </w:rPr>
        <w:t>43</w:t>
      </w:r>
      <w:r>
        <w:rPr>
          <w:noProof/>
        </w:rPr>
        <w:fldChar w:fldCharType="end"/>
      </w:r>
    </w:p>
    <w:p w:rsidR="007C3FDA" w14:paraId="2F408EA3" w14:textId="43D61934">
      <w:pPr>
        <w:pStyle w:val="TOC2"/>
        <w:tabs>
          <w:tab w:val="right" w:leader="dot" w:pos="8296"/>
        </w:tabs>
        <w:rPr>
          <w:noProof/>
        </w:rPr>
      </w:pPr>
      <w:r>
        <w:rPr>
          <w:noProof/>
        </w:rPr>
        <w:t>(四)、一元醇行业企业战略选择的风险识别</w:t>
      </w:r>
      <w:r>
        <w:rPr>
          <w:noProof/>
        </w:rPr>
        <w:tab/>
      </w:r>
      <w:r>
        <w:rPr>
          <w:noProof/>
        </w:rPr>
        <w:fldChar w:fldCharType="begin"/>
      </w:r>
      <w:r>
        <w:rPr>
          <w:noProof/>
        </w:rPr>
        <w:instrText xml:space="preserve"> PAGEREF _Toc155767870 \h </w:instrText>
      </w:r>
      <w:r>
        <w:rPr>
          <w:noProof/>
        </w:rPr>
        <w:fldChar w:fldCharType="separate"/>
      </w:r>
      <w:r>
        <w:rPr>
          <w:noProof/>
        </w:rPr>
        <w:t>44</w:t>
      </w:r>
      <w:r>
        <w:rPr>
          <w:noProof/>
        </w:rPr>
        <w:fldChar w:fldCharType="end"/>
      </w:r>
    </w:p>
    <w:p w:rsidR="007C3FDA" w14:paraId="5AACC7C6" w14:textId="7924EFAB">
      <w:pPr>
        <w:pStyle w:val="TOC2"/>
        <w:tabs>
          <w:tab w:val="right" w:leader="dot" w:pos="8296"/>
        </w:tabs>
        <w:rPr>
          <w:noProof/>
        </w:rPr>
      </w:pPr>
      <w:r>
        <w:rPr>
          <w:noProof/>
        </w:rPr>
        <w:t>(五)、一元醇行业企业战略实施的风险识别</w:t>
      </w:r>
      <w:r>
        <w:rPr>
          <w:noProof/>
        </w:rPr>
        <w:tab/>
      </w:r>
      <w:r>
        <w:rPr>
          <w:noProof/>
        </w:rPr>
        <w:fldChar w:fldCharType="begin"/>
      </w:r>
      <w:r>
        <w:rPr>
          <w:noProof/>
        </w:rPr>
        <w:instrText xml:space="preserve"> PAGEREF _Toc155767871 \h </w:instrText>
      </w:r>
      <w:r>
        <w:rPr>
          <w:noProof/>
        </w:rPr>
        <w:fldChar w:fldCharType="separate"/>
      </w:r>
      <w:r>
        <w:rPr>
          <w:noProof/>
        </w:rPr>
        <w:t>44</w:t>
      </w:r>
      <w:r>
        <w:rPr>
          <w:noProof/>
        </w:rPr>
        <w:fldChar w:fldCharType="end"/>
      </w:r>
    </w:p>
    <w:p w:rsidR="007C3FDA" w14:paraId="3178D87D" w14:textId="25FE4499">
      <w:pPr>
        <w:pStyle w:val="TOC1"/>
        <w:tabs>
          <w:tab w:val="right" w:leader="dot" w:pos="8296"/>
        </w:tabs>
        <w:rPr>
          <w:noProof/>
        </w:rPr>
      </w:pPr>
      <w:r>
        <w:rPr>
          <w:noProof/>
        </w:rPr>
        <w:t>十五、战略的建立与选择过程</w:t>
      </w:r>
      <w:r>
        <w:rPr>
          <w:noProof/>
        </w:rPr>
        <w:tab/>
      </w:r>
      <w:r>
        <w:rPr>
          <w:noProof/>
        </w:rPr>
        <w:fldChar w:fldCharType="begin"/>
      </w:r>
      <w:r>
        <w:rPr>
          <w:noProof/>
        </w:rPr>
        <w:instrText xml:space="preserve"> PAGEREF _Toc155767872 \h </w:instrText>
      </w:r>
      <w:r>
        <w:rPr>
          <w:noProof/>
        </w:rPr>
        <w:fldChar w:fldCharType="separate"/>
      </w:r>
      <w:r>
        <w:rPr>
          <w:noProof/>
        </w:rPr>
        <w:t>44</w:t>
      </w:r>
      <w:r>
        <w:rPr>
          <w:noProof/>
        </w:rPr>
        <w:fldChar w:fldCharType="end"/>
      </w:r>
    </w:p>
    <w:p w:rsidR="007C3FDA" w14:paraId="0415F9EC" w14:textId="235B3312">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_Toc155767873 \h </w:instrText>
      </w:r>
      <w:r>
        <w:rPr>
          <w:noProof/>
        </w:rPr>
        <w:fldChar w:fldCharType="separate"/>
      </w:r>
      <w:r>
        <w:rPr>
          <w:noProof/>
        </w:rPr>
        <w:t>44</w:t>
      </w:r>
      <w:r>
        <w:rPr>
          <w:noProof/>
        </w:rPr>
        <w:fldChar w:fldCharType="end"/>
      </w:r>
    </w:p>
    <w:p w:rsidR="007C3FDA" w14:paraId="5A218349" w14:textId="3D5EE013">
      <w:pPr>
        <w:pStyle w:val="TOC1"/>
        <w:tabs>
          <w:tab w:val="right" w:leader="dot" w:pos="8296"/>
        </w:tabs>
        <w:rPr>
          <w:noProof/>
        </w:rPr>
      </w:pPr>
      <w:r>
        <w:rPr>
          <w:noProof/>
        </w:rPr>
        <w:t>十六、战略的定性评价决策方法</w:t>
      </w:r>
      <w:r>
        <w:rPr>
          <w:noProof/>
        </w:rPr>
        <w:tab/>
      </w:r>
      <w:r>
        <w:rPr>
          <w:noProof/>
        </w:rPr>
        <w:fldChar w:fldCharType="begin"/>
      </w:r>
      <w:r>
        <w:rPr>
          <w:noProof/>
        </w:rPr>
        <w:instrText xml:space="preserve"> PAGEREF _Toc155767874 \h </w:instrText>
      </w:r>
      <w:r>
        <w:rPr>
          <w:noProof/>
        </w:rPr>
        <w:fldChar w:fldCharType="separate"/>
      </w:r>
      <w:r>
        <w:rPr>
          <w:noProof/>
        </w:rPr>
        <w:t>45</w:t>
      </w:r>
      <w:r>
        <w:rPr>
          <w:noProof/>
        </w:rPr>
        <w:fldChar w:fldCharType="end"/>
      </w:r>
    </w:p>
    <w:p w:rsidR="007C3FDA" w14:paraId="52B67C55" w14:textId="184C47D5">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_Toc155767875 \h </w:instrText>
      </w:r>
      <w:r>
        <w:rPr>
          <w:noProof/>
        </w:rPr>
        <w:fldChar w:fldCharType="separate"/>
      </w:r>
      <w:r>
        <w:rPr>
          <w:noProof/>
        </w:rPr>
        <w:t>45</w:t>
      </w:r>
      <w:r>
        <w:rPr>
          <w:noProof/>
        </w:rPr>
        <w:fldChar w:fldCharType="end"/>
      </w:r>
    </w:p>
    <w:p w:rsidR="007C3FDA" w14:paraId="3DCCA989" w14:textId="621E301D">
      <w:pPr>
        <w:pStyle w:val="TOC1"/>
        <w:tabs>
          <w:tab w:val="right" w:leader="dot" w:pos="8296"/>
        </w:tabs>
        <w:rPr>
          <w:noProof/>
        </w:rPr>
      </w:pPr>
      <w:r>
        <w:rPr>
          <w:noProof/>
        </w:rPr>
        <w:t>十七、必要性分析</w:t>
      </w:r>
      <w:r>
        <w:rPr>
          <w:noProof/>
        </w:rPr>
        <w:tab/>
      </w:r>
      <w:r>
        <w:rPr>
          <w:noProof/>
        </w:rPr>
        <w:fldChar w:fldCharType="begin"/>
      </w:r>
      <w:r>
        <w:rPr>
          <w:noProof/>
        </w:rPr>
        <w:instrText xml:space="preserve"> PAGEREF _Toc155767876 \h </w:instrText>
      </w:r>
      <w:r>
        <w:rPr>
          <w:noProof/>
        </w:rPr>
        <w:fldChar w:fldCharType="separate"/>
      </w:r>
      <w:r>
        <w:rPr>
          <w:noProof/>
        </w:rPr>
        <w:t>46</w:t>
      </w:r>
      <w:r>
        <w:rPr>
          <w:noProof/>
        </w:rPr>
        <w:fldChar w:fldCharType="end"/>
      </w:r>
    </w:p>
    <w:p w:rsidR="007C3FDA" w14:paraId="6F90D2BF" w14:textId="105C91B5">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_Toc155767877 \h </w:instrText>
      </w:r>
      <w:r>
        <w:rPr>
          <w:noProof/>
        </w:rPr>
        <w:fldChar w:fldCharType="separate"/>
      </w:r>
      <w:r>
        <w:rPr>
          <w:noProof/>
        </w:rPr>
        <w:t>47</w:t>
      </w:r>
      <w:r>
        <w:rPr>
          <w:noProof/>
        </w:rPr>
        <w:fldChar w:fldCharType="end"/>
      </w:r>
    </w:p>
    <w:p w:rsidR="007C3FDA" w:rsidP="007C3FDA" w14:paraId="7956DFCA" w14:textId="21F1CB6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C3FDA" w:rsidP="007C3FDA" w14:paraId="3652B16D" w14:textId="407F93D3">
      <w:pPr>
        <w:pStyle w:val="Heading1"/>
        <w:jc w:val="center"/>
        <w:rPr>
          <w:rFonts w:hint="eastAsia"/>
        </w:rPr>
      </w:pPr>
      <w:bookmarkStart w:id="0" w:name="_Toc155767817"/>
      <w:r w:rsidRPr="007C3FDA">
        <w:rPr>
          <w:rFonts w:hint="eastAsia"/>
        </w:rPr>
        <w:t>序言</w:t>
      </w:r>
      <w:bookmarkEnd w:id="0"/>
    </w:p>
    <w:p w:rsidR="007C3FDA" w:rsidP="007C3FDA" w14:paraId="1683A1BE" w14:textId="52E0BB8E">
      <w:pPr>
        <w:ind w:firstLine="560" w:firstLineChars="200"/>
        <w:rPr>
          <w:rFonts w:ascii="仿宋" w:eastAsia="仿宋" w:hint="eastAsia"/>
          <w:sz w:val="28"/>
        </w:rPr>
      </w:pPr>
      <w:r w:rsidRPr="007C3FDA">
        <w:rPr>
          <w:rFonts w:ascii="仿宋" w:eastAsia="仿宋" w:hint="eastAsia"/>
          <w:sz w:val="28"/>
        </w:rPr>
        <w:t>在当前全球市场环境下，一元醇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7C3FDA" w:rsidP="007C3FDA" w14:paraId="0C26D207" w14:textId="48540BF7">
      <w:pPr>
        <w:pStyle w:val="Heading1"/>
        <w:rPr>
          <w:rFonts w:hint="eastAsia"/>
        </w:rPr>
      </w:pPr>
      <w:bookmarkStart w:id="1" w:name="_Toc155767818"/>
      <w:r w:rsidRPr="007C3FDA">
        <w:rPr>
          <w:rFonts w:hint="eastAsia"/>
        </w:rPr>
        <w:t>一、战略制订框架</w:t>
      </w:r>
      <w:bookmarkEnd w:id="1"/>
    </w:p>
    <w:p w:rsidR="007C3FDA" w:rsidP="007C3FDA" w14:paraId="7117DCF4" w14:textId="3B847AF8">
      <w:pPr>
        <w:pStyle w:val="Heading2"/>
      </w:pPr>
      <w:bookmarkStart w:id="2" w:name="_Toc155767819"/>
      <w:r w:rsidRPr="007C3FDA">
        <w:t>(一)、战略制订框架</w:t>
      </w:r>
      <w:bookmarkEnd w:id="2"/>
    </w:p>
    <w:p w:rsidR="007C3FDA" w:rsidRPr="007C3FDA" w:rsidP="007C3FDA" w14:paraId="70CA2EEB" w14:textId="77777777">
      <w:pPr>
        <w:ind w:firstLine="560" w:firstLineChars="200"/>
        <w:rPr>
          <w:rFonts w:ascii="仿宋" w:eastAsia="仿宋" w:hAnsi="仿宋"/>
          <w:sz w:val="28"/>
        </w:rPr>
      </w:pPr>
      <w:r w:rsidRPr="007C3FDA">
        <w:rPr>
          <w:rFonts w:ascii="仿宋" w:eastAsia="仿宋" w:hAnsi="仿宋" w:hint="eastAsia"/>
          <w:sz w:val="28"/>
        </w:rPr>
        <w:t>战略制订框架是一元醇行业企业战略决策者在多个可选战略方案中进行确定、评价和选择的有力工具。这一框架分为三个关键阶段，每个阶段都有特定的方法和工具支持，使得整个战略制订过程更为系统和有序。</w:t>
      </w:r>
    </w:p>
    <w:p w:rsidR="007C3FDA" w:rsidRPr="007C3FDA" w:rsidP="007C3FDA" w14:paraId="707C2868" w14:textId="77777777">
      <w:pPr>
        <w:ind w:firstLine="560" w:firstLineChars="200"/>
        <w:rPr>
          <w:rFonts w:ascii="仿宋" w:eastAsia="仿宋" w:hAnsi="仿宋"/>
          <w:sz w:val="28"/>
        </w:rPr>
      </w:pPr>
      <w:r w:rsidRPr="007C3FDA">
        <w:rPr>
          <w:rFonts w:ascii="仿宋" w:eastAsia="仿宋" w:hAnsi="仿宋" w:hint="eastAsia"/>
          <w:sz w:val="28"/>
        </w:rPr>
        <w:t>第一阶段是信息输入阶段，它概括了制订战略所需的输入信息，采用的方法包括</w:t>
      </w:r>
      <w:r w:rsidRPr="007C3FDA">
        <w:rPr>
          <w:rFonts w:ascii="仿宋" w:eastAsia="仿宋" w:hAnsi="仿宋"/>
          <w:sz w:val="28"/>
        </w:rPr>
        <w:t>EFE矩阵、IFE矩阵和竞争态势矩阵。这一阶段的目标是全面了解一元醇行业企业所处的外部环境和内部条件，为后续的决策提供基础数据。</w:t>
      </w:r>
    </w:p>
    <w:p w:rsidR="007C3FDA" w:rsidRPr="007C3FDA" w:rsidP="007C3FDA" w14:paraId="7607876F" w14:textId="77777777">
      <w:pPr>
        <w:ind w:firstLine="560" w:firstLineChars="200"/>
        <w:rPr>
          <w:rFonts w:ascii="仿宋" w:eastAsia="仿宋" w:hAnsi="仿宋"/>
          <w:sz w:val="28"/>
        </w:rPr>
      </w:pPr>
      <w:r w:rsidRPr="007C3FDA">
        <w:rPr>
          <w:rFonts w:ascii="仿宋" w:eastAsia="仿宋" w:hAnsi="仿宋"/>
          <w:sz w:val="28"/>
        </w:rPr>
        <w:br/>
      </w:r>
      <w:r w:rsidRPr="007C3FD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https://d.book118.com/505331321241011041</w:t>
        </w:r>
      </w:hyperlink>
    </w:p>
    <w:p w:rsidR="007C3FDA" w:rsidRPr="007C3FDA" w:rsidP="007C3FD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paraId="5E6A88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3FDA" w14:paraId="117AD2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paraId="37F82F6C" w14:textId="00DB1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C3FDA" w14:paraId="74D3AE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paraId="18D352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3F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00DB1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C3F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3F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00DB1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C3F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3FD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00DB1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C3FD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C3FD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P="0051326D" w14:textId="00DB1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C3FD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paraId="4C8D7FA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RPr="007C3FDA" w:rsidP="007C3FDA" w14:paraId="7CE14A5E" w14:textId="7E1D044C">
    <w:pPr>
      <w:pStyle w:val="Header"/>
      <w:rPr>
        <w:rFonts w:ascii="仿宋" w:eastAsia="仿宋" w:hAnsi="仿宋"/>
      </w:rPr>
    </w:pPr>
    <w:r w:rsidRPr="007C3FDA">
      <w:rPr>
        <w:rFonts w:ascii="仿宋" w:eastAsia="仿宋" w:hAnsi="仿宋" w:hint="eastAsia"/>
      </w:rPr>
      <w:t>一元醇企业战略商业风险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paraId="3A1795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RPr="007C3FDA" w:rsidP="007C3FDA" w14:textId="7E1D044C">
    <w:pPr>
      <w:pStyle w:val="Header"/>
      <w:rPr>
        <w:rFonts w:ascii="仿宋" w:eastAsia="仿宋" w:hAnsi="仿宋"/>
      </w:rPr>
    </w:pPr>
    <w:r w:rsidRPr="007C3FDA">
      <w:rPr>
        <w:rFonts w:ascii="仿宋" w:eastAsia="仿宋" w:hAnsi="仿宋" w:hint="eastAsia"/>
      </w:rPr>
      <w:t>一元醇企业战略商业风险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RPr="007C3FDA" w:rsidP="007C3FDA" w14:textId="7E1D044C">
    <w:pPr>
      <w:pStyle w:val="Header"/>
      <w:rPr>
        <w:rFonts w:ascii="仿宋" w:eastAsia="仿宋" w:hAnsi="仿宋"/>
      </w:rPr>
    </w:pPr>
    <w:r w:rsidRPr="007C3FDA">
      <w:rPr>
        <w:rFonts w:ascii="仿宋" w:eastAsia="仿宋" w:hAnsi="仿宋" w:hint="eastAsia"/>
      </w:rPr>
      <w:t>一元醇企业战略商业风险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RPr="007C3FDA" w:rsidP="007C3FDA" w14:textId="7E1D044C">
    <w:pPr>
      <w:pStyle w:val="Header"/>
      <w:rPr>
        <w:rFonts w:ascii="仿宋" w:eastAsia="仿宋" w:hAnsi="仿宋"/>
      </w:rPr>
    </w:pPr>
    <w:r w:rsidRPr="007C3FDA">
      <w:rPr>
        <w:rFonts w:ascii="仿宋" w:eastAsia="仿宋" w:hAnsi="仿宋" w:hint="eastAsia"/>
      </w:rPr>
      <w:t>一元醇企业战略商业风险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rsidRPr="007C3FDA" w:rsidP="007C3FDA" w14:textId="7E1D044C">
    <w:pPr>
      <w:pStyle w:val="Header"/>
      <w:rPr>
        <w:rFonts w:ascii="仿宋" w:eastAsia="仿宋" w:hAnsi="仿宋"/>
      </w:rPr>
    </w:pPr>
    <w:r w:rsidRPr="007C3FDA">
      <w:rPr>
        <w:rFonts w:ascii="仿宋" w:eastAsia="仿宋" w:hAnsi="仿宋" w:hint="eastAsia"/>
      </w:rPr>
      <w:t>一元醇企业战略商业风险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F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FDA"/>
    <w:rsid w:val="0051326D"/>
    <w:rsid w:val="007C3F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510417"/>
  <w15:chartTrackingRefBased/>
  <w15:docId w15:val="{F9F1DACD-7481-4F4C-8FF3-F5B23B410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C3FD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C3FD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C3FDA"/>
    <w:rPr>
      <w:b/>
      <w:bCs/>
      <w:kern w:val="44"/>
      <w:sz w:val="44"/>
      <w:szCs w:val="44"/>
    </w:rPr>
  </w:style>
  <w:style w:type="character" w:customStyle="1" w:styleId="2">
    <w:name w:val="标题 2 字符"/>
    <w:basedOn w:val="DefaultParagraphFont"/>
    <w:link w:val="Heading2"/>
    <w:uiPriority w:val="9"/>
    <w:rsid w:val="007C3FD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C3FD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C3FDA"/>
    <w:rPr>
      <w:sz w:val="18"/>
      <w:szCs w:val="18"/>
    </w:rPr>
  </w:style>
  <w:style w:type="paragraph" w:styleId="Footer">
    <w:name w:val="footer"/>
    <w:basedOn w:val="Normal"/>
    <w:link w:val="a0"/>
    <w:uiPriority w:val="99"/>
    <w:unhideWhenUsed/>
    <w:rsid w:val="007C3FD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C3FDA"/>
    <w:rPr>
      <w:sz w:val="18"/>
      <w:szCs w:val="18"/>
    </w:rPr>
  </w:style>
  <w:style w:type="character" w:styleId="PageNumber">
    <w:name w:val="page number"/>
    <w:basedOn w:val="DefaultParagraphFont"/>
    <w:uiPriority w:val="99"/>
    <w:semiHidden/>
    <w:unhideWhenUsed/>
    <w:rsid w:val="007C3FDA"/>
  </w:style>
  <w:style w:type="paragraph" w:styleId="TOC1">
    <w:name w:val="toc 1"/>
    <w:basedOn w:val="Normal"/>
    <w:next w:val="Normal"/>
    <w:autoRedefine/>
    <w:uiPriority w:val="39"/>
    <w:unhideWhenUsed/>
    <w:rsid w:val="007C3FDA"/>
  </w:style>
  <w:style w:type="paragraph" w:styleId="TOC2">
    <w:name w:val="toc 2"/>
    <w:basedOn w:val="Normal"/>
    <w:next w:val="Normal"/>
    <w:autoRedefine/>
    <w:uiPriority w:val="39"/>
    <w:unhideWhenUsed/>
    <w:rsid w:val="007C3FD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05331321241011041"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3694</Words>
  <Characters>21059</Characters>
  <Application>Microsoft Office Word</Application>
  <DocSecurity>0</DocSecurity>
  <Lines>175</Lines>
  <Paragraphs>49</Paragraphs>
  <ScaleCrop>false</ScaleCrop>
  <Company/>
  <LinksUpToDate>false</LinksUpToDate>
  <CharactersWithSpaces>24704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2024-01-10T00:29:00Z</dcterms:created>
  <dcterms:modified xsi:type="dcterms:W3CDTF">2024-01-10T00:30:00Z</dcterms:modified>
</cp:coreProperties>
</file>