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6701A" w14:paraId="5581335E" w14:textId="77777777">
      <w:pPr>
        <w:widowControl/>
        <w:jc w:val="left"/>
        <w:rPr>
          <w:rFonts w:ascii="仿宋" w:eastAsia="仿宋" w:hAnsi="仿宋"/>
          <w:b/>
          <w:sz w:val="40"/>
        </w:rPr>
      </w:pPr>
    </w:p>
    <w:p w:rsidR="0046701A" w14:paraId="08DD936F" w14:textId="77777777">
      <w:pPr>
        <w:widowControl/>
        <w:jc w:val="left"/>
        <w:rPr>
          <w:rFonts w:ascii="仿宋" w:eastAsia="仿宋" w:hAnsi="仿宋"/>
          <w:b/>
          <w:sz w:val="40"/>
        </w:rPr>
      </w:pPr>
    </w:p>
    <w:p w:rsidR="0046701A" w14:paraId="09A8A25C" w14:textId="77777777">
      <w:pPr>
        <w:widowControl/>
        <w:jc w:val="left"/>
        <w:rPr>
          <w:rFonts w:ascii="仿宋" w:eastAsia="仿宋" w:hAnsi="仿宋"/>
          <w:b/>
          <w:sz w:val="40"/>
        </w:rPr>
      </w:pPr>
    </w:p>
    <w:p w:rsidR="0046701A" w:rsidRPr="0046701A" w14:paraId="3BE18364" w14:textId="3622A48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6701A">
        <w:rPr>
          <w:rFonts w:ascii="宋体" w:eastAsia="宋体" w:hAnsi="宋体" w:hint="eastAsia"/>
          <w:b/>
          <w:sz w:val="60"/>
        </w:rPr>
        <w:t>手性化合物拆分或异构化用酶相关项目可行性研究报告</w:t>
      </w:r>
    </w:p>
    <w:p w:rsidR="0046701A" w:rsidP="0046701A" w14:paraId="2B42FFD0" w14:textId="30FB831B">
      <w:pPr>
        <w:widowControl/>
        <w:jc w:val="center"/>
        <w:rPr>
          <w:rFonts w:ascii="仿宋" w:eastAsia="仿宋" w:hAnsi="仿宋" w:hint="eastAsia"/>
          <w:b/>
          <w:sz w:val="40"/>
        </w:rPr>
      </w:pPr>
      <w:r w:rsidRPr="0046701A">
        <w:rPr>
          <w:rFonts w:ascii="仿宋" w:eastAsia="仿宋" w:hAnsi="仿宋" w:hint="eastAsia"/>
          <w:b/>
          <w:sz w:val="40"/>
        </w:rPr>
        <w:t>目录</w:t>
      </w:r>
    </w:p>
    <w:p w:rsidR="0046701A" w14:paraId="7300AB78" w14:textId="6656610C">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_Toc156726981 \h </w:instrText>
      </w:r>
      <w:r>
        <w:rPr>
          <w:noProof/>
        </w:rPr>
        <w:fldChar w:fldCharType="separate"/>
      </w:r>
      <w:r>
        <w:rPr>
          <w:noProof/>
        </w:rPr>
        <w:t>3</w:t>
      </w:r>
      <w:r>
        <w:rPr>
          <w:noProof/>
        </w:rPr>
        <w:fldChar w:fldCharType="end"/>
      </w:r>
      <w:r>
        <w:fldChar w:fldCharType="end"/>
      </w:r>
    </w:p>
    <w:p w:rsidR="0046701A" w14:paraId="7BBF1D1E" w14:textId="05953AF9">
      <w:pPr>
        <w:pStyle w:val="TOC1"/>
        <w:tabs>
          <w:tab w:val="right" w:leader="dot" w:pos="8296"/>
        </w:tabs>
        <w:rPr>
          <w:noProof/>
        </w:rPr>
      </w:pPr>
      <w:r>
        <w:rPr>
          <w:noProof/>
        </w:rPr>
        <w:t>一、手性化合物拆分或异构化用酶项目选址科学性分析</w:t>
      </w:r>
      <w:r>
        <w:rPr>
          <w:noProof/>
        </w:rPr>
        <w:tab/>
      </w:r>
      <w:r>
        <w:rPr>
          <w:noProof/>
        </w:rPr>
        <w:fldChar w:fldCharType="begin"/>
      </w:r>
      <w:r>
        <w:rPr>
          <w:noProof/>
        </w:rPr>
        <w:instrText xml:space="preserve"> PAGEREF _Toc156726982 \h </w:instrText>
      </w:r>
      <w:r>
        <w:rPr>
          <w:noProof/>
        </w:rPr>
        <w:fldChar w:fldCharType="separate"/>
      </w:r>
      <w:r>
        <w:rPr>
          <w:noProof/>
        </w:rPr>
        <w:t>3</w:t>
      </w:r>
      <w:r>
        <w:rPr>
          <w:noProof/>
        </w:rPr>
        <w:fldChar w:fldCharType="end"/>
      </w:r>
    </w:p>
    <w:p w:rsidR="0046701A" w14:paraId="6DCCF1EB" w14:textId="643C87B4">
      <w:pPr>
        <w:pStyle w:val="TOC2"/>
        <w:tabs>
          <w:tab w:val="right" w:leader="dot" w:pos="8296"/>
        </w:tabs>
        <w:rPr>
          <w:noProof/>
        </w:rPr>
      </w:pPr>
      <w:r>
        <w:rPr>
          <w:noProof/>
        </w:rPr>
        <w:t>(一)、手性化合物拆分或异构化用酶项目厂址的选择原则</w:t>
      </w:r>
      <w:r>
        <w:rPr>
          <w:noProof/>
        </w:rPr>
        <w:tab/>
      </w:r>
      <w:r>
        <w:rPr>
          <w:noProof/>
        </w:rPr>
        <w:fldChar w:fldCharType="begin"/>
      </w:r>
      <w:r>
        <w:rPr>
          <w:noProof/>
        </w:rPr>
        <w:instrText xml:space="preserve"> PAGEREF _Toc156726983 \h </w:instrText>
      </w:r>
      <w:r>
        <w:rPr>
          <w:noProof/>
        </w:rPr>
        <w:fldChar w:fldCharType="separate"/>
      </w:r>
      <w:r>
        <w:rPr>
          <w:noProof/>
        </w:rPr>
        <w:t>3</w:t>
      </w:r>
      <w:r>
        <w:rPr>
          <w:noProof/>
        </w:rPr>
        <w:fldChar w:fldCharType="end"/>
      </w:r>
    </w:p>
    <w:p w:rsidR="0046701A" w14:paraId="6A69C578" w14:textId="19025F1B">
      <w:pPr>
        <w:pStyle w:val="TOC2"/>
        <w:tabs>
          <w:tab w:val="right" w:leader="dot" w:pos="8296"/>
        </w:tabs>
        <w:rPr>
          <w:noProof/>
        </w:rPr>
      </w:pPr>
      <w:r>
        <w:rPr>
          <w:noProof/>
        </w:rPr>
        <w:t>(二)、手性化合物拆分或异构化用酶项目区概况</w:t>
      </w:r>
      <w:r>
        <w:rPr>
          <w:noProof/>
        </w:rPr>
        <w:tab/>
      </w:r>
      <w:r>
        <w:rPr>
          <w:noProof/>
        </w:rPr>
        <w:fldChar w:fldCharType="begin"/>
      </w:r>
      <w:r>
        <w:rPr>
          <w:noProof/>
        </w:rPr>
        <w:instrText xml:space="preserve"> PAGEREF _Toc156726984 \h </w:instrText>
      </w:r>
      <w:r>
        <w:rPr>
          <w:noProof/>
        </w:rPr>
        <w:fldChar w:fldCharType="separate"/>
      </w:r>
      <w:r>
        <w:rPr>
          <w:noProof/>
        </w:rPr>
        <w:t>4</w:t>
      </w:r>
      <w:r>
        <w:rPr>
          <w:noProof/>
        </w:rPr>
        <w:fldChar w:fldCharType="end"/>
      </w:r>
    </w:p>
    <w:p w:rsidR="0046701A" w14:paraId="76C98B98" w14:textId="4C0CF083">
      <w:pPr>
        <w:pStyle w:val="TOC2"/>
        <w:tabs>
          <w:tab w:val="right" w:leader="dot" w:pos="8296"/>
        </w:tabs>
        <w:rPr>
          <w:noProof/>
        </w:rPr>
      </w:pPr>
      <w:r>
        <w:rPr>
          <w:noProof/>
        </w:rPr>
        <w:t>(三)、手性化合物拆分或异构化用酶厂址选择方案</w:t>
      </w:r>
      <w:r>
        <w:rPr>
          <w:noProof/>
        </w:rPr>
        <w:tab/>
      </w:r>
      <w:r>
        <w:rPr>
          <w:noProof/>
        </w:rPr>
        <w:fldChar w:fldCharType="begin"/>
      </w:r>
      <w:r>
        <w:rPr>
          <w:noProof/>
        </w:rPr>
        <w:instrText xml:space="preserve"> PAGEREF _Toc156726985 \h </w:instrText>
      </w:r>
      <w:r>
        <w:rPr>
          <w:noProof/>
        </w:rPr>
        <w:fldChar w:fldCharType="separate"/>
      </w:r>
      <w:r>
        <w:rPr>
          <w:noProof/>
        </w:rPr>
        <w:t>5</w:t>
      </w:r>
      <w:r>
        <w:rPr>
          <w:noProof/>
        </w:rPr>
        <w:fldChar w:fldCharType="end"/>
      </w:r>
    </w:p>
    <w:p w:rsidR="0046701A" w14:paraId="2CFD41DA" w14:textId="2275BC6D">
      <w:pPr>
        <w:pStyle w:val="TOC2"/>
        <w:tabs>
          <w:tab w:val="right" w:leader="dot" w:pos="8296"/>
        </w:tabs>
        <w:rPr>
          <w:noProof/>
        </w:rPr>
      </w:pPr>
      <w:r>
        <w:rPr>
          <w:noProof/>
        </w:rPr>
        <w:t>(四)、手性化合物拆分或异构化用酶项目选址用地权属性质类别及占地面积</w:t>
      </w:r>
      <w:r>
        <w:rPr>
          <w:noProof/>
        </w:rPr>
        <w:tab/>
      </w:r>
      <w:r>
        <w:rPr>
          <w:noProof/>
        </w:rPr>
        <w:fldChar w:fldCharType="begin"/>
      </w:r>
      <w:r>
        <w:rPr>
          <w:noProof/>
        </w:rPr>
        <w:instrText xml:space="preserve"> PAGEREF _Toc156726986 \h </w:instrText>
      </w:r>
      <w:r>
        <w:rPr>
          <w:noProof/>
        </w:rPr>
        <w:fldChar w:fldCharType="separate"/>
      </w:r>
      <w:r>
        <w:rPr>
          <w:noProof/>
        </w:rPr>
        <w:t>5</w:t>
      </w:r>
      <w:r>
        <w:rPr>
          <w:noProof/>
        </w:rPr>
        <w:fldChar w:fldCharType="end"/>
      </w:r>
    </w:p>
    <w:p w:rsidR="0046701A" w14:paraId="0AD416F3" w14:textId="4BECAFFB">
      <w:pPr>
        <w:pStyle w:val="TOC2"/>
        <w:tabs>
          <w:tab w:val="right" w:leader="dot" w:pos="8296"/>
        </w:tabs>
        <w:rPr>
          <w:noProof/>
        </w:rPr>
      </w:pPr>
      <w:r>
        <w:rPr>
          <w:noProof/>
        </w:rPr>
        <w:t>(五)、手性化合物拆分或异构化用酶项目用地利用指标</w:t>
      </w:r>
      <w:r>
        <w:rPr>
          <w:noProof/>
        </w:rPr>
        <w:tab/>
      </w:r>
      <w:r>
        <w:rPr>
          <w:noProof/>
        </w:rPr>
        <w:fldChar w:fldCharType="begin"/>
      </w:r>
      <w:r>
        <w:rPr>
          <w:noProof/>
        </w:rPr>
        <w:instrText xml:space="preserve"> PAGEREF _Toc156726987 \h </w:instrText>
      </w:r>
      <w:r>
        <w:rPr>
          <w:noProof/>
        </w:rPr>
        <w:fldChar w:fldCharType="separate"/>
      </w:r>
      <w:r>
        <w:rPr>
          <w:noProof/>
        </w:rPr>
        <w:t>5</w:t>
      </w:r>
      <w:r>
        <w:rPr>
          <w:noProof/>
        </w:rPr>
        <w:fldChar w:fldCharType="end"/>
      </w:r>
    </w:p>
    <w:p w:rsidR="0046701A" w14:paraId="05811816" w14:textId="79702D64">
      <w:pPr>
        <w:pStyle w:val="TOC1"/>
        <w:tabs>
          <w:tab w:val="right" w:leader="dot" w:pos="8296"/>
        </w:tabs>
        <w:rPr>
          <w:noProof/>
        </w:rPr>
      </w:pPr>
      <w:r>
        <w:rPr>
          <w:noProof/>
        </w:rPr>
        <w:t>二、市场营销和推广策略</w:t>
      </w:r>
      <w:r>
        <w:rPr>
          <w:noProof/>
        </w:rPr>
        <w:tab/>
      </w:r>
      <w:r>
        <w:rPr>
          <w:noProof/>
        </w:rPr>
        <w:fldChar w:fldCharType="begin"/>
      </w:r>
      <w:r>
        <w:rPr>
          <w:noProof/>
        </w:rPr>
        <w:instrText xml:space="preserve"> PAGEREF _Toc156726988 \h </w:instrText>
      </w:r>
      <w:r>
        <w:rPr>
          <w:noProof/>
        </w:rPr>
        <w:fldChar w:fldCharType="separate"/>
      </w:r>
      <w:r>
        <w:rPr>
          <w:noProof/>
        </w:rPr>
        <w:t>6</w:t>
      </w:r>
      <w:r>
        <w:rPr>
          <w:noProof/>
        </w:rPr>
        <w:fldChar w:fldCharType="end"/>
      </w:r>
    </w:p>
    <w:p w:rsidR="0046701A" w14:paraId="4485B31F" w14:textId="1EB96AAB">
      <w:pPr>
        <w:pStyle w:val="TOC2"/>
        <w:tabs>
          <w:tab w:val="right" w:leader="dot" w:pos="8296"/>
        </w:tabs>
        <w:rPr>
          <w:noProof/>
        </w:rPr>
      </w:pPr>
      <w:r>
        <w:rPr>
          <w:noProof/>
        </w:rPr>
        <w:t>(一)、手性化合物拆分或异构化用酶项目产品的市场定位和目标客户分析</w:t>
      </w:r>
      <w:r>
        <w:rPr>
          <w:noProof/>
        </w:rPr>
        <w:tab/>
      </w:r>
      <w:r>
        <w:rPr>
          <w:noProof/>
        </w:rPr>
        <w:fldChar w:fldCharType="begin"/>
      </w:r>
      <w:r>
        <w:rPr>
          <w:noProof/>
        </w:rPr>
        <w:instrText xml:space="preserve"> PAGEREF _Toc156726989 \h </w:instrText>
      </w:r>
      <w:r>
        <w:rPr>
          <w:noProof/>
        </w:rPr>
        <w:fldChar w:fldCharType="separate"/>
      </w:r>
      <w:r>
        <w:rPr>
          <w:noProof/>
        </w:rPr>
        <w:t>6</w:t>
      </w:r>
      <w:r>
        <w:rPr>
          <w:noProof/>
        </w:rPr>
        <w:fldChar w:fldCharType="end"/>
      </w:r>
    </w:p>
    <w:p w:rsidR="0046701A" w14:paraId="58358FC4" w14:textId="50933008">
      <w:pPr>
        <w:pStyle w:val="TOC2"/>
        <w:tabs>
          <w:tab w:val="right" w:leader="dot" w:pos="8296"/>
        </w:tabs>
        <w:rPr>
          <w:noProof/>
        </w:rPr>
      </w:pPr>
      <w:r>
        <w:rPr>
          <w:noProof/>
        </w:rPr>
        <w:t>(二)、市场营销策略和推广渠道选择</w:t>
      </w:r>
      <w:r>
        <w:rPr>
          <w:noProof/>
        </w:rPr>
        <w:tab/>
      </w:r>
      <w:r>
        <w:rPr>
          <w:noProof/>
        </w:rPr>
        <w:fldChar w:fldCharType="begin"/>
      </w:r>
      <w:r>
        <w:rPr>
          <w:noProof/>
        </w:rPr>
        <w:instrText xml:space="preserve"> PAGEREF _Toc156726990 \h </w:instrText>
      </w:r>
      <w:r>
        <w:rPr>
          <w:noProof/>
        </w:rPr>
        <w:fldChar w:fldCharType="separate"/>
      </w:r>
      <w:r>
        <w:rPr>
          <w:noProof/>
        </w:rPr>
        <w:t>7</w:t>
      </w:r>
      <w:r>
        <w:rPr>
          <w:noProof/>
        </w:rPr>
        <w:fldChar w:fldCharType="end"/>
      </w:r>
    </w:p>
    <w:p w:rsidR="0046701A" w14:paraId="19D93470" w14:textId="061509F5">
      <w:pPr>
        <w:pStyle w:val="TOC2"/>
        <w:tabs>
          <w:tab w:val="right" w:leader="dot" w:pos="8296"/>
        </w:tabs>
        <w:rPr>
          <w:noProof/>
        </w:rPr>
      </w:pPr>
      <w:r>
        <w:rPr>
          <w:noProof/>
        </w:rPr>
        <w:t>(三)、市场调研和竞争对手分析</w:t>
      </w:r>
      <w:r>
        <w:rPr>
          <w:noProof/>
        </w:rPr>
        <w:tab/>
      </w:r>
      <w:r>
        <w:rPr>
          <w:noProof/>
        </w:rPr>
        <w:fldChar w:fldCharType="begin"/>
      </w:r>
      <w:r>
        <w:rPr>
          <w:noProof/>
        </w:rPr>
        <w:instrText xml:space="preserve"> PAGEREF _Toc156726991 \h </w:instrText>
      </w:r>
      <w:r>
        <w:rPr>
          <w:noProof/>
        </w:rPr>
        <w:fldChar w:fldCharType="separate"/>
      </w:r>
      <w:r>
        <w:rPr>
          <w:noProof/>
        </w:rPr>
        <w:t>8</w:t>
      </w:r>
      <w:r>
        <w:rPr>
          <w:noProof/>
        </w:rPr>
        <w:fldChar w:fldCharType="end"/>
      </w:r>
    </w:p>
    <w:p w:rsidR="0046701A" w14:paraId="3CBD652F" w14:textId="33A6E719">
      <w:pPr>
        <w:pStyle w:val="TOC1"/>
        <w:tabs>
          <w:tab w:val="right" w:leader="dot" w:pos="8296"/>
        </w:tabs>
        <w:rPr>
          <w:noProof/>
        </w:rPr>
      </w:pPr>
      <w:r>
        <w:rPr>
          <w:noProof/>
        </w:rPr>
        <w:t>三、手性化合物拆分或异构化用酶行业项目技术方案与设备的选择</w:t>
      </w:r>
      <w:r>
        <w:rPr>
          <w:noProof/>
        </w:rPr>
        <w:tab/>
      </w:r>
      <w:r>
        <w:rPr>
          <w:noProof/>
        </w:rPr>
        <w:fldChar w:fldCharType="begin"/>
      </w:r>
      <w:r>
        <w:rPr>
          <w:noProof/>
        </w:rPr>
        <w:instrText xml:space="preserve"> PAGEREF _Toc156726992 \h </w:instrText>
      </w:r>
      <w:r>
        <w:rPr>
          <w:noProof/>
        </w:rPr>
        <w:fldChar w:fldCharType="separate"/>
      </w:r>
      <w:r>
        <w:rPr>
          <w:noProof/>
        </w:rPr>
        <w:t>9</w:t>
      </w:r>
      <w:r>
        <w:rPr>
          <w:noProof/>
        </w:rPr>
        <w:fldChar w:fldCharType="end"/>
      </w:r>
    </w:p>
    <w:p w:rsidR="0046701A" w14:paraId="48DF9444" w14:textId="45160146">
      <w:pPr>
        <w:pStyle w:val="TOC2"/>
        <w:tabs>
          <w:tab w:val="right" w:leader="dot" w:pos="8296"/>
        </w:tabs>
        <w:rPr>
          <w:noProof/>
        </w:rPr>
      </w:pPr>
      <w:r>
        <w:rPr>
          <w:noProof/>
        </w:rPr>
        <w:t>(一)、生产技术方案的选用原则</w:t>
      </w:r>
      <w:r>
        <w:rPr>
          <w:noProof/>
        </w:rPr>
        <w:tab/>
      </w:r>
      <w:r>
        <w:rPr>
          <w:noProof/>
        </w:rPr>
        <w:fldChar w:fldCharType="begin"/>
      </w:r>
      <w:r>
        <w:rPr>
          <w:noProof/>
        </w:rPr>
        <w:instrText xml:space="preserve"> PAGEREF _Toc156726993 \h </w:instrText>
      </w:r>
      <w:r>
        <w:rPr>
          <w:noProof/>
        </w:rPr>
        <w:fldChar w:fldCharType="separate"/>
      </w:r>
      <w:r>
        <w:rPr>
          <w:noProof/>
        </w:rPr>
        <w:t>9</w:t>
      </w:r>
      <w:r>
        <w:rPr>
          <w:noProof/>
        </w:rPr>
        <w:fldChar w:fldCharType="end"/>
      </w:r>
    </w:p>
    <w:p w:rsidR="0046701A" w14:paraId="4447C686" w14:textId="26E3AFB6">
      <w:pPr>
        <w:pStyle w:val="TOC2"/>
        <w:tabs>
          <w:tab w:val="right" w:leader="dot" w:pos="8296"/>
        </w:tabs>
        <w:rPr>
          <w:noProof/>
        </w:rPr>
      </w:pPr>
      <w:r>
        <w:rPr>
          <w:noProof/>
        </w:rPr>
        <w:t>(二)、设备的选择</w:t>
      </w:r>
      <w:r>
        <w:rPr>
          <w:noProof/>
        </w:rPr>
        <w:tab/>
      </w:r>
      <w:r>
        <w:rPr>
          <w:noProof/>
        </w:rPr>
        <w:fldChar w:fldCharType="begin"/>
      </w:r>
      <w:r>
        <w:rPr>
          <w:noProof/>
        </w:rPr>
        <w:instrText xml:space="preserve"> PAGEREF _Toc156726994 \h </w:instrText>
      </w:r>
      <w:r>
        <w:rPr>
          <w:noProof/>
        </w:rPr>
        <w:fldChar w:fldCharType="separate"/>
      </w:r>
      <w:r>
        <w:rPr>
          <w:noProof/>
        </w:rPr>
        <w:t>10</w:t>
      </w:r>
      <w:r>
        <w:rPr>
          <w:noProof/>
        </w:rPr>
        <w:fldChar w:fldCharType="end"/>
      </w:r>
    </w:p>
    <w:p w:rsidR="0046701A" w14:paraId="1097EA02" w14:textId="70FDB054">
      <w:pPr>
        <w:pStyle w:val="TOC1"/>
        <w:tabs>
          <w:tab w:val="right" w:leader="dot" w:pos="8296"/>
        </w:tabs>
        <w:rPr>
          <w:noProof/>
        </w:rPr>
      </w:pPr>
      <w:r>
        <w:rPr>
          <w:noProof/>
        </w:rPr>
        <w:t>四、手性化合物拆分或异构化用酶项目主要建(构)筑物建设工程</w:t>
      </w:r>
      <w:r>
        <w:rPr>
          <w:noProof/>
        </w:rPr>
        <w:tab/>
      </w:r>
      <w:r>
        <w:rPr>
          <w:noProof/>
        </w:rPr>
        <w:fldChar w:fldCharType="begin"/>
      </w:r>
      <w:r>
        <w:rPr>
          <w:noProof/>
        </w:rPr>
        <w:instrText xml:space="preserve"> PAGEREF _Toc156726995 \h </w:instrText>
      </w:r>
      <w:r>
        <w:rPr>
          <w:noProof/>
        </w:rPr>
        <w:fldChar w:fldCharType="separate"/>
      </w:r>
      <w:r>
        <w:rPr>
          <w:noProof/>
        </w:rPr>
        <w:t>11</w:t>
      </w:r>
      <w:r>
        <w:rPr>
          <w:noProof/>
        </w:rPr>
        <w:fldChar w:fldCharType="end"/>
      </w:r>
    </w:p>
    <w:p w:rsidR="0046701A" w14:paraId="2EF914B6" w14:textId="3A23CEB6">
      <w:pPr>
        <w:pStyle w:val="TOC2"/>
        <w:tabs>
          <w:tab w:val="right" w:leader="dot" w:pos="8296"/>
        </w:tabs>
        <w:rPr>
          <w:noProof/>
        </w:rPr>
      </w:pPr>
      <w:r>
        <w:rPr>
          <w:noProof/>
        </w:rPr>
        <w:t>(一)、抗震设防</w:t>
      </w:r>
      <w:r>
        <w:rPr>
          <w:noProof/>
        </w:rPr>
        <w:tab/>
      </w:r>
      <w:r>
        <w:rPr>
          <w:noProof/>
        </w:rPr>
        <w:fldChar w:fldCharType="begin"/>
      </w:r>
      <w:r>
        <w:rPr>
          <w:noProof/>
        </w:rPr>
        <w:instrText xml:space="preserve"> PAGEREF _Toc156726996 \h </w:instrText>
      </w:r>
      <w:r>
        <w:rPr>
          <w:noProof/>
        </w:rPr>
        <w:fldChar w:fldCharType="separate"/>
      </w:r>
      <w:r>
        <w:rPr>
          <w:noProof/>
        </w:rPr>
        <w:t>11</w:t>
      </w:r>
      <w:r>
        <w:rPr>
          <w:noProof/>
        </w:rPr>
        <w:fldChar w:fldCharType="end"/>
      </w:r>
    </w:p>
    <w:p w:rsidR="0046701A" w14:paraId="249C569F" w14:textId="796A47B5">
      <w:pPr>
        <w:pStyle w:val="TOC2"/>
        <w:tabs>
          <w:tab w:val="right" w:leader="dot" w:pos="8296"/>
        </w:tabs>
        <w:rPr>
          <w:noProof/>
        </w:rPr>
      </w:pPr>
      <w:r>
        <w:rPr>
          <w:noProof/>
        </w:rPr>
        <w:t>(二)、建筑结构形势及基础方案</w:t>
      </w:r>
      <w:r>
        <w:rPr>
          <w:noProof/>
        </w:rPr>
        <w:tab/>
      </w:r>
      <w:r>
        <w:rPr>
          <w:noProof/>
        </w:rPr>
        <w:fldChar w:fldCharType="begin"/>
      </w:r>
      <w:r>
        <w:rPr>
          <w:noProof/>
        </w:rPr>
        <w:instrText xml:space="preserve"> PAGEREF _Toc156726997 \h </w:instrText>
      </w:r>
      <w:r>
        <w:rPr>
          <w:noProof/>
        </w:rPr>
        <w:fldChar w:fldCharType="separate"/>
      </w:r>
      <w:r>
        <w:rPr>
          <w:noProof/>
        </w:rPr>
        <w:t>11</w:t>
      </w:r>
      <w:r>
        <w:rPr>
          <w:noProof/>
        </w:rPr>
        <w:fldChar w:fldCharType="end"/>
      </w:r>
    </w:p>
    <w:p w:rsidR="0046701A" w14:paraId="1CB3D6B3" w14:textId="5A1D715A">
      <w:pPr>
        <w:pStyle w:val="TOC2"/>
        <w:tabs>
          <w:tab w:val="right" w:leader="dot" w:pos="8296"/>
        </w:tabs>
        <w:rPr>
          <w:noProof/>
        </w:rPr>
      </w:pPr>
      <w:r>
        <w:rPr>
          <w:noProof/>
        </w:rPr>
        <w:t>(三)、主要建(构)筑物建设工程</w:t>
      </w:r>
      <w:r>
        <w:rPr>
          <w:noProof/>
        </w:rPr>
        <w:tab/>
      </w:r>
      <w:r>
        <w:rPr>
          <w:noProof/>
        </w:rPr>
        <w:fldChar w:fldCharType="begin"/>
      </w:r>
      <w:r>
        <w:rPr>
          <w:noProof/>
        </w:rPr>
        <w:instrText xml:space="preserve"> PAGEREF _Toc156726998 \h </w:instrText>
      </w:r>
      <w:r>
        <w:rPr>
          <w:noProof/>
        </w:rPr>
        <w:fldChar w:fldCharType="separate"/>
      </w:r>
      <w:r>
        <w:rPr>
          <w:noProof/>
        </w:rPr>
        <w:t>12</w:t>
      </w:r>
      <w:r>
        <w:rPr>
          <w:noProof/>
        </w:rPr>
        <w:fldChar w:fldCharType="end"/>
      </w:r>
    </w:p>
    <w:p w:rsidR="0046701A" w14:paraId="3A4048B3" w14:textId="384BA1BD">
      <w:pPr>
        <w:pStyle w:val="TOC1"/>
        <w:tabs>
          <w:tab w:val="right" w:leader="dot" w:pos="8296"/>
        </w:tabs>
        <w:rPr>
          <w:noProof/>
        </w:rPr>
      </w:pPr>
      <w:r>
        <w:rPr>
          <w:noProof/>
        </w:rPr>
        <w:t>五、市场营销和客户体验管理</w:t>
      </w:r>
      <w:r>
        <w:rPr>
          <w:noProof/>
        </w:rPr>
        <w:tab/>
      </w:r>
      <w:r>
        <w:rPr>
          <w:noProof/>
        </w:rPr>
        <w:fldChar w:fldCharType="begin"/>
      </w:r>
      <w:r>
        <w:rPr>
          <w:noProof/>
        </w:rPr>
        <w:instrText xml:space="preserve"> PAGEREF _Toc156726999 \h </w:instrText>
      </w:r>
      <w:r>
        <w:rPr>
          <w:noProof/>
        </w:rPr>
        <w:fldChar w:fldCharType="separate"/>
      </w:r>
      <w:r>
        <w:rPr>
          <w:noProof/>
        </w:rPr>
        <w:t>12</w:t>
      </w:r>
      <w:r>
        <w:rPr>
          <w:noProof/>
        </w:rPr>
        <w:fldChar w:fldCharType="end"/>
      </w:r>
    </w:p>
    <w:p w:rsidR="0046701A" w14:paraId="4F31D34B" w14:textId="7D45F3CF">
      <w:pPr>
        <w:pStyle w:val="TOC2"/>
        <w:tabs>
          <w:tab w:val="right" w:leader="dot" w:pos="8296"/>
        </w:tabs>
        <w:rPr>
          <w:noProof/>
        </w:rPr>
      </w:pPr>
      <w:r>
        <w:rPr>
          <w:noProof/>
        </w:rPr>
        <w:t>(一)、手性化合物拆分或异构化用酶项目产品的市场定位和目标客户分析</w:t>
      </w:r>
      <w:r>
        <w:rPr>
          <w:noProof/>
        </w:rPr>
        <w:tab/>
      </w:r>
      <w:r>
        <w:rPr>
          <w:noProof/>
        </w:rPr>
        <w:fldChar w:fldCharType="begin"/>
      </w:r>
      <w:r>
        <w:rPr>
          <w:noProof/>
        </w:rPr>
        <w:instrText xml:space="preserve"> PAGEREF _Toc156727000 \h </w:instrText>
      </w:r>
      <w:r>
        <w:rPr>
          <w:noProof/>
        </w:rPr>
        <w:fldChar w:fldCharType="separate"/>
      </w:r>
      <w:r>
        <w:rPr>
          <w:noProof/>
        </w:rPr>
        <w:t>12</w:t>
      </w:r>
      <w:r>
        <w:rPr>
          <w:noProof/>
        </w:rPr>
        <w:fldChar w:fldCharType="end"/>
      </w:r>
    </w:p>
    <w:p w:rsidR="0046701A" w14:paraId="4583BD09" w14:textId="0D528EF8">
      <w:pPr>
        <w:pStyle w:val="TOC2"/>
        <w:tabs>
          <w:tab w:val="right" w:leader="dot" w:pos="8296"/>
        </w:tabs>
        <w:rPr>
          <w:noProof/>
        </w:rPr>
      </w:pPr>
      <w:r>
        <w:rPr>
          <w:noProof/>
        </w:rPr>
        <w:t>(二)、市场营销策略和推广渠道选择</w:t>
      </w:r>
      <w:r>
        <w:rPr>
          <w:noProof/>
        </w:rPr>
        <w:tab/>
      </w:r>
      <w:r>
        <w:rPr>
          <w:noProof/>
        </w:rPr>
        <w:fldChar w:fldCharType="begin"/>
      </w:r>
      <w:r>
        <w:rPr>
          <w:noProof/>
        </w:rPr>
        <w:instrText xml:space="preserve"> PAGEREF _Toc156727001 \h </w:instrText>
      </w:r>
      <w:r>
        <w:rPr>
          <w:noProof/>
        </w:rPr>
        <w:fldChar w:fldCharType="separate"/>
      </w:r>
      <w:r>
        <w:rPr>
          <w:noProof/>
        </w:rPr>
        <w:t>14</w:t>
      </w:r>
      <w:r>
        <w:rPr>
          <w:noProof/>
        </w:rPr>
        <w:fldChar w:fldCharType="end"/>
      </w:r>
      <w:r>
        <w:rPr>
          <w:noProof/>
        </w:rPr>
        <w:br/>
      </w:r>
      <w:r>
        <w:rPr>
          <w:noProof/>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0" w:history="1">
        <w:r>
          <w:rPr>
            <w:rFonts w:ascii="SimSun" w:eastAsia="SimSun" w:hAnsi="SimSun" w:cs="SimSun"/>
            <w:b/>
            <w:bCs/>
            <w:color w:val="0000EE"/>
            <w:kern w:val="0"/>
            <w:sz w:val="30"/>
            <w:szCs w:val="30"/>
            <w:u w:val="single" w:color="0000EE"/>
            <w14:ligatures w14:val="none"/>
          </w:rPr>
          <w:t>https://d.book118.com/505340113222011100</w:t>
        </w:r>
      </w:hyperlink>
    </w:p>
    <w:p w:rsidR="0046701A">
      <w:pPr>
        <w:pStyle w:val="TOC2"/>
        <w:tabs>
          <w:tab w:val="right" w:leader="dot" w:pos="8296"/>
        </w:tabs>
        <w:rPr>
          <w:noProof/>
        </w:rPr>
      </w:pPr>
    </w:p>
    <w:sectPr>
      <w:headerReference w:type="even" r:id="rId11"/>
      <w:headerReference w:type="default" r:id="rId12"/>
      <w:footerReference w:type="even" r:id="rId13"/>
      <w:footerReference w:type="default" r:id="rId14"/>
      <w:headerReference w:type="first" r:id="rId15"/>
      <w:footerReference w:type="first" r:id="rId16"/>
      <w:type w:val="nextPage"/>
      <w:pgSz w:w="11906" w:h="16838"/>
      <w:pgMar w:top="1440" w:right="1800" w:bottom="1440" w:left="1800" w:header="851" w:footer="992" w:gutter="0"/>
      <w:pgNumType w:start="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701A" w:rsidP="00D11180" w14:paraId="009AE1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6701A" w14:paraId="3D1EC74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701A" w:rsidP="00D11180" w14:paraId="50D06B1C" w14:textId="20DD416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6701A" w14:paraId="01C8A92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701A" w14:paraId="7997ADF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701A" w:rsidP="00D111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6701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701A" w:rsidP="00D11180" w14:textId="20DD416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6701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701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701A" w14:paraId="60E335A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701A" w:rsidRPr="0046701A" w:rsidP="0046701A" w14:paraId="6F8616AE" w14:textId="1D0E77AF">
    <w:pPr>
      <w:pStyle w:val="Header"/>
      <w:rPr>
        <w:rFonts w:ascii="仿宋" w:eastAsia="仿宋" w:hAnsi="仿宋"/>
      </w:rPr>
    </w:pPr>
    <w:r w:rsidRPr="0046701A">
      <w:rPr>
        <w:rFonts w:ascii="仿宋" w:eastAsia="仿宋" w:hAnsi="仿宋" w:hint="eastAsia"/>
      </w:rPr>
      <w:t>手性化合物拆分或异构化用酶可行性报告</w:t>
    </w:r>
    <w:r w:rsidRPr="0046701A">
      <w:rPr>
        <w:rFonts w:ascii="仿宋" w:eastAsia="仿宋" w:hAnsi="仿宋"/>
      </w:rPr>
      <w:t>/专业报告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701A" w14:paraId="4808A38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701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701A" w:rsidRPr="0046701A" w:rsidP="0046701A" w14:textId="1D0E77AF">
    <w:pPr>
      <w:pStyle w:val="Header"/>
      <w:rPr>
        <w:rFonts w:ascii="仿宋" w:eastAsia="仿宋" w:hAnsi="仿宋"/>
      </w:rPr>
    </w:pPr>
    <w:r w:rsidRPr="0046701A">
      <w:rPr>
        <w:rFonts w:ascii="仿宋" w:eastAsia="仿宋" w:hAnsi="仿宋" w:hint="eastAsia"/>
      </w:rPr>
      <w:t>手性化合物拆分或异构化用酶可行性报告</w:t>
    </w:r>
    <w:r w:rsidRPr="0046701A">
      <w:rPr>
        <w:rFonts w:ascii="仿宋" w:eastAsia="仿宋" w:hAnsi="仿宋"/>
      </w:rPr>
      <w:t>/专业报告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6701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01A"/>
    <w:rsid w:val="0046701A"/>
    <w:rsid w:val="00D111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D53FFF1"/>
  <w15:chartTrackingRefBased/>
  <w15:docId w15:val="{C63B3E88-8F46-47E0-A632-DA2575694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6701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6701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6701A"/>
    <w:rPr>
      <w:b/>
      <w:bCs/>
      <w:kern w:val="44"/>
      <w:sz w:val="44"/>
      <w:szCs w:val="44"/>
    </w:rPr>
  </w:style>
  <w:style w:type="character" w:customStyle="1" w:styleId="2">
    <w:name w:val="标题 2 字符"/>
    <w:basedOn w:val="DefaultParagraphFont"/>
    <w:link w:val="Heading2"/>
    <w:uiPriority w:val="9"/>
    <w:rsid w:val="0046701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6701A"/>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6701A"/>
    <w:rPr>
      <w:sz w:val="18"/>
      <w:szCs w:val="18"/>
    </w:rPr>
  </w:style>
  <w:style w:type="paragraph" w:styleId="Footer">
    <w:name w:val="footer"/>
    <w:basedOn w:val="Normal"/>
    <w:link w:val="a0"/>
    <w:uiPriority w:val="99"/>
    <w:unhideWhenUsed/>
    <w:rsid w:val="0046701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6701A"/>
    <w:rPr>
      <w:sz w:val="18"/>
      <w:szCs w:val="18"/>
    </w:rPr>
  </w:style>
  <w:style w:type="character" w:styleId="PageNumber">
    <w:name w:val="page number"/>
    <w:basedOn w:val="DefaultParagraphFont"/>
    <w:uiPriority w:val="99"/>
    <w:semiHidden/>
    <w:unhideWhenUsed/>
    <w:rsid w:val="0046701A"/>
  </w:style>
  <w:style w:type="paragraph" w:styleId="TOC1">
    <w:name w:val="toc 1"/>
    <w:basedOn w:val="Normal"/>
    <w:next w:val="Normal"/>
    <w:autoRedefine/>
    <w:uiPriority w:val="39"/>
    <w:unhideWhenUsed/>
    <w:rsid w:val="0046701A"/>
  </w:style>
  <w:style w:type="paragraph" w:styleId="TOC2">
    <w:name w:val="toc 2"/>
    <w:basedOn w:val="Normal"/>
    <w:next w:val="Normal"/>
    <w:autoRedefine/>
    <w:uiPriority w:val="39"/>
    <w:unhideWhenUsed/>
    <w:rsid w:val="0046701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book118.com/505340113222011100" TargetMode="Externa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4355</Words>
  <Characters>24830</Characters>
  <Application>Microsoft Office Word</Application>
  <DocSecurity>0</DocSecurity>
  <Lines>206</Lines>
  <Paragraphs>58</Paragraphs>
  <ScaleCrop>false</ScaleCrop>
  <Company/>
  <LinksUpToDate>false</LinksUpToDate>
  <CharactersWithSpaces>29127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dc:creator>
  <cp:lastModifiedBy>W</cp:lastModifiedBy>
  <cp:revision>1</cp:revision>
  <dcterms:created xsi:type="dcterms:W3CDTF">2024-01-21T02:55:00Z</dcterms:created>
  <dcterms:modified xsi:type="dcterms:W3CDTF">2024-01-21T02:56:00Z</dcterms:modified>
</cp:coreProperties>
</file>