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石灰石项目规划设计蓝图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724" w:history="1">
        <w:r>
          <w:rPr>
            <w:rFonts w:ascii="仿宋" w:eastAsia="仿宋" w:hAnsi="仿宋" w:cs="仿宋" w:hint="eastAsia"/>
            <w:lang w:eastAsia="zh-CN"/>
          </w:rPr>
          <w:t>概论</w:t>
        </w:r>
        <w:r>
          <w:tab/>
        </w:r>
        <w:r>
          <w:fldChar w:fldCharType="begin"/>
        </w:r>
        <w:r>
          <w:instrText xml:space="preserve"> PAGEREF _Toc8724 \h </w:instrText>
        </w:r>
        <w:r>
          <w:fldChar w:fldCharType="separate"/>
        </w:r>
        <w:r>
          <w:t>3</w:t>
        </w:r>
        <w:r>
          <w:fldChar w:fldCharType="end"/>
        </w:r>
      </w:hyperlink>
    </w:p>
    <w:p>
      <w:pPr>
        <w:pStyle w:val="TOC1"/>
        <w:tabs>
          <w:tab w:val="right" w:leader="dot" w:pos="8306"/>
        </w:tabs>
      </w:pPr>
      <w:hyperlink w:anchor="_Toc16920" w:history="1">
        <w:r>
          <w:rPr>
            <w:rFonts w:ascii="仿宋" w:eastAsia="仿宋" w:hAnsi="仿宋" w:cs="仿宋" w:hint="eastAsia"/>
            <w:lang w:eastAsia="zh-CN"/>
          </w:rPr>
          <w:t>一、石灰石项目土建工程</w:t>
        </w:r>
        <w:r>
          <w:tab/>
        </w:r>
        <w:r>
          <w:fldChar w:fldCharType="begin"/>
        </w:r>
        <w:r>
          <w:instrText xml:space="preserve"> PAGEREF _Toc16920 \h </w:instrText>
        </w:r>
        <w:r>
          <w:fldChar w:fldCharType="separate"/>
        </w:r>
        <w:r>
          <w:t>3</w:t>
        </w:r>
        <w:r>
          <w:fldChar w:fldCharType="end"/>
        </w:r>
      </w:hyperlink>
    </w:p>
    <w:p>
      <w:pPr>
        <w:pStyle w:val="TOC2"/>
        <w:tabs>
          <w:tab w:val="right" w:leader="dot" w:pos="8306"/>
        </w:tabs>
      </w:pPr>
      <w:hyperlink w:anchor="_Toc100" w:history="1">
        <w:r>
          <w:rPr>
            <w:rFonts w:ascii="仿宋" w:eastAsia="仿宋" w:hAnsi="仿宋" w:cs="仿宋" w:hint="eastAsia"/>
            <w:lang w:eastAsia="zh-CN"/>
          </w:rPr>
          <w:t>(一)、建筑工程设计原则</w:t>
        </w:r>
        <w:r>
          <w:tab/>
        </w:r>
        <w:r>
          <w:fldChar w:fldCharType="begin"/>
        </w:r>
        <w:r>
          <w:instrText xml:space="preserve"> PAGEREF _Toc100 \h </w:instrText>
        </w:r>
        <w:r>
          <w:fldChar w:fldCharType="separate"/>
        </w:r>
        <w:r>
          <w:t>3</w:t>
        </w:r>
        <w:r>
          <w:fldChar w:fldCharType="end"/>
        </w:r>
      </w:hyperlink>
    </w:p>
    <w:p>
      <w:pPr>
        <w:pStyle w:val="TOC2"/>
        <w:tabs>
          <w:tab w:val="right" w:leader="dot" w:pos="8306"/>
        </w:tabs>
      </w:pPr>
      <w:hyperlink w:anchor="_Toc21037" w:history="1">
        <w:r>
          <w:rPr>
            <w:rFonts w:ascii="仿宋" w:eastAsia="仿宋" w:hAnsi="仿宋" w:cs="仿宋" w:hint="eastAsia"/>
            <w:lang w:eastAsia="zh-CN"/>
          </w:rPr>
          <w:t>(二)、土建工程设计年限及安全等级</w:t>
        </w:r>
        <w:r>
          <w:tab/>
        </w:r>
        <w:r>
          <w:fldChar w:fldCharType="begin"/>
        </w:r>
        <w:r>
          <w:instrText xml:space="preserve"> PAGEREF _Toc21037 \h </w:instrText>
        </w:r>
        <w:r>
          <w:fldChar w:fldCharType="separate"/>
        </w:r>
        <w:r>
          <w:t>4</w:t>
        </w:r>
        <w:r>
          <w:fldChar w:fldCharType="end"/>
        </w:r>
      </w:hyperlink>
    </w:p>
    <w:p>
      <w:pPr>
        <w:pStyle w:val="TOC2"/>
        <w:tabs>
          <w:tab w:val="right" w:leader="dot" w:pos="8306"/>
        </w:tabs>
      </w:pPr>
      <w:hyperlink w:anchor="_Toc16312" w:history="1">
        <w:r>
          <w:rPr>
            <w:rFonts w:ascii="仿宋" w:eastAsia="仿宋" w:hAnsi="仿宋" w:cs="仿宋" w:hint="eastAsia"/>
            <w:lang w:eastAsia="zh-CN"/>
          </w:rPr>
          <w:t>(三)、建筑工程设计总体要求</w:t>
        </w:r>
        <w:r>
          <w:tab/>
        </w:r>
        <w:r>
          <w:fldChar w:fldCharType="begin"/>
        </w:r>
        <w:r>
          <w:instrText xml:space="preserve"> PAGEREF _Toc16312 \h </w:instrText>
        </w:r>
        <w:r>
          <w:fldChar w:fldCharType="separate"/>
        </w:r>
        <w:r>
          <w:t>5</w:t>
        </w:r>
        <w:r>
          <w:fldChar w:fldCharType="end"/>
        </w:r>
      </w:hyperlink>
    </w:p>
    <w:p>
      <w:pPr>
        <w:pStyle w:val="TOC2"/>
        <w:tabs>
          <w:tab w:val="right" w:leader="dot" w:pos="8306"/>
        </w:tabs>
      </w:pPr>
      <w:hyperlink w:anchor="_Toc29585" w:history="1">
        <w:r>
          <w:rPr>
            <w:rFonts w:ascii="仿宋" w:eastAsia="仿宋" w:hAnsi="仿宋" w:cs="仿宋" w:hint="eastAsia"/>
            <w:lang w:eastAsia="zh-CN"/>
          </w:rPr>
          <w:t>(四)、土建工程建设指标</w:t>
        </w:r>
        <w:r>
          <w:tab/>
        </w:r>
        <w:r>
          <w:fldChar w:fldCharType="begin"/>
        </w:r>
        <w:r>
          <w:instrText xml:space="preserve"> PAGEREF _Toc29585 \h </w:instrText>
        </w:r>
        <w:r>
          <w:fldChar w:fldCharType="separate"/>
        </w:r>
        <w:r>
          <w:t>6</w:t>
        </w:r>
        <w:r>
          <w:fldChar w:fldCharType="end"/>
        </w:r>
      </w:hyperlink>
    </w:p>
    <w:p>
      <w:pPr>
        <w:pStyle w:val="TOC1"/>
        <w:tabs>
          <w:tab w:val="right" w:leader="dot" w:pos="8306"/>
        </w:tabs>
      </w:pPr>
      <w:hyperlink w:anchor="_Toc13065" w:history="1">
        <w:r>
          <w:rPr>
            <w:rFonts w:ascii="仿宋" w:eastAsia="仿宋" w:hAnsi="仿宋" w:cs="仿宋" w:hint="eastAsia"/>
            <w:lang w:eastAsia="zh-CN"/>
          </w:rPr>
          <w:t>二、石灰石项目危机管理</w:t>
        </w:r>
        <w:r>
          <w:tab/>
        </w:r>
        <w:r>
          <w:fldChar w:fldCharType="begin"/>
        </w:r>
        <w:r>
          <w:instrText xml:space="preserve"> PAGEREF _Toc13065 \h </w:instrText>
        </w:r>
        <w:r>
          <w:fldChar w:fldCharType="separate"/>
        </w:r>
        <w:r>
          <w:t>6</w:t>
        </w:r>
        <w:r>
          <w:fldChar w:fldCharType="end"/>
        </w:r>
      </w:hyperlink>
    </w:p>
    <w:p>
      <w:pPr>
        <w:pStyle w:val="TOC2"/>
        <w:tabs>
          <w:tab w:val="right" w:leader="dot" w:pos="8306"/>
        </w:tabs>
      </w:pPr>
      <w:hyperlink w:anchor="_Toc12869" w:history="1">
        <w:r>
          <w:rPr>
            <w:rFonts w:ascii="仿宋" w:eastAsia="仿宋" w:hAnsi="仿宋" w:cs="仿宋" w:hint="eastAsia"/>
            <w:lang w:eastAsia="zh-CN"/>
          </w:rPr>
          <w:t>(一)、危机预警与识别</w:t>
        </w:r>
        <w:r>
          <w:tab/>
        </w:r>
        <w:r>
          <w:fldChar w:fldCharType="begin"/>
        </w:r>
        <w:r>
          <w:instrText xml:space="preserve"> PAGEREF _Toc12869 \h </w:instrText>
        </w:r>
        <w:r>
          <w:fldChar w:fldCharType="separate"/>
        </w:r>
        <w:r>
          <w:t>6</w:t>
        </w:r>
        <w:r>
          <w:fldChar w:fldCharType="end"/>
        </w:r>
      </w:hyperlink>
    </w:p>
    <w:p>
      <w:pPr>
        <w:pStyle w:val="TOC2"/>
        <w:tabs>
          <w:tab w:val="right" w:leader="dot" w:pos="8306"/>
        </w:tabs>
      </w:pPr>
      <w:hyperlink w:anchor="_Toc20374" w:history="1">
        <w:r>
          <w:rPr>
            <w:rFonts w:ascii="仿宋" w:eastAsia="仿宋" w:hAnsi="仿宋" w:cs="仿宋" w:hint="eastAsia"/>
            <w:lang w:eastAsia="zh-CN"/>
          </w:rPr>
          <w:t>(二)、危机应对与恢复</w:t>
        </w:r>
        <w:r>
          <w:tab/>
        </w:r>
        <w:r>
          <w:fldChar w:fldCharType="begin"/>
        </w:r>
        <w:r>
          <w:instrText xml:space="preserve"> PAGEREF _Toc20374 \h </w:instrText>
        </w:r>
        <w:r>
          <w:fldChar w:fldCharType="separate"/>
        </w:r>
        <w:r>
          <w:t>7</w:t>
        </w:r>
        <w:r>
          <w:fldChar w:fldCharType="end"/>
        </w:r>
      </w:hyperlink>
    </w:p>
    <w:p>
      <w:pPr>
        <w:pStyle w:val="TOC1"/>
        <w:tabs>
          <w:tab w:val="right" w:leader="dot" w:pos="8306"/>
        </w:tabs>
      </w:pPr>
      <w:hyperlink w:anchor="_Toc27337" w:history="1">
        <w:r>
          <w:rPr>
            <w:rFonts w:ascii="仿宋" w:eastAsia="仿宋" w:hAnsi="仿宋" w:cs="仿宋" w:hint="eastAsia"/>
            <w:lang w:eastAsia="zh-CN"/>
          </w:rPr>
          <w:t>三、石灰石项目概论</w:t>
        </w:r>
        <w:r>
          <w:tab/>
        </w:r>
        <w:r>
          <w:fldChar w:fldCharType="begin"/>
        </w:r>
        <w:r>
          <w:instrText xml:space="preserve"> PAGEREF _Toc27337 \h </w:instrText>
        </w:r>
        <w:r>
          <w:fldChar w:fldCharType="separate"/>
        </w:r>
        <w:r>
          <w:t>9</w:t>
        </w:r>
        <w:r>
          <w:fldChar w:fldCharType="end"/>
        </w:r>
      </w:hyperlink>
    </w:p>
    <w:p>
      <w:pPr>
        <w:pStyle w:val="TOC2"/>
        <w:tabs>
          <w:tab w:val="right" w:leader="dot" w:pos="8306"/>
        </w:tabs>
      </w:pPr>
      <w:hyperlink w:anchor="_Toc13101" w:history="1">
        <w:r>
          <w:rPr>
            <w:rFonts w:ascii="仿宋" w:eastAsia="仿宋" w:hAnsi="仿宋" w:cs="仿宋" w:hint="eastAsia"/>
            <w:lang w:eastAsia="zh-CN"/>
          </w:rPr>
          <w:t>(一)、石灰石项目概况</w:t>
        </w:r>
        <w:r>
          <w:tab/>
        </w:r>
        <w:r>
          <w:fldChar w:fldCharType="begin"/>
        </w:r>
        <w:r>
          <w:instrText xml:space="preserve"> PAGEREF _Toc13101 \h </w:instrText>
        </w:r>
        <w:r>
          <w:fldChar w:fldCharType="separate"/>
        </w:r>
        <w:r>
          <w:t>9</w:t>
        </w:r>
        <w:r>
          <w:fldChar w:fldCharType="end"/>
        </w:r>
      </w:hyperlink>
    </w:p>
    <w:p>
      <w:pPr>
        <w:pStyle w:val="TOC2"/>
        <w:tabs>
          <w:tab w:val="right" w:leader="dot" w:pos="8306"/>
        </w:tabs>
      </w:pPr>
      <w:hyperlink w:anchor="_Toc29112" w:history="1">
        <w:r>
          <w:rPr>
            <w:rFonts w:ascii="仿宋" w:eastAsia="仿宋" w:hAnsi="仿宋" w:cs="仿宋" w:hint="eastAsia"/>
            <w:lang w:eastAsia="zh-CN"/>
          </w:rPr>
          <w:t>(二)、石灰石项目目标</w:t>
        </w:r>
        <w:r>
          <w:tab/>
        </w:r>
        <w:r>
          <w:fldChar w:fldCharType="begin"/>
        </w:r>
        <w:r>
          <w:instrText xml:space="preserve"> PAGEREF _Toc29112 \h </w:instrText>
        </w:r>
        <w:r>
          <w:fldChar w:fldCharType="separate"/>
        </w:r>
        <w:r>
          <w:t>11</w:t>
        </w:r>
        <w:r>
          <w:fldChar w:fldCharType="end"/>
        </w:r>
      </w:hyperlink>
    </w:p>
    <w:p>
      <w:pPr>
        <w:pStyle w:val="TOC2"/>
        <w:tabs>
          <w:tab w:val="right" w:leader="dot" w:pos="8306"/>
        </w:tabs>
      </w:pPr>
      <w:hyperlink w:anchor="_Toc32227" w:history="1">
        <w:r>
          <w:rPr>
            <w:rFonts w:ascii="仿宋" w:eastAsia="仿宋" w:hAnsi="仿宋" w:cs="仿宋" w:hint="eastAsia"/>
            <w:lang w:eastAsia="zh-CN"/>
          </w:rPr>
          <w:t>(三)、石灰石项目提出的理由</w:t>
        </w:r>
        <w:r>
          <w:tab/>
        </w:r>
        <w:r>
          <w:fldChar w:fldCharType="begin"/>
        </w:r>
        <w:r>
          <w:instrText xml:space="preserve"> PAGEREF _Toc32227 \h </w:instrText>
        </w:r>
        <w:r>
          <w:fldChar w:fldCharType="separate"/>
        </w:r>
        <w:r>
          <w:t>12</w:t>
        </w:r>
        <w:r>
          <w:fldChar w:fldCharType="end"/>
        </w:r>
      </w:hyperlink>
    </w:p>
    <w:p>
      <w:pPr>
        <w:pStyle w:val="TOC2"/>
        <w:tabs>
          <w:tab w:val="right" w:leader="dot" w:pos="8306"/>
        </w:tabs>
      </w:pPr>
      <w:hyperlink w:anchor="_Toc5423" w:history="1">
        <w:r>
          <w:rPr>
            <w:rFonts w:ascii="仿宋" w:eastAsia="仿宋" w:hAnsi="仿宋" w:cs="仿宋" w:hint="eastAsia"/>
            <w:lang w:eastAsia="zh-CN"/>
          </w:rPr>
          <w:t>(四)、石灰石项目意义</w:t>
        </w:r>
        <w:r>
          <w:tab/>
        </w:r>
        <w:r>
          <w:fldChar w:fldCharType="begin"/>
        </w:r>
        <w:r>
          <w:instrText xml:space="preserve"> PAGEREF _Toc5423 \h </w:instrText>
        </w:r>
        <w:r>
          <w:fldChar w:fldCharType="separate"/>
        </w:r>
        <w:r>
          <w:t>13</w:t>
        </w:r>
        <w:r>
          <w:fldChar w:fldCharType="end"/>
        </w:r>
      </w:hyperlink>
    </w:p>
    <w:p>
      <w:pPr>
        <w:pStyle w:val="TOC2"/>
        <w:tabs>
          <w:tab w:val="right" w:leader="dot" w:pos="8306"/>
        </w:tabs>
      </w:pPr>
      <w:hyperlink w:anchor="_Toc8782" w:history="1">
        <w:r>
          <w:rPr>
            <w:rFonts w:ascii="仿宋" w:eastAsia="仿宋" w:hAnsi="仿宋" w:cs="仿宋" w:hint="eastAsia"/>
            <w:lang w:eastAsia="zh-CN"/>
          </w:rPr>
          <w:t>(五)、石灰石项目背景</w:t>
        </w:r>
        <w:r>
          <w:tab/>
        </w:r>
        <w:r>
          <w:fldChar w:fldCharType="begin"/>
        </w:r>
        <w:r>
          <w:instrText xml:space="preserve"> PAGEREF _Toc8782 \h </w:instrText>
        </w:r>
        <w:r>
          <w:fldChar w:fldCharType="separate"/>
        </w:r>
        <w:r>
          <w:t>14</w:t>
        </w:r>
        <w:r>
          <w:fldChar w:fldCharType="end"/>
        </w:r>
      </w:hyperlink>
    </w:p>
    <w:p>
      <w:pPr>
        <w:pStyle w:val="TOC1"/>
        <w:tabs>
          <w:tab w:val="right" w:leader="dot" w:pos="8306"/>
        </w:tabs>
      </w:pPr>
      <w:hyperlink w:anchor="_Toc11927" w:history="1">
        <w:r>
          <w:rPr>
            <w:rFonts w:ascii="仿宋" w:eastAsia="仿宋" w:hAnsi="仿宋" w:cs="仿宋" w:hint="eastAsia"/>
            <w:lang w:eastAsia="zh-CN"/>
          </w:rPr>
          <w:t>四、石灰石项目建设背景及必要性分析</w:t>
        </w:r>
        <w:r>
          <w:tab/>
        </w:r>
        <w:r>
          <w:fldChar w:fldCharType="begin"/>
        </w:r>
        <w:r>
          <w:instrText xml:space="preserve"> PAGEREF _Toc11927 \h </w:instrText>
        </w:r>
        <w:r>
          <w:fldChar w:fldCharType="separate"/>
        </w:r>
        <w:r>
          <w:t>15</w:t>
        </w:r>
        <w:r>
          <w:fldChar w:fldCharType="end"/>
        </w:r>
      </w:hyperlink>
    </w:p>
    <w:p>
      <w:pPr>
        <w:pStyle w:val="TOC2"/>
        <w:tabs>
          <w:tab w:val="right" w:leader="dot" w:pos="8306"/>
        </w:tabs>
      </w:pPr>
      <w:hyperlink w:anchor="_Toc10427" w:history="1">
        <w:r>
          <w:rPr>
            <w:rFonts w:ascii="仿宋" w:eastAsia="仿宋" w:hAnsi="仿宋" w:cs="仿宋" w:hint="eastAsia"/>
            <w:lang w:eastAsia="zh-CN"/>
          </w:rPr>
          <w:t>(一)、石灰石项目背景分析</w:t>
        </w:r>
        <w:r>
          <w:tab/>
        </w:r>
        <w:r>
          <w:fldChar w:fldCharType="begin"/>
        </w:r>
        <w:r>
          <w:instrText xml:space="preserve"> PAGEREF _Toc10427 \h </w:instrText>
        </w:r>
        <w:r>
          <w:fldChar w:fldCharType="separate"/>
        </w:r>
        <w:r>
          <w:t>15</w:t>
        </w:r>
        <w:r>
          <w:fldChar w:fldCharType="end"/>
        </w:r>
      </w:hyperlink>
    </w:p>
    <w:p>
      <w:pPr>
        <w:pStyle w:val="TOC2"/>
        <w:tabs>
          <w:tab w:val="right" w:leader="dot" w:pos="8306"/>
        </w:tabs>
      </w:pPr>
      <w:hyperlink w:anchor="_Toc28549" w:history="1">
        <w:r>
          <w:rPr>
            <w:rFonts w:ascii="仿宋" w:eastAsia="仿宋" w:hAnsi="仿宋" w:cs="仿宋" w:hint="eastAsia"/>
            <w:lang w:eastAsia="zh-CN"/>
          </w:rPr>
          <w:t>(二)、石灰石项目建设必要性分析</w:t>
        </w:r>
        <w:r>
          <w:tab/>
        </w:r>
        <w:r>
          <w:fldChar w:fldCharType="begin"/>
        </w:r>
        <w:r>
          <w:instrText xml:space="preserve"> PAGEREF _Toc28549 \h </w:instrText>
        </w:r>
        <w:r>
          <w:fldChar w:fldCharType="separate"/>
        </w:r>
        <w:r>
          <w:t>17</w:t>
        </w:r>
        <w:r>
          <w:fldChar w:fldCharType="end"/>
        </w:r>
      </w:hyperlink>
    </w:p>
    <w:p>
      <w:pPr>
        <w:pStyle w:val="TOC1"/>
        <w:tabs>
          <w:tab w:val="right" w:leader="dot" w:pos="8306"/>
        </w:tabs>
      </w:pPr>
      <w:hyperlink w:anchor="_Toc1275" w:history="1">
        <w:r>
          <w:rPr>
            <w:rFonts w:ascii="仿宋" w:eastAsia="仿宋" w:hAnsi="仿宋" w:cs="仿宋" w:hint="eastAsia"/>
            <w:lang w:eastAsia="zh-CN"/>
          </w:rPr>
          <w:t>五、石灰石项目可持续发展</w:t>
        </w:r>
        <w:r>
          <w:tab/>
        </w:r>
        <w:r>
          <w:fldChar w:fldCharType="begin"/>
        </w:r>
        <w:r>
          <w:instrText xml:space="preserve"> PAGEREF _Toc1275 \h </w:instrText>
        </w:r>
        <w:r>
          <w:fldChar w:fldCharType="separate"/>
        </w:r>
        <w:r>
          <w:t>18</w:t>
        </w:r>
        <w:r>
          <w:fldChar w:fldCharType="end"/>
        </w:r>
      </w:hyperlink>
    </w:p>
    <w:p>
      <w:pPr>
        <w:pStyle w:val="TOC2"/>
        <w:tabs>
          <w:tab w:val="right" w:leader="dot" w:pos="8306"/>
        </w:tabs>
      </w:pPr>
      <w:hyperlink w:anchor="_Toc10952" w:history="1">
        <w:r>
          <w:rPr>
            <w:rFonts w:ascii="仿宋" w:eastAsia="仿宋" w:hAnsi="仿宋" w:cs="仿宋" w:hint="eastAsia"/>
            <w:lang w:eastAsia="zh-CN"/>
          </w:rPr>
          <w:t>(一)、可持续战略与实践</w:t>
        </w:r>
        <w:r>
          <w:tab/>
        </w:r>
        <w:r>
          <w:fldChar w:fldCharType="begin"/>
        </w:r>
        <w:r>
          <w:instrText xml:space="preserve"> PAGEREF _Toc10952 \h </w:instrText>
        </w:r>
        <w:r>
          <w:fldChar w:fldCharType="separate"/>
        </w:r>
        <w:r>
          <w:t>18</w:t>
        </w:r>
        <w:r>
          <w:fldChar w:fldCharType="end"/>
        </w:r>
      </w:hyperlink>
    </w:p>
    <w:p>
      <w:pPr>
        <w:pStyle w:val="TOC2"/>
        <w:tabs>
          <w:tab w:val="right" w:leader="dot" w:pos="8306"/>
        </w:tabs>
      </w:pPr>
      <w:hyperlink w:anchor="_Toc23488" w:history="1">
        <w:r>
          <w:rPr>
            <w:rFonts w:ascii="仿宋" w:eastAsia="仿宋" w:hAnsi="仿宋" w:cs="仿宋" w:hint="eastAsia"/>
            <w:lang w:eastAsia="zh-CN"/>
          </w:rPr>
          <w:t>(二)、环保与社会责任</w:t>
        </w:r>
        <w:r>
          <w:tab/>
        </w:r>
        <w:r>
          <w:fldChar w:fldCharType="begin"/>
        </w:r>
        <w:r>
          <w:instrText xml:space="preserve"> PAGEREF _Toc23488 \h </w:instrText>
        </w:r>
        <w:r>
          <w:fldChar w:fldCharType="separate"/>
        </w:r>
        <w:r>
          <w:t>19</w:t>
        </w:r>
        <w:r>
          <w:fldChar w:fldCharType="end"/>
        </w:r>
      </w:hyperlink>
    </w:p>
    <w:p>
      <w:pPr>
        <w:pStyle w:val="TOC1"/>
        <w:tabs>
          <w:tab w:val="right" w:leader="dot" w:pos="8306"/>
        </w:tabs>
      </w:pPr>
      <w:hyperlink w:anchor="_Toc8942" w:history="1">
        <w:r>
          <w:rPr>
            <w:rFonts w:ascii="仿宋" w:eastAsia="仿宋" w:hAnsi="仿宋" w:cs="仿宋" w:hint="eastAsia"/>
            <w:lang w:eastAsia="zh-CN"/>
          </w:rPr>
          <w:t>六、产品规划分析</w:t>
        </w:r>
        <w:r>
          <w:tab/>
        </w:r>
        <w:r>
          <w:fldChar w:fldCharType="begin"/>
        </w:r>
        <w:r>
          <w:instrText xml:space="preserve"> PAGEREF _Toc8942 \h </w:instrText>
        </w:r>
        <w:r>
          <w:fldChar w:fldCharType="separate"/>
        </w:r>
        <w:r>
          <w:t>19</w:t>
        </w:r>
        <w:r>
          <w:fldChar w:fldCharType="end"/>
        </w:r>
      </w:hyperlink>
    </w:p>
    <w:p>
      <w:pPr>
        <w:pStyle w:val="TOC2"/>
        <w:tabs>
          <w:tab w:val="right" w:leader="dot" w:pos="8306"/>
        </w:tabs>
      </w:pPr>
      <w:hyperlink w:anchor="_Toc15254" w:history="1">
        <w:r>
          <w:rPr>
            <w:rFonts w:ascii="仿宋" w:eastAsia="仿宋" w:hAnsi="仿宋" w:cs="仿宋" w:hint="eastAsia"/>
            <w:lang w:eastAsia="zh-CN"/>
          </w:rPr>
          <w:t>(一)、产品规划</w:t>
        </w:r>
        <w:r>
          <w:tab/>
        </w:r>
        <w:r>
          <w:fldChar w:fldCharType="begin"/>
        </w:r>
        <w:r>
          <w:instrText xml:space="preserve"> PAGEREF _Toc15254 \h </w:instrText>
        </w:r>
        <w:r>
          <w:fldChar w:fldCharType="separate"/>
        </w:r>
        <w:r>
          <w:t>19</w:t>
        </w:r>
        <w:r>
          <w:fldChar w:fldCharType="end"/>
        </w:r>
      </w:hyperlink>
    </w:p>
    <w:p>
      <w:pPr>
        <w:pStyle w:val="TOC2"/>
        <w:tabs>
          <w:tab w:val="right" w:leader="dot" w:pos="8306"/>
        </w:tabs>
      </w:pPr>
      <w:hyperlink w:anchor="_Toc29109" w:history="1">
        <w:r>
          <w:rPr>
            <w:rFonts w:ascii="仿宋" w:eastAsia="仿宋" w:hAnsi="仿宋" w:cs="仿宋" w:hint="eastAsia"/>
            <w:lang w:eastAsia="zh-CN"/>
          </w:rPr>
          <w:t>(二)、建设规模</w:t>
        </w:r>
        <w:r>
          <w:tab/>
        </w:r>
        <w:r>
          <w:fldChar w:fldCharType="begin"/>
        </w:r>
        <w:r>
          <w:instrText xml:space="preserve"> PAGEREF _Toc29109 \h </w:instrText>
        </w:r>
        <w:r>
          <w:fldChar w:fldCharType="separate"/>
        </w:r>
        <w:r>
          <w:t>20</w:t>
        </w:r>
        <w:r>
          <w:fldChar w:fldCharType="end"/>
        </w:r>
      </w:hyperlink>
    </w:p>
    <w:p>
      <w:pPr>
        <w:pStyle w:val="TOC1"/>
        <w:tabs>
          <w:tab w:val="right" w:leader="dot" w:pos="8306"/>
        </w:tabs>
      </w:pPr>
      <w:hyperlink w:anchor="_Toc12036" w:history="1">
        <w:r>
          <w:rPr>
            <w:rFonts w:ascii="仿宋" w:eastAsia="仿宋" w:hAnsi="仿宋" w:cs="仿宋" w:hint="eastAsia"/>
            <w:lang w:eastAsia="zh-CN"/>
          </w:rPr>
          <w:t>七、生产安全保护</w:t>
        </w:r>
        <w:r>
          <w:tab/>
        </w:r>
        <w:r>
          <w:fldChar w:fldCharType="begin"/>
        </w:r>
        <w:r>
          <w:instrText xml:space="preserve"> PAGEREF _Toc12036 \h </w:instrText>
        </w:r>
        <w:r>
          <w:fldChar w:fldCharType="separate"/>
        </w:r>
        <w:r>
          <w:t>21</w:t>
        </w:r>
        <w:r>
          <w:fldChar w:fldCharType="end"/>
        </w:r>
      </w:hyperlink>
    </w:p>
    <w:p>
      <w:pPr>
        <w:pStyle w:val="TOC2"/>
        <w:tabs>
          <w:tab w:val="right" w:leader="dot" w:pos="8306"/>
        </w:tabs>
      </w:pPr>
      <w:hyperlink w:anchor="_Toc30792" w:history="1">
        <w:r>
          <w:rPr>
            <w:rFonts w:ascii="仿宋" w:eastAsia="仿宋" w:hAnsi="仿宋" w:cs="仿宋" w:hint="eastAsia"/>
            <w:lang w:eastAsia="zh-CN"/>
          </w:rPr>
          <w:t>(一)、消防安全</w:t>
        </w:r>
        <w:r>
          <w:tab/>
        </w:r>
        <w:r>
          <w:fldChar w:fldCharType="begin"/>
        </w:r>
        <w:r>
          <w:instrText xml:space="preserve"> PAGEREF _Toc30792 \h </w:instrText>
        </w:r>
        <w:r>
          <w:fldChar w:fldCharType="separate"/>
        </w:r>
        <w:r>
          <w:t>21</w:t>
        </w:r>
        <w:r>
          <w:fldChar w:fldCharType="end"/>
        </w:r>
      </w:hyperlink>
    </w:p>
    <w:p>
      <w:pPr>
        <w:pStyle w:val="TOC2"/>
        <w:tabs>
          <w:tab w:val="right" w:leader="dot" w:pos="8306"/>
        </w:tabs>
      </w:pPr>
      <w:hyperlink w:anchor="_Toc30808" w:history="1">
        <w:r>
          <w:rPr>
            <w:rFonts w:ascii="仿宋" w:eastAsia="仿宋" w:hAnsi="仿宋" w:cs="仿宋" w:hint="eastAsia"/>
            <w:lang w:eastAsia="zh-CN"/>
          </w:rPr>
          <w:t>(二)、防火防爆总图布置措施</w:t>
        </w:r>
        <w:r>
          <w:tab/>
        </w:r>
        <w:r>
          <w:fldChar w:fldCharType="begin"/>
        </w:r>
        <w:r>
          <w:instrText xml:space="preserve"> PAGEREF _Toc30808 \h </w:instrText>
        </w:r>
        <w:r>
          <w:fldChar w:fldCharType="separate"/>
        </w:r>
        <w:r>
          <w:t>23</w:t>
        </w:r>
        <w:r>
          <w:fldChar w:fldCharType="end"/>
        </w:r>
      </w:hyperlink>
    </w:p>
    <w:p>
      <w:pPr>
        <w:pStyle w:val="TOC2"/>
        <w:tabs>
          <w:tab w:val="right" w:leader="dot" w:pos="8306"/>
        </w:tabs>
      </w:pPr>
      <w:hyperlink w:anchor="_Toc1601" w:history="1">
        <w:r>
          <w:rPr>
            <w:rFonts w:ascii="仿宋" w:eastAsia="仿宋" w:hAnsi="仿宋" w:cs="仿宋" w:hint="eastAsia"/>
            <w:lang w:eastAsia="zh-CN"/>
          </w:rPr>
          <w:t>(三)、自然灾害防范措施</w:t>
        </w:r>
        <w:r>
          <w:tab/>
        </w:r>
        <w:r>
          <w:fldChar w:fldCharType="begin"/>
        </w:r>
        <w:r>
          <w:instrText xml:space="preserve"> PAGEREF _Toc1601 \h </w:instrText>
        </w:r>
        <w:r>
          <w:fldChar w:fldCharType="separate"/>
        </w:r>
        <w:r>
          <w:t>24</w:t>
        </w:r>
        <w:r>
          <w:fldChar w:fldCharType="end"/>
        </w:r>
      </w:hyperlink>
    </w:p>
    <w:p>
      <w:pPr>
        <w:pStyle w:val="TOC2"/>
        <w:tabs>
          <w:tab w:val="right" w:leader="dot" w:pos="8306"/>
        </w:tabs>
      </w:pPr>
      <w:hyperlink w:anchor="_Toc3369" w:history="1">
        <w:r>
          <w:rPr>
            <w:rFonts w:ascii="仿宋" w:eastAsia="仿宋" w:hAnsi="仿宋" w:cs="仿宋" w:hint="eastAsia"/>
            <w:lang w:eastAsia="zh-CN"/>
          </w:rPr>
          <w:t>(四)、安全色及安全标志使用要求</w:t>
        </w:r>
        <w:r>
          <w:tab/>
        </w:r>
        <w:r>
          <w:fldChar w:fldCharType="begin"/>
        </w:r>
        <w:r>
          <w:instrText xml:space="preserve"> PAGEREF _Toc3369 \h </w:instrText>
        </w:r>
        <w:r>
          <w:fldChar w:fldCharType="separate"/>
        </w:r>
        <w:r>
          <w:t>25</w:t>
        </w:r>
        <w:r>
          <w:fldChar w:fldCharType="end"/>
        </w:r>
      </w:hyperlink>
    </w:p>
    <w:p>
      <w:pPr>
        <w:pStyle w:val="TOC2"/>
        <w:tabs>
          <w:tab w:val="right" w:leader="dot" w:pos="8306"/>
        </w:tabs>
      </w:pPr>
      <w:hyperlink w:anchor="_Toc5563" w:history="1">
        <w:r>
          <w:rPr>
            <w:rFonts w:ascii="仿宋" w:eastAsia="仿宋" w:hAnsi="仿宋" w:cs="仿宋" w:hint="eastAsia"/>
            <w:lang w:eastAsia="zh-CN"/>
          </w:rPr>
          <w:t>(五)、防尘防毒措施</w:t>
        </w:r>
        <w:r>
          <w:tab/>
        </w:r>
        <w:r>
          <w:fldChar w:fldCharType="begin"/>
        </w:r>
        <w:r>
          <w:instrText xml:space="preserve"> PAGEREF _Toc5563 \h </w:instrText>
        </w:r>
        <w:r>
          <w:fldChar w:fldCharType="separate"/>
        </w:r>
        <w:r>
          <w:t>25</w:t>
        </w:r>
        <w:r>
          <w:fldChar w:fldCharType="end"/>
        </w:r>
      </w:hyperlink>
    </w:p>
    <w:p>
      <w:pPr>
        <w:pStyle w:val="TOC2"/>
        <w:tabs>
          <w:tab w:val="right" w:leader="dot" w:pos="8306"/>
        </w:tabs>
      </w:pPr>
      <w:hyperlink w:anchor="_Toc22165" w:history="1">
        <w:r>
          <w:rPr>
            <w:rFonts w:ascii="仿宋" w:eastAsia="仿宋" w:hAnsi="仿宋" w:cs="仿宋" w:hint="eastAsia"/>
            <w:lang w:eastAsia="zh-CN"/>
          </w:rPr>
          <w:t>(六)、防静电、触电防护及防雷措施</w:t>
        </w:r>
        <w:r>
          <w:tab/>
        </w:r>
        <w:r>
          <w:fldChar w:fldCharType="begin"/>
        </w:r>
        <w:r>
          <w:instrText xml:space="preserve"> PAGEREF _Toc22165 \h </w:instrText>
        </w:r>
        <w:r>
          <w:fldChar w:fldCharType="separate"/>
        </w:r>
        <w:r>
          <w:t>26</w:t>
        </w:r>
        <w:r>
          <w:fldChar w:fldCharType="end"/>
        </w:r>
      </w:hyperlink>
    </w:p>
    <w:p>
      <w:pPr>
        <w:pStyle w:val="TOC2"/>
        <w:tabs>
          <w:tab w:val="right" w:leader="dot" w:pos="8306"/>
        </w:tabs>
      </w:pPr>
      <w:hyperlink w:anchor="_Toc11520" w:history="1">
        <w:r>
          <w:rPr>
            <w:rFonts w:ascii="仿宋" w:eastAsia="仿宋" w:hAnsi="仿宋" w:cs="仿宋" w:hint="eastAsia"/>
            <w:lang w:eastAsia="zh-CN"/>
          </w:rPr>
          <w:t>(七)、机械设备安全保障措施</w:t>
        </w:r>
        <w:r>
          <w:tab/>
        </w:r>
        <w:r>
          <w:fldChar w:fldCharType="begin"/>
        </w:r>
        <w:r>
          <w:instrText xml:space="preserve"> PAGEREF _Toc11520 \h </w:instrText>
        </w:r>
        <w:r>
          <w:fldChar w:fldCharType="separate"/>
        </w:r>
        <w:r>
          <w:t>28</w:t>
        </w:r>
        <w:r>
          <w:fldChar w:fldCharType="end"/>
        </w:r>
      </w:hyperlink>
    </w:p>
    <w:p>
      <w:pPr>
        <w:pStyle w:val="TOC1"/>
        <w:tabs>
          <w:tab w:val="right" w:leader="dot" w:pos="8306"/>
        </w:tabs>
      </w:pPr>
      <w:hyperlink w:anchor="_Toc9414" w:history="1">
        <w:r>
          <w:rPr>
            <w:rFonts w:ascii="仿宋" w:eastAsia="仿宋" w:hAnsi="仿宋" w:cs="仿宋" w:hint="eastAsia"/>
            <w:lang w:eastAsia="zh-CN"/>
          </w:rPr>
          <w:t>八、石灰石项目人力资源管理</w:t>
        </w:r>
        <w:r>
          <w:tab/>
        </w:r>
        <w:r>
          <w:fldChar w:fldCharType="begin"/>
        </w:r>
        <w:r>
          <w:instrText xml:space="preserve"> PAGEREF _Toc9414 \h </w:instrText>
        </w:r>
        <w:r>
          <w:fldChar w:fldCharType="separate"/>
        </w:r>
        <w:r>
          <w:t>29</w:t>
        </w:r>
        <w:r>
          <w:fldChar w:fldCharType="end"/>
        </w:r>
      </w:hyperlink>
    </w:p>
    <w:p>
      <w:pPr>
        <w:pStyle w:val="TOC2"/>
        <w:tabs>
          <w:tab w:val="right" w:leader="dot" w:pos="8306"/>
        </w:tabs>
      </w:pPr>
      <w:hyperlink w:anchor="_Toc14994" w:history="1">
        <w:r>
          <w:rPr>
            <w:rFonts w:ascii="仿宋" w:eastAsia="仿宋" w:hAnsi="仿宋" w:cs="仿宋" w:hint="eastAsia"/>
            <w:lang w:eastAsia="zh-CN"/>
          </w:rPr>
          <w:t>(一)、建立健全的预算管理制度</w:t>
        </w:r>
        <w:r>
          <w:tab/>
        </w:r>
        <w:r>
          <w:fldChar w:fldCharType="begin"/>
        </w:r>
        <w:r>
          <w:instrText xml:space="preserve"> PAGEREF _Toc14994 \h </w:instrText>
        </w:r>
        <w:r>
          <w:fldChar w:fldCharType="separate"/>
        </w:r>
        <w:r>
          <w:t>29</w:t>
        </w:r>
        <w:r>
          <w:fldChar w:fldCharType="end"/>
        </w:r>
      </w:hyperlink>
    </w:p>
    <w:p>
      <w:pPr>
        <w:pStyle w:val="TOC2"/>
        <w:tabs>
          <w:tab w:val="right" w:leader="dot" w:pos="8306"/>
        </w:tabs>
      </w:pPr>
      <w:hyperlink w:anchor="_Toc30530" w:history="1">
        <w:r>
          <w:rPr>
            <w:rFonts w:ascii="仿宋" w:eastAsia="仿宋" w:hAnsi="仿宋" w:cs="仿宋" w:hint="eastAsia"/>
            <w:lang w:eastAsia="zh-CN"/>
          </w:rPr>
          <w:t>(二)、加强资金流动监控</w:t>
        </w:r>
        <w:r>
          <w:tab/>
        </w:r>
        <w:r>
          <w:fldChar w:fldCharType="begin"/>
        </w:r>
        <w:r>
          <w:instrText xml:space="preserve"> PAGEREF _Toc30530 \h </w:instrText>
        </w:r>
        <w:r>
          <w:fldChar w:fldCharType="separate"/>
        </w:r>
        <w:r>
          <w:t>31</w:t>
        </w:r>
        <w:r>
          <w:fldChar w:fldCharType="end"/>
        </w:r>
      </w:hyperlink>
    </w:p>
    <w:p>
      <w:pPr>
        <w:pStyle w:val="TOC2"/>
        <w:tabs>
          <w:tab w:val="right" w:leader="dot" w:pos="8306"/>
        </w:tabs>
      </w:pPr>
      <w:hyperlink w:anchor="_Toc9895" w:history="1">
        <w:r>
          <w:rPr>
            <w:rFonts w:ascii="仿宋" w:eastAsia="仿宋" w:hAnsi="仿宋" w:cs="仿宋" w:hint="eastAsia"/>
            <w:lang w:eastAsia="zh-CN"/>
          </w:rPr>
          <w:t>(三)、制定完善的风险控制机制</w:t>
        </w:r>
        <w:r>
          <w:tab/>
        </w:r>
        <w:r>
          <w:fldChar w:fldCharType="begin"/>
        </w:r>
        <w:r>
          <w:instrText xml:space="preserve"> PAGEREF _Toc9895 \h </w:instrText>
        </w:r>
        <w:r>
          <w:fldChar w:fldCharType="separate"/>
        </w:r>
        <w:r>
          <w:t>32</w:t>
        </w:r>
        <w:r>
          <w:fldChar w:fldCharType="end"/>
        </w:r>
      </w:hyperlink>
    </w:p>
    <w:p>
      <w:pPr>
        <w:pStyle w:val="TOC2"/>
        <w:tabs>
          <w:tab w:val="right" w:leader="dot" w:pos="8306"/>
        </w:tabs>
      </w:pPr>
      <w:hyperlink w:anchor="_Toc2317" w:history="1">
        <w:r>
          <w:rPr>
            <w:rFonts w:ascii="仿宋" w:eastAsia="仿宋" w:hAnsi="仿宋" w:cs="仿宋" w:hint="eastAsia"/>
            <w:lang w:eastAsia="zh-CN"/>
          </w:rPr>
          <w:t>(四)、优化成本管理</w:t>
        </w:r>
        <w:r>
          <w:tab/>
        </w:r>
        <w:r>
          <w:fldChar w:fldCharType="begin"/>
        </w:r>
        <w:r>
          <w:instrText xml:space="preserve"> PAGEREF _Toc2317 \h </w:instrText>
        </w:r>
        <w:r>
          <w:fldChar w:fldCharType="separate"/>
        </w:r>
        <w:r>
          <w:t>33</w:t>
        </w:r>
        <w:r>
          <w:fldChar w:fldCharType="end"/>
        </w:r>
      </w:hyperlink>
    </w:p>
    <w:p>
      <w:pPr>
        <w:pStyle w:val="TOC1"/>
        <w:tabs>
          <w:tab w:val="right" w:leader="dot" w:pos="8306"/>
        </w:tabs>
      </w:pPr>
      <w:hyperlink w:anchor="_Toc27978" w:history="1">
        <w:r>
          <w:rPr>
            <w:rFonts w:ascii="仿宋" w:eastAsia="仿宋" w:hAnsi="仿宋" w:cs="仿宋" w:hint="eastAsia"/>
            <w:lang w:eastAsia="zh-CN"/>
          </w:rPr>
          <w:t>九、石灰石项目经营效益</w:t>
        </w:r>
        <w:r>
          <w:tab/>
        </w:r>
        <w:r>
          <w:fldChar w:fldCharType="begin"/>
        </w:r>
        <w:r>
          <w:instrText xml:space="preserve"> PAGEREF _Toc27978 \h </w:instrText>
        </w:r>
        <w:r>
          <w:fldChar w:fldCharType="separate"/>
        </w:r>
        <w:r>
          <w:t>34</w:t>
        </w:r>
        <w:r>
          <w:fldChar w:fldCharType="end"/>
        </w:r>
      </w:hyperlink>
    </w:p>
    <w:p>
      <w:pPr>
        <w:pStyle w:val="TOC2"/>
        <w:tabs>
          <w:tab w:val="right" w:leader="dot" w:pos="8306"/>
        </w:tabs>
      </w:pPr>
      <w:hyperlink w:anchor="_Toc18100" w:history="1">
        <w:r>
          <w:rPr>
            <w:rFonts w:ascii="仿宋" w:eastAsia="仿宋" w:hAnsi="仿宋" w:cs="仿宋" w:hint="eastAsia"/>
            <w:lang w:eastAsia="zh-CN"/>
          </w:rPr>
          <w:t>(一)、经济评价财务测算</w:t>
        </w:r>
        <w:r>
          <w:tab/>
        </w:r>
        <w:r>
          <w:fldChar w:fldCharType="begin"/>
        </w:r>
        <w:r>
          <w:instrText xml:space="preserve"> PAGEREF _Toc18100 \h </w:instrText>
        </w:r>
        <w:r>
          <w:fldChar w:fldCharType="separate"/>
        </w:r>
        <w:r>
          <w:t>34</w:t>
        </w:r>
        <w:r>
          <w:fldChar w:fldCharType="end"/>
        </w:r>
      </w:hyperlink>
    </w:p>
    <w:p>
      <w:pPr>
        <w:pStyle w:val="TOC2"/>
        <w:tabs>
          <w:tab w:val="right" w:leader="dot" w:pos="8306"/>
        </w:tabs>
      </w:pPr>
      <w:hyperlink w:anchor="_Toc28353" w:history="1">
        <w:r>
          <w:rPr>
            <w:rFonts w:ascii="仿宋" w:eastAsia="仿宋" w:hAnsi="仿宋" w:cs="仿宋" w:hint="eastAsia"/>
            <w:lang w:eastAsia="zh-CN"/>
          </w:rPr>
          <w:t>(二)、石灰石项目盈利能力分析</w:t>
        </w:r>
        <w:r>
          <w:tab/>
        </w:r>
        <w:r>
          <w:fldChar w:fldCharType="begin"/>
        </w:r>
        <w:r>
          <w:instrText xml:space="preserve"> PAGEREF _Toc28353 \h </w:instrText>
        </w:r>
        <w:r>
          <w:fldChar w:fldCharType="separate"/>
        </w:r>
        <w:r>
          <w:t>36</w:t>
        </w:r>
        <w:r>
          <w:fldChar w:fldCharType="end"/>
        </w:r>
      </w:hyperlink>
    </w:p>
    <w:p>
      <w:pPr>
        <w:pStyle w:val="TOC1"/>
        <w:tabs>
          <w:tab w:val="right" w:leader="dot" w:pos="8306"/>
        </w:tabs>
      </w:pPr>
      <w:hyperlink w:anchor="_Toc17835" w:history="1">
        <w:r>
          <w:rPr>
            <w:rFonts w:ascii="仿宋" w:eastAsia="仿宋" w:hAnsi="仿宋" w:cs="仿宋" w:hint="eastAsia"/>
            <w:lang w:eastAsia="zh-CN"/>
          </w:rPr>
          <w:t>十、石灰石项目创新与研发</w:t>
        </w:r>
        <w:r>
          <w:tab/>
        </w:r>
        <w:r>
          <w:fldChar w:fldCharType="begin"/>
        </w:r>
        <w:r>
          <w:instrText xml:space="preserve"> PAGEREF _Toc17835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57" w:history="1">
        <w:r>
          <w:rPr>
            <w:rFonts w:ascii="仿宋" w:eastAsia="仿宋" w:hAnsi="仿宋" w:cs="仿宋" w:hint="eastAsia"/>
            <w:lang w:eastAsia="zh-CN"/>
          </w:rPr>
          <w:t>(一)、创新策略与方向</w:t>
        </w:r>
        <w:r>
          <w:tab/>
        </w:r>
        <w:r>
          <w:fldChar w:fldCharType="begin"/>
        </w:r>
        <w:r>
          <w:instrText xml:space="preserve"> PAGEREF _Toc20457 \h </w:instrText>
        </w:r>
        <w:r>
          <w:fldChar w:fldCharType="separate"/>
        </w:r>
        <w:r>
          <w:t>36</w:t>
        </w:r>
        <w:r>
          <w:fldChar w:fldCharType="end"/>
        </w:r>
      </w:hyperlink>
    </w:p>
    <w:p>
      <w:pPr>
        <w:pStyle w:val="TOC2"/>
        <w:tabs>
          <w:tab w:val="right" w:leader="dot" w:pos="8306"/>
        </w:tabs>
      </w:pPr>
      <w:hyperlink w:anchor="_Toc20394" w:history="1">
        <w:r>
          <w:rPr>
            <w:rFonts w:ascii="仿宋" w:eastAsia="仿宋" w:hAnsi="仿宋" w:cs="仿宋" w:hint="eastAsia"/>
            <w:lang w:eastAsia="zh-CN"/>
          </w:rPr>
          <w:t>(二)、研发规划与投入</w:t>
        </w:r>
        <w:r>
          <w:tab/>
        </w:r>
        <w:r>
          <w:fldChar w:fldCharType="begin"/>
        </w:r>
        <w:r>
          <w:instrText xml:space="preserve"> PAGEREF _Toc20394 \h </w:instrText>
        </w:r>
        <w:r>
          <w:fldChar w:fldCharType="separate"/>
        </w:r>
        <w:r>
          <w:t>38</w:t>
        </w:r>
        <w:r>
          <w:fldChar w:fldCharType="end"/>
        </w:r>
      </w:hyperlink>
    </w:p>
    <w:p>
      <w:pPr>
        <w:pStyle w:val="TOC1"/>
        <w:tabs>
          <w:tab w:val="right" w:leader="dot" w:pos="8306"/>
        </w:tabs>
      </w:pPr>
      <w:hyperlink w:anchor="_Toc21156" w:history="1">
        <w:r>
          <w:rPr>
            <w:rFonts w:ascii="仿宋" w:eastAsia="仿宋" w:hAnsi="仿宋" w:cs="仿宋" w:hint="eastAsia"/>
            <w:lang w:eastAsia="zh-CN"/>
          </w:rPr>
          <w:t>十一、石灰石项目环境影响分析</w:t>
        </w:r>
        <w:r>
          <w:tab/>
        </w:r>
        <w:r>
          <w:fldChar w:fldCharType="begin"/>
        </w:r>
        <w:r>
          <w:instrText xml:space="preserve"> PAGEREF _Toc21156 \h </w:instrText>
        </w:r>
        <w:r>
          <w:fldChar w:fldCharType="separate"/>
        </w:r>
        <w:r>
          <w:t>39</w:t>
        </w:r>
        <w:r>
          <w:fldChar w:fldCharType="end"/>
        </w:r>
      </w:hyperlink>
    </w:p>
    <w:p>
      <w:pPr>
        <w:pStyle w:val="TOC2"/>
        <w:tabs>
          <w:tab w:val="right" w:leader="dot" w:pos="8306"/>
        </w:tabs>
      </w:pPr>
      <w:hyperlink w:anchor="_Toc27120" w:history="1">
        <w:r>
          <w:rPr>
            <w:rFonts w:ascii="仿宋" w:eastAsia="仿宋" w:hAnsi="仿宋" w:cs="仿宋" w:hint="eastAsia"/>
            <w:lang w:eastAsia="zh-CN"/>
          </w:rPr>
          <w:t>(一)、建设区域环境质量现状</w:t>
        </w:r>
        <w:r>
          <w:tab/>
        </w:r>
        <w:r>
          <w:fldChar w:fldCharType="begin"/>
        </w:r>
        <w:r>
          <w:instrText xml:space="preserve"> PAGEREF _Toc27120 \h </w:instrText>
        </w:r>
        <w:r>
          <w:fldChar w:fldCharType="separate"/>
        </w:r>
        <w:r>
          <w:t>39</w:t>
        </w:r>
        <w:r>
          <w:fldChar w:fldCharType="end"/>
        </w:r>
      </w:hyperlink>
    </w:p>
    <w:p>
      <w:pPr>
        <w:pStyle w:val="TOC2"/>
        <w:tabs>
          <w:tab w:val="right" w:leader="dot" w:pos="8306"/>
        </w:tabs>
      </w:pPr>
      <w:hyperlink w:anchor="_Toc3730" w:history="1">
        <w:r>
          <w:rPr>
            <w:rFonts w:ascii="仿宋" w:eastAsia="仿宋" w:hAnsi="仿宋" w:cs="仿宋" w:hint="eastAsia"/>
            <w:lang w:eastAsia="zh-CN"/>
          </w:rPr>
          <w:t>(二)、建设期环境保护</w:t>
        </w:r>
        <w:r>
          <w:tab/>
        </w:r>
        <w:r>
          <w:fldChar w:fldCharType="begin"/>
        </w:r>
        <w:r>
          <w:instrText xml:space="preserve"> PAGEREF _Toc3730 \h </w:instrText>
        </w:r>
        <w:r>
          <w:fldChar w:fldCharType="separate"/>
        </w:r>
        <w:r>
          <w:t>41</w:t>
        </w:r>
        <w:r>
          <w:fldChar w:fldCharType="end"/>
        </w:r>
      </w:hyperlink>
    </w:p>
    <w:p>
      <w:pPr>
        <w:pStyle w:val="TOC2"/>
        <w:tabs>
          <w:tab w:val="right" w:leader="dot" w:pos="8306"/>
        </w:tabs>
      </w:pPr>
      <w:hyperlink w:anchor="_Toc16270" w:history="1">
        <w:r>
          <w:rPr>
            <w:rFonts w:ascii="仿宋" w:eastAsia="仿宋" w:hAnsi="仿宋" w:cs="仿宋" w:hint="eastAsia"/>
            <w:lang w:eastAsia="zh-CN"/>
          </w:rPr>
          <w:t>(三)、运营期环境保护</w:t>
        </w:r>
        <w:r>
          <w:tab/>
        </w:r>
        <w:r>
          <w:fldChar w:fldCharType="begin"/>
        </w:r>
        <w:r>
          <w:instrText xml:space="preserve"> PAGEREF _Toc16270 \h </w:instrText>
        </w:r>
        <w:r>
          <w:fldChar w:fldCharType="separate"/>
        </w:r>
        <w:r>
          <w:t>42</w:t>
        </w:r>
        <w:r>
          <w:fldChar w:fldCharType="end"/>
        </w:r>
      </w:hyperlink>
    </w:p>
    <w:p>
      <w:pPr>
        <w:pStyle w:val="TOC2"/>
        <w:tabs>
          <w:tab w:val="right" w:leader="dot" w:pos="8306"/>
        </w:tabs>
      </w:pPr>
      <w:hyperlink w:anchor="_Toc29860" w:history="1">
        <w:r>
          <w:rPr>
            <w:rFonts w:ascii="仿宋" w:eastAsia="仿宋" w:hAnsi="仿宋" w:cs="仿宋" w:hint="eastAsia"/>
            <w:lang w:eastAsia="zh-CN"/>
          </w:rPr>
          <w:t>(四)、石灰石项目建设对区域经济的影响</w:t>
        </w:r>
        <w:r>
          <w:tab/>
        </w:r>
        <w:r>
          <w:fldChar w:fldCharType="begin"/>
        </w:r>
        <w:r>
          <w:instrText xml:space="preserve"> PAGEREF _Toc29860 \h </w:instrText>
        </w:r>
        <w:r>
          <w:fldChar w:fldCharType="separate"/>
        </w:r>
        <w:r>
          <w:t>44</w:t>
        </w:r>
        <w:r>
          <w:fldChar w:fldCharType="end"/>
        </w:r>
      </w:hyperlink>
    </w:p>
    <w:p>
      <w:pPr>
        <w:pStyle w:val="TOC2"/>
        <w:tabs>
          <w:tab w:val="right" w:leader="dot" w:pos="8306"/>
        </w:tabs>
      </w:pPr>
      <w:hyperlink w:anchor="_Toc20272" w:history="1">
        <w:r>
          <w:rPr>
            <w:rFonts w:ascii="仿宋" w:eastAsia="仿宋" w:hAnsi="仿宋" w:cs="仿宋" w:hint="eastAsia"/>
            <w:lang w:eastAsia="zh-CN"/>
          </w:rPr>
          <w:t>(五)、废弃物处理</w:t>
        </w:r>
        <w:r>
          <w:tab/>
        </w:r>
        <w:r>
          <w:fldChar w:fldCharType="begin"/>
        </w:r>
        <w:r>
          <w:instrText xml:space="preserve"> PAGEREF _Toc20272 \h </w:instrText>
        </w:r>
        <w:r>
          <w:fldChar w:fldCharType="separate"/>
        </w:r>
        <w:r>
          <w:t>45</w:t>
        </w:r>
        <w:r>
          <w:fldChar w:fldCharType="end"/>
        </w:r>
      </w:hyperlink>
    </w:p>
    <w:p>
      <w:pPr>
        <w:pStyle w:val="TOC2"/>
        <w:tabs>
          <w:tab w:val="right" w:leader="dot" w:pos="8306"/>
        </w:tabs>
      </w:pPr>
      <w:hyperlink w:anchor="_Toc7253" w:history="1">
        <w:r>
          <w:rPr>
            <w:rFonts w:ascii="仿宋" w:eastAsia="仿宋" w:hAnsi="仿宋" w:cs="仿宋" w:hint="eastAsia"/>
            <w:lang w:eastAsia="zh-CN"/>
          </w:rPr>
          <w:t>(六)、特殊环境影响分析</w:t>
        </w:r>
        <w:r>
          <w:tab/>
        </w:r>
        <w:r>
          <w:fldChar w:fldCharType="begin"/>
        </w:r>
        <w:r>
          <w:instrText xml:space="preserve"> PAGEREF _Toc7253 \h </w:instrText>
        </w:r>
        <w:r>
          <w:fldChar w:fldCharType="separate"/>
        </w:r>
        <w:r>
          <w:t>47</w:t>
        </w:r>
        <w:r>
          <w:fldChar w:fldCharType="end"/>
        </w:r>
      </w:hyperlink>
    </w:p>
    <w:p>
      <w:pPr>
        <w:pStyle w:val="TOC2"/>
        <w:tabs>
          <w:tab w:val="right" w:leader="dot" w:pos="8306"/>
        </w:tabs>
      </w:pPr>
      <w:hyperlink w:anchor="_Toc32760" w:history="1">
        <w:r>
          <w:rPr>
            <w:rFonts w:ascii="仿宋" w:eastAsia="仿宋" w:hAnsi="仿宋" w:cs="仿宋" w:hint="eastAsia"/>
            <w:lang w:eastAsia="zh-CN"/>
          </w:rPr>
          <w:t>(七)、清洁生产</w:t>
        </w:r>
        <w:r>
          <w:tab/>
        </w:r>
        <w:r>
          <w:fldChar w:fldCharType="begin"/>
        </w:r>
        <w:r>
          <w:instrText xml:space="preserve"> PAGEREF _Toc32760 \h </w:instrText>
        </w:r>
        <w:r>
          <w:fldChar w:fldCharType="separate"/>
        </w:r>
        <w:r>
          <w:t>48</w:t>
        </w:r>
        <w:r>
          <w:fldChar w:fldCharType="end"/>
        </w:r>
      </w:hyperlink>
    </w:p>
    <w:p>
      <w:pPr>
        <w:pStyle w:val="TOC2"/>
        <w:tabs>
          <w:tab w:val="right" w:leader="dot" w:pos="8306"/>
        </w:tabs>
      </w:pPr>
      <w:hyperlink w:anchor="_Toc3974" w:history="1">
        <w:r>
          <w:rPr>
            <w:rFonts w:ascii="仿宋" w:eastAsia="仿宋" w:hAnsi="仿宋" w:cs="仿宋" w:hint="eastAsia"/>
            <w:lang w:eastAsia="zh-CN"/>
          </w:rPr>
          <w:t>(八)、环境保护综合评价</w:t>
        </w:r>
        <w:r>
          <w:tab/>
        </w:r>
        <w:r>
          <w:fldChar w:fldCharType="begin"/>
        </w:r>
        <w:r>
          <w:instrText xml:space="preserve"> PAGEREF _Toc3974 \h </w:instrText>
        </w:r>
        <w:r>
          <w:fldChar w:fldCharType="separate"/>
        </w:r>
        <w:r>
          <w:t>49</w:t>
        </w:r>
        <w:r>
          <w:fldChar w:fldCharType="end"/>
        </w:r>
      </w:hyperlink>
    </w:p>
    <w:p>
      <w:pPr>
        <w:pStyle w:val="TOC1"/>
        <w:tabs>
          <w:tab w:val="right" w:leader="dot" w:pos="8306"/>
        </w:tabs>
      </w:pPr>
      <w:hyperlink w:anchor="_Toc7785" w:history="1">
        <w:r>
          <w:rPr>
            <w:rFonts w:ascii="仿宋" w:eastAsia="仿宋" w:hAnsi="仿宋" w:cs="仿宋" w:hint="eastAsia"/>
            <w:lang w:eastAsia="zh-CN"/>
          </w:rPr>
          <w:t>十二、石灰石项目社会影响</w:t>
        </w:r>
        <w:r>
          <w:tab/>
        </w:r>
        <w:r>
          <w:fldChar w:fldCharType="begin"/>
        </w:r>
        <w:r>
          <w:instrText xml:space="preserve"> PAGEREF _Toc7785 \h </w:instrText>
        </w:r>
        <w:r>
          <w:fldChar w:fldCharType="separate"/>
        </w:r>
        <w:r>
          <w:t>50</w:t>
        </w:r>
        <w:r>
          <w:fldChar w:fldCharType="end"/>
        </w:r>
      </w:hyperlink>
    </w:p>
    <w:p>
      <w:pPr>
        <w:pStyle w:val="TOC2"/>
        <w:tabs>
          <w:tab w:val="right" w:leader="dot" w:pos="8306"/>
        </w:tabs>
      </w:pPr>
      <w:hyperlink w:anchor="_Toc12875" w:history="1">
        <w:r>
          <w:rPr>
            <w:rFonts w:ascii="仿宋" w:eastAsia="仿宋" w:hAnsi="仿宋" w:cs="仿宋" w:hint="eastAsia"/>
            <w:lang w:eastAsia="zh-CN"/>
          </w:rPr>
          <w:t>(一)、社会责任与义务</w:t>
        </w:r>
        <w:r>
          <w:tab/>
        </w:r>
        <w:r>
          <w:fldChar w:fldCharType="begin"/>
        </w:r>
        <w:r>
          <w:instrText xml:space="preserve"> PAGEREF _Toc12875 \h </w:instrText>
        </w:r>
        <w:r>
          <w:fldChar w:fldCharType="separate"/>
        </w:r>
        <w:r>
          <w:t>50</w:t>
        </w:r>
        <w:r>
          <w:fldChar w:fldCharType="end"/>
        </w:r>
      </w:hyperlink>
    </w:p>
    <w:p>
      <w:pPr>
        <w:pStyle w:val="TOC2"/>
        <w:tabs>
          <w:tab w:val="right" w:leader="dot" w:pos="8306"/>
        </w:tabs>
      </w:pPr>
      <w:hyperlink w:anchor="_Toc2420" w:history="1">
        <w:r>
          <w:rPr>
            <w:rFonts w:ascii="仿宋" w:eastAsia="仿宋" w:hAnsi="仿宋" w:cs="仿宋" w:hint="eastAsia"/>
            <w:lang w:eastAsia="zh-CN"/>
          </w:rPr>
          <w:t>(二)、社会参与与沟通</w:t>
        </w:r>
        <w:r>
          <w:tab/>
        </w:r>
        <w:r>
          <w:fldChar w:fldCharType="begin"/>
        </w:r>
        <w:r>
          <w:instrText xml:space="preserve"> PAGEREF _Toc2420 \h </w:instrText>
        </w:r>
        <w:r>
          <w:fldChar w:fldCharType="separate"/>
        </w:r>
        <w:r>
          <w:t>51</w:t>
        </w:r>
        <w:r>
          <w:fldChar w:fldCharType="end"/>
        </w:r>
      </w:hyperlink>
    </w:p>
    <w:p>
      <w:pPr>
        <w:pStyle w:val="TOC1"/>
        <w:tabs>
          <w:tab w:val="right" w:leader="dot" w:pos="8306"/>
        </w:tabs>
      </w:pPr>
      <w:hyperlink w:anchor="_Toc3640" w:history="1">
        <w:r>
          <w:rPr>
            <w:rFonts w:ascii="仿宋" w:eastAsia="仿宋" w:hAnsi="仿宋" w:cs="仿宋" w:hint="eastAsia"/>
            <w:lang w:eastAsia="zh-CN"/>
          </w:rPr>
          <w:t>十三、石灰石项目变更管理</w:t>
        </w:r>
        <w:r>
          <w:tab/>
        </w:r>
        <w:r>
          <w:fldChar w:fldCharType="begin"/>
        </w:r>
        <w:r>
          <w:instrText xml:space="preserve"> PAGEREF _Toc3640 \h </w:instrText>
        </w:r>
        <w:r>
          <w:fldChar w:fldCharType="separate"/>
        </w:r>
        <w:r>
          <w:t>52</w:t>
        </w:r>
        <w:r>
          <w:fldChar w:fldCharType="end"/>
        </w:r>
      </w:hyperlink>
    </w:p>
    <w:p>
      <w:pPr>
        <w:pStyle w:val="TOC2"/>
        <w:tabs>
          <w:tab w:val="right" w:leader="dot" w:pos="8306"/>
        </w:tabs>
      </w:pPr>
      <w:hyperlink w:anchor="_Toc22821" w:history="1">
        <w:r>
          <w:rPr>
            <w:rFonts w:ascii="仿宋" w:eastAsia="仿宋" w:hAnsi="仿宋" w:cs="仿宋" w:hint="eastAsia"/>
            <w:lang w:eastAsia="zh-CN"/>
          </w:rPr>
          <w:t>(一)、变更申请与评估</w:t>
        </w:r>
        <w:r>
          <w:tab/>
        </w:r>
        <w:r>
          <w:fldChar w:fldCharType="begin"/>
        </w:r>
        <w:r>
          <w:instrText xml:space="preserve"> PAGEREF _Toc22821 \h </w:instrText>
        </w:r>
        <w:r>
          <w:fldChar w:fldCharType="separate"/>
        </w:r>
        <w:r>
          <w:t>52</w:t>
        </w:r>
        <w:r>
          <w:fldChar w:fldCharType="end"/>
        </w:r>
      </w:hyperlink>
    </w:p>
    <w:p>
      <w:pPr>
        <w:pStyle w:val="TOC2"/>
        <w:tabs>
          <w:tab w:val="right" w:leader="dot" w:pos="8306"/>
        </w:tabs>
      </w:pPr>
      <w:hyperlink w:anchor="_Toc17635" w:history="1">
        <w:r>
          <w:rPr>
            <w:rFonts w:ascii="仿宋" w:eastAsia="仿宋" w:hAnsi="仿宋" w:cs="仿宋" w:hint="eastAsia"/>
            <w:lang w:eastAsia="zh-CN"/>
          </w:rPr>
          <w:t>(二)、变更实施与控制</w:t>
        </w:r>
        <w:r>
          <w:tab/>
        </w:r>
        <w:r>
          <w:fldChar w:fldCharType="begin"/>
        </w:r>
        <w:r>
          <w:instrText xml:space="preserve"> PAGEREF _Toc17635 \h </w:instrText>
        </w:r>
        <w:r>
          <w:fldChar w:fldCharType="separate"/>
        </w:r>
        <w:r>
          <w:t>52</w:t>
        </w:r>
        <w:r>
          <w:fldChar w:fldCharType="end"/>
        </w:r>
      </w:hyperlink>
    </w:p>
    <w:p>
      <w:pPr>
        <w:pStyle w:val="TOC1"/>
        <w:tabs>
          <w:tab w:val="right" w:leader="dot" w:pos="8306"/>
        </w:tabs>
      </w:pPr>
      <w:hyperlink w:anchor="_Toc21381" w:history="1">
        <w:r>
          <w:rPr>
            <w:rFonts w:ascii="仿宋" w:eastAsia="仿宋" w:hAnsi="仿宋" w:cs="仿宋" w:hint="eastAsia"/>
            <w:lang w:eastAsia="zh-CN"/>
          </w:rPr>
          <w:t>十四、石灰石项目实施时间节点</w:t>
        </w:r>
        <w:r>
          <w:tab/>
        </w:r>
        <w:r>
          <w:fldChar w:fldCharType="begin"/>
        </w:r>
        <w:r>
          <w:instrText xml:space="preserve"> PAGEREF _Toc21381 \h </w:instrText>
        </w:r>
        <w:r>
          <w:fldChar w:fldCharType="separate"/>
        </w:r>
        <w:r>
          <w:t>53</w:t>
        </w:r>
        <w:r>
          <w:fldChar w:fldCharType="end"/>
        </w:r>
      </w:hyperlink>
    </w:p>
    <w:p>
      <w:pPr>
        <w:pStyle w:val="TOC2"/>
        <w:tabs>
          <w:tab w:val="right" w:leader="dot" w:pos="8306"/>
        </w:tabs>
      </w:pPr>
      <w:hyperlink w:anchor="_Toc19391" w:history="1">
        <w:r>
          <w:rPr>
            <w:rFonts w:ascii="仿宋" w:eastAsia="仿宋" w:hAnsi="仿宋" w:cs="仿宋" w:hint="eastAsia"/>
            <w:lang w:eastAsia="zh-CN"/>
          </w:rPr>
          <w:t>(一)、石灰石项目启动阶段时间节点</w:t>
        </w:r>
        <w:r>
          <w:tab/>
        </w:r>
        <w:r>
          <w:fldChar w:fldCharType="begin"/>
        </w:r>
        <w:r>
          <w:instrText xml:space="preserve"> PAGEREF _Toc19391 \h </w:instrText>
        </w:r>
        <w:r>
          <w:fldChar w:fldCharType="separate"/>
        </w:r>
        <w:r>
          <w:t>53</w:t>
        </w:r>
        <w:r>
          <w:fldChar w:fldCharType="end"/>
        </w:r>
      </w:hyperlink>
    </w:p>
    <w:p>
      <w:pPr>
        <w:pStyle w:val="TOC2"/>
        <w:tabs>
          <w:tab w:val="right" w:leader="dot" w:pos="8306"/>
        </w:tabs>
      </w:pPr>
      <w:hyperlink w:anchor="_Toc27042" w:history="1">
        <w:r>
          <w:rPr>
            <w:rFonts w:ascii="仿宋" w:eastAsia="仿宋" w:hAnsi="仿宋" w:cs="仿宋" w:hint="eastAsia"/>
            <w:lang w:eastAsia="zh-CN"/>
          </w:rPr>
          <w:t>(二)、石灰石项目执行阶段时间节点</w:t>
        </w:r>
        <w:r>
          <w:tab/>
        </w:r>
        <w:r>
          <w:fldChar w:fldCharType="begin"/>
        </w:r>
        <w:r>
          <w:instrText xml:space="preserve"> PAGEREF _Toc27042 \h </w:instrText>
        </w:r>
        <w:r>
          <w:fldChar w:fldCharType="separate"/>
        </w:r>
        <w:r>
          <w:t>54</w:t>
        </w:r>
        <w:r>
          <w:fldChar w:fldCharType="end"/>
        </w:r>
      </w:hyperlink>
    </w:p>
    <w:p>
      <w:pPr>
        <w:pStyle w:val="TOC2"/>
        <w:tabs>
          <w:tab w:val="right" w:leader="dot" w:pos="8306"/>
        </w:tabs>
      </w:pPr>
      <w:hyperlink w:anchor="_Toc25463" w:history="1">
        <w:r>
          <w:rPr>
            <w:rFonts w:ascii="仿宋" w:eastAsia="仿宋" w:hAnsi="仿宋" w:cs="仿宋" w:hint="eastAsia"/>
            <w:lang w:eastAsia="zh-CN"/>
          </w:rPr>
          <w:t>(三)、石灰石项目完成阶段时间节点</w:t>
        </w:r>
        <w:r>
          <w:tab/>
        </w:r>
        <w:r>
          <w:fldChar w:fldCharType="begin"/>
        </w:r>
        <w:r>
          <w:instrText xml:space="preserve"> PAGEREF _Toc25463 \h </w:instrText>
        </w:r>
        <w:r>
          <w:fldChar w:fldCharType="separate"/>
        </w:r>
        <w:r>
          <w:t>55</w:t>
        </w:r>
        <w:r>
          <w:fldChar w:fldCharType="end"/>
        </w:r>
      </w:hyperlink>
    </w:p>
    <w:p>
      <w:pPr>
        <w:pStyle w:val="TOC1"/>
        <w:tabs>
          <w:tab w:val="right" w:leader="dot" w:pos="8306"/>
        </w:tabs>
      </w:pPr>
      <w:hyperlink w:anchor="_Toc1514" w:history="1">
        <w:r>
          <w:rPr>
            <w:rFonts w:ascii="仿宋" w:eastAsia="仿宋" w:hAnsi="仿宋" w:cs="仿宋" w:hint="eastAsia"/>
            <w:lang w:eastAsia="zh-CN"/>
          </w:rPr>
          <w:t>十五、营销与推广策略</w:t>
        </w:r>
        <w:r>
          <w:tab/>
        </w:r>
        <w:r>
          <w:fldChar w:fldCharType="begin"/>
        </w:r>
        <w:r>
          <w:instrText xml:space="preserve"> PAGEREF _Toc1514 \h </w:instrText>
        </w:r>
        <w:r>
          <w:fldChar w:fldCharType="separate"/>
        </w:r>
        <w:r>
          <w:t>56</w:t>
        </w:r>
        <w:r>
          <w:fldChar w:fldCharType="end"/>
        </w:r>
      </w:hyperlink>
    </w:p>
    <w:p>
      <w:pPr>
        <w:pStyle w:val="TOC2"/>
        <w:tabs>
          <w:tab w:val="right" w:leader="dot" w:pos="8306"/>
        </w:tabs>
      </w:pPr>
      <w:hyperlink w:anchor="_Toc3952" w:history="1">
        <w:r>
          <w:rPr>
            <w:rFonts w:ascii="仿宋" w:eastAsia="仿宋" w:hAnsi="仿宋" w:cs="仿宋" w:hint="eastAsia"/>
            <w:lang w:eastAsia="zh-CN"/>
          </w:rPr>
          <w:t>(一)、产品/服务定位与特点</w:t>
        </w:r>
        <w:r>
          <w:tab/>
        </w:r>
        <w:r>
          <w:fldChar w:fldCharType="begin"/>
        </w:r>
        <w:r>
          <w:instrText xml:space="preserve"> PAGEREF _Toc3952 \h </w:instrText>
        </w:r>
        <w:r>
          <w:fldChar w:fldCharType="separate"/>
        </w:r>
        <w:r>
          <w:t>56</w:t>
        </w:r>
        <w:r>
          <w:fldChar w:fldCharType="end"/>
        </w:r>
      </w:hyperlink>
    </w:p>
    <w:p>
      <w:pPr>
        <w:pStyle w:val="TOC2"/>
        <w:tabs>
          <w:tab w:val="right" w:leader="dot" w:pos="8306"/>
        </w:tabs>
      </w:pPr>
      <w:hyperlink w:anchor="_Toc32305" w:history="1">
        <w:r>
          <w:rPr>
            <w:rFonts w:ascii="仿宋" w:eastAsia="仿宋" w:hAnsi="仿宋" w:cs="仿宋" w:hint="eastAsia"/>
            <w:lang w:eastAsia="zh-CN"/>
          </w:rPr>
          <w:t>(二)、市场定位与竞争分析</w:t>
        </w:r>
        <w:r>
          <w:tab/>
        </w:r>
        <w:r>
          <w:fldChar w:fldCharType="begin"/>
        </w:r>
        <w:r>
          <w:instrText xml:space="preserve"> PAGEREF _Toc32305 \h </w:instrText>
        </w:r>
        <w:r>
          <w:fldChar w:fldCharType="separate"/>
        </w:r>
        <w:r>
          <w:t>57</w:t>
        </w:r>
        <w:r>
          <w:fldChar w:fldCharType="end"/>
        </w:r>
      </w:hyperlink>
    </w:p>
    <w:p>
      <w:pPr>
        <w:pStyle w:val="TOC2"/>
        <w:tabs>
          <w:tab w:val="right" w:leader="dot" w:pos="8306"/>
        </w:tabs>
      </w:pPr>
      <w:hyperlink w:anchor="_Toc13859" w:history="1">
        <w:r>
          <w:rPr>
            <w:rFonts w:ascii="仿宋" w:eastAsia="仿宋" w:hAnsi="仿宋" w:cs="仿宋" w:hint="eastAsia"/>
            <w:lang w:eastAsia="zh-CN"/>
          </w:rPr>
          <w:t>(三)、营销渠道与策略</w:t>
        </w:r>
        <w:r>
          <w:tab/>
        </w:r>
        <w:r>
          <w:fldChar w:fldCharType="begin"/>
        </w:r>
        <w:r>
          <w:instrText xml:space="preserve"> PAGEREF _Toc13859 \h </w:instrText>
        </w:r>
        <w:r>
          <w:fldChar w:fldCharType="separate"/>
        </w:r>
        <w:r>
          <w:t>59</w:t>
        </w:r>
        <w:r>
          <w:fldChar w:fldCharType="end"/>
        </w:r>
      </w:hyperlink>
    </w:p>
    <w:p>
      <w:pPr>
        <w:pStyle w:val="TOC2"/>
        <w:tabs>
          <w:tab w:val="right" w:leader="dot" w:pos="8306"/>
        </w:tabs>
      </w:pPr>
      <w:hyperlink w:anchor="_Toc20255" w:history="1">
        <w:r>
          <w:rPr>
            <w:rFonts w:ascii="仿宋" w:eastAsia="仿宋" w:hAnsi="仿宋" w:cs="仿宋" w:hint="eastAsia"/>
            <w:lang w:eastAsia="zh-CN"/>
          </w:rPr>
          <w:t>(四)、推广与宣传活动</w:t>
        </w:r>
        <w:r>
          <w:tab/>
        </w:r>
        <w:r>
          <w:fldChar w:fldCharType="begin"/>
        </w:r>
        <w:r>
          <w:instrText xml:space="preserve"> PAGEREF _Toc20255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72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920"/>
      <w:r>
        <w:rPr>
          <w:rFonts w:ascii="仿宋" w:eastAsia="仿宋" w:hAnsi="仿宋" w:cs="仿宋" w:hint="eastAsia"/>
          <w:sz w:val="28"/>
          <w:lang w:eastAsia="zh-CN"/>
        </w:rPr>
        <w:t>一、石灰石项目土建工程</w:t>
      </w:r>
      <w:bookmarkEnd w:id="2"/>
    </w:p>
    <w:p>
      <w:pPr>
        <w:pStyle w:val="Heading2"/>
        <w:rPr>
          <w:rFonts w:ascii="仿宋" w:eastAsia="仿宋" w:hAnsi="仿宋" w:cs="仿宋" w:hint="eastAsia"/>
          <w:lang w:eastAsia="zh-CN"/>
        </w:rPr>
      </w:pPr>
      <w:bookmarkStart w:id="3" w:name="_Toc10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在石灰石项目的建筑工程设计中，我们将秉承一系列重要的设计原则，以确保石灰石项目建筑在功能、美观、可持续性等方面达到最佳效果。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首要原则是确保建筑的功能性得到最大化的发挥。我们将充分理解石灰石项目的实际需求，合理布局各个功能区域，保证建筑在满足业务需求的同时，提供高效的工作环境。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在建筑设计中，我们将综合考虑建设和运营成本。通过精细的经济效益分析，确保设计方案在高效利用资源的同时，对石灰石项目的长期盈利能力有积极的贡献。</w:t>
      </w:r>
    </w:p>
    <w:p>
      <w:pPr>
        <w:pStyle w:val="Heading2"/>
        <w:ind w:firstLine="560" w:firstLineChars="200"/>
        <w:rPr>
          <w:rFonts w:ascii="仿宋" w:eastAsia="仿宋" w:hAnsi="仿宋" w:cs="仿宋" w:hint="eastAsia"/>
          <w:sz w:val="28"/>
          <w:lang w:eastAsia="zh-CN"/>
        </w:rPr>
      </w:pPr>
      <w:bookmarkStart w:id="4" w:name="_Toc2103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石灰石项目的土建工程设计中，我们将精准设定设计年限，结合石灰石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石灰石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631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石灰石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石灰石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石灰石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9585"/>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本期工程石灰石项目预计总建筑面积XXX平方米，其中：计容建筑面积XXX平方米，计划建筑工程投资XX万元，占石灰石项目总投资的XX%。</w:t>
      </w:r>
    </w:p>
    <w:p>
      <w:pPr>
        <w:pStyle w:val="Heading1"/>
        <w:ind w:firstLine="560" w:firstLineChars="200"/>
        <w:rPr>
          <w:rFonts w:ascii="仿宋" w:eastAsia="仿宋" w:hAnsi="仿宋" w:cs="仿宋" w:hint="eastAsia"/>
          <w:sz w:val="28"/>
          <w:lang w:eastAsia="zh-CN"/>
        </w:rPr>
      </w:pPr>
      <w:bookmarkStart w:id="7" w:name="_Toc13065"/>
      <w:r>
        <w:rPr>
          <w:rFonts w:ascii="仿宋" w:eastAsia="仿宋" w:hAnsi="仿宋" w:cs="仿宋" w:hint="eastAsia"/>
          <w:sz w:val="28"/>
          <w:lang w:eastAsia="zh-CN"/>
        </w:rPr>
        <w:t>二、石灰石项目危机管理</w:t>
      </w:r>
      <w:bookmarkEnd w:id="7"/>
    </w:p>
    <w:p>
      <w:pPr>
        <w:pStyle w:val="Heading2"/>
        <w:rPr>
          <w:rFonts w:ascii="仿宋" w:eastAsia="仿宋" w:hAnsi="仿宋" w:cs="仿宋" w:hint="eastAsia"/>
          <w:lang w:eastAsia="zh-CN"/>
        </w:rPr>
      </w:pPr>
      <w:bookmarkStart w:id="8" w:name="_Toc12869"/>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石灰石项目危机管理中，危机预警与识别是确保石灰石项目稳健运行的核心步骤。通过建立全面的监测机制，石灰石项目团队旨在及时发现和理解潜在的风险和危机因素，以便采取及时的预防和应对措施，确保石灰石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首先，通过深入的风险评估，石灰石项目团队全面分析了整个石灰石项目和各个阶段可能存在的威胁。这包括准确评估每个潜在风险的发生概率和可能影响的程度，为后续危机预警提供了有力支持。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石灰石项目团队着重于明确定义石灰石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石灰石项目进展的持续监控，团队能够及时发现潜在问题并作出迅速反应。石灰石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在这一阶段，团队的专业素养和反应速度将发挥至关重要的作用，以确保潜在危机能够在初期得到有效的处理，最大程度地减轻负面影响。通过危机预警与识别，石灰石项目得以更有序、可控地推进。</w:t>
      </w:r>
    </w:p>
    <w:p>
      <w:pPr>
        <w:pStyle w:val="Heading2"/>
        <w:ind w:firstLine="560" w:firstLineChars="200"/>
        <w:rPr>
          <w:rFonts w:ascii="仿宋" w:eastAsia="仿宋" w:hAnsi="仿宋" w:cs="仿宋" w:hint="eastAsia"/>
          <w:sz w:val="28"/>
          <w:lang w:eastAsia="zh-CN"/>
        </w:rPr>
      </w:pPr>
      <w:bookmarkStart w:id="9" w:name="_Toc20374"/>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在危机发生时，石灰石项目团队立即行动，成立了应急小组。该小组的任务是迅速制定并实施紧急应对措施，以最小化潜在损失。以下是采取的主要措施：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暂停石灰石项目进度：为遏制危机蔓延，石灰石项目暂时停止进行，以便全面评估当前状况。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资源重新分配：重新评估石灰石项目资源的分配，确保最大限度地减小损失。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实时沟通：与关键利益相关者建立实时沟通机制，向他们传递石灰石项目危机的实际状况，保障石灰石项目核心利益。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在紧急应对的同时，石灰石项目团队强调了团队协作和有效沟通的重要性。以下是团队协作的关键举措：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信息共享机制：建立了信息共享平台，确保团队成员能够及时获取石灰石项目危机的实时信息。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领导者沟通：石灰石项目领导者通过定期会议和即时沟通工具，指导团队应对危机，保持团队稳定运行。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随着危机得到初步控制，石灰石项目团队转向制定恢复计划，以确保石灰石项目能够从中迅速恢复。主要恢复计划包括：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修复受损的进度计划：重新评估石灰石项目进度，制定修复计划，确保石灰石项目尽快回归正常进程。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重新调整资源分配：优化资源分配，确保石灰石项目在有限资源下高效运转。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风险管理机制加强：对石灰石项目风险进行全面评估，制定更强化的风险管理策略，以预防未来可能的危机。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27337"/>
      <w:r>
        <w:rPr>
          <w:rFonts w:ascii="仿宋" w:eastAsia="仿宋" w:hAnsi="仿宋" w:cs="仿宋" w:hint="eastAsia"/>
          <w:sz w:val="28"/>
          <w:lang w:eastAsia="zh-CN"/>
        </w:rPr>
        <w:t>三、石灰石项目概论</w:t>
      </w:r>
      <w:bookmarkEnd w:id="10"/>
    </w:p>
    <w:p>
      <w:pPr>
        <w:pStyle w:val="Heading2"/>
        <w:rPr>
          <w:rFonts w:ascii="仿宋" w:eastAsia="仿宋" w:hAnsi="仿宋" w:cs="仿宋" w:hint="eastAsia"/>
          <w:lang w:eastAsia="zh-CN"/>
        </w:rPr>
      </w:pPr>
      <w:bookmarkStart w:id="11" w:name="_Toc13101"/>
      <w:r>
        <w:rPr>
          <w:rFonts w:ascii="仿宋" w:eastAsia="仿宋" w:hAnsi="仿宋" w:cs="仿宋" w:hint="eastAsia"/>
          <w:lang w:eastAsia="zh-CN"/>
        </w:rPr>
        <w:t>(一)、石灰石项目概况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起源追溯至对市场的深入洞察。市场的不断演变与变革为石灰石项目提供了难得的机遇。当前市场存在的需求缺口和变革的大环境共同构成了石灰石项目的背景。这个石灰石项目旨在充分利用市场机遇，填补行业中尚未满足的需求，为客户提供全新的解决方案。市场的变革和需求的增长使得这个石灰石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石灰石项目名称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正式命名为石灰石。这个名称不仅仅是一个标识，更代表了石灰石项目的核心理念和愿景。它蕴含着石灰石项目所要解决问题的关键字，具有强烈的表达和辨识度，为石灰石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石灰石项目目标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核心目标是提供一种全新、高效的解决方案，满足客户日益增长的需求。石灰石项目追求的不仅仅是满足市场需求，更是在市场中获得卓越的竞争优势。通过不断提升产品或服务的质量和创新水平，石灰石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石灰石项目范围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全面涵盖了产品研发、制造、市场推广和售后服务，确保从产品设计到最终用户体验的全方位关注。这一全面的石灰石项目范围是为了确保石灰石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石灰石项目时间表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石灰石项目计划在未来18个月内完成，包括研发、测试、市场试点和正式推出等不同阶段。这个时间表的合理设计是为了确保石灰石项目各个阶段的顺利推进，以便按时交付高质量的成果。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石灰石项目预算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石灰石项目总预算估算为XX百万美元，主要分配在研发、市场推广、人员培训和运营等方面。这一充足的预算为石灰石项目提供了充足的资源，确保石灰石项目在各个方面都能取得优异的表现。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石灰石项目风险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石灰石项目可能面临的风险包括市场接受度低、技术难题、竞争激烈等。石灰石项目团队已经制定了相应的风险应对计划，通过前瞻性的风险管理，确保石灰石项目在面对不确定性时能够迅速做出应对。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石灰石项目团队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石灰石项目汇聚了一支经验丰富、多领域专业素养的核心团队，确保石灰石项目在各个方面都能拥有高水平的执行力。团队的协同作战是石灰石项目成功的关键因素之一。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石灰石项目背景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石灰石项目的背景根植于市场对更高效、创新产品的渴望，同时也受到科技发展对行业格局的深刻改变的影响。这为石灰石项目提供了广阔的发展空间和市场需求。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石灰石项目现状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截至目前，石灰石项目已完成市场调研和技术验证，取得了初步的成功。这为石灰石项目在未来的发展奠定了坚实的基础，为更远大的目标打下了坚实的基石。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29112"/>
      <w:r>
        <w:rPr>
          <w:rFonts w:ascii="仿宋" w:eastAsia="仿宋" w:hAnsi="仿宋" w:cs="仿宋" w:hint="eastAsia"/>
          <w:sz w:val="28"/>
          <w:lang w:eastAsia="zh-CN"/>
        </w:rPr>
        <w:t>(二)、石灰石项目目标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keyword》石灰石项目首要业务目标是在市场中占据有利地位，实现产品/服务的成功推广和销售。通过不断提升产品质量、创新性，石灰石项目追求成为行业中的领导者，赢得更多客户的青睐。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在科技迅速发展的时代，石灰石项目着眼于技术创新。通过持续的研发和技术升级，石灰石项目旨在推出更具创新性的产品或服务，以满足市场对新鲜、先进解决方案的需求。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为了建立可持续的客户关系，石灰石项目设定了客户满意度目标。通过提供卓越的产品质量和优质的客户服务，石灰石项目追求赢得客户的信任和忠诚度，确保他们的满意度达到行业领先水平。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石灰石项目注重社会责任和可持续发展。通过实施环保、社会责任石灰石项目，石灰石项目致力于在经济发展的同时保护环境，促进社会公平，实现可持续经营。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石灰石项目的团队是实现目标的核心驱动力。因此，石灰石项目设定了团队发展目标，包括提升团队成员的专业技能、培养领导力，以及搭建协同高效的团队工作氛围。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32227"/>
      <w:r>
        <w:rPr>
          <w:rFonts w:ascii="仿宋" w:eastAsia="仿宋" w:hAnsi="仿宋" w:cs="仿宋" w:hint="eastAsia"/>
          <w:sz w:val="28"/>
          <w:lang w:eastAsia="zh-CN"/>
        </w:rPr>
        <w:t>(三)、石灰石项目提出的理由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石灰石项目提出的理由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提出源于对市场机遇的深刻洞察。当前市场中存在的需求缺口和行业发展趋势表明，有巨大的商业机会等待被开发。通过准确捕捉市场机遇，石灰石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理念基于对技术创新的信仰。通过持续的研发和技术投入，石灰石项目有望推出更具创新性的产品或服务。在科技飞速发展的当下，石灰石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提出是为了增强企业的行业竞争力。通过提升产品或服务的质量和独特性，石灰石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石灰石项目响应了消费者需求的变化。随着社会和科技的不断发展，消费者对产品和服务的需求也在发生变化。通过深入了解并及时回应消费者的新需求，石灰石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石灰石项目的提出是企业战略发展规划的一部分。在面对日益激烈的市场竞争和不断变化的商业环境中，石灰石项目作为企业战略的一环，旨在为企业开辟新的增长领域，巩固企业在行业中的地位。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石灰石项目的提出不仅仅是基于商业考量，还注重社会责任。通过推出环保、社会责任等方面的石灰石项目，石灰石企业可以在社会中树立积极形象，为社会做出积极贡献，实现经济效益和社会效益的双赢。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石灰石项目的提出反映了对利益相关者期望的关注。包括客户、员工、投资者等利益相关者在企业发展中都有着各自的期望，石灰石项目力求在满足这些期望的同时，取得更大的共赢。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5423"/>
      <w:r>
        <w:rPr>
          <w:rFonts w:ascii="仿宋" w:eastAsia="仿宋" w:hAnsi="仿宋" w:cs="仿宋" w:hint="eastAsia"/>
          <w:sz w:val="28"/>
          <w:lang w:eastAsia="zh-CN"/>
        </w:rPr>
        <w:t>(四)、石灰石项目意义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在实施石灰石项目的过程中，我们不仅仅是在追逐商业成功，更是为企业和社会的多个层面创造了深远的意义。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石灰石项目的首要意义在于提升企业的市场竞争力。通过持续的创新和对产品质量的高标准要求，石灰石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石灰石项目的推进将促使行业技术水平的提升。通过引入先进技术和创新性解决方案，石灰石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在社会层面，石灰石项目不仅创造了大量就业机会，提高了就业水平，还注重社会责任和环保。通过参与社会公益事业和推动环保石灰石项目，石灰石项目为社会贡献了一份力量，体现了企业对社会的积极回馈。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综合而言，石灰石项目意义重大，不仅推动了企业的发展，也为行业和社会的进步贡献了积极力量。这是一个全面而深刻的影响，将在未来产生可持续的正面效应。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8782"/>
      <w:r>
        <w:rPr>
          <w:rFonts w:ascii="仿宋" w:eastAsia="仿宋" w:hAnsi="仿宋" w:cs="仿宋" w:hint="eastAsia"/>
          <w:sz w:val="28"/>
          <w:lang w:eastAsia="zh-CN"/>
        </w:rPr>
        <w:t>(五)、石灰石项目背景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在当今迅猛发展的商业环境中，石灰石项目的动因根植于对多方面因素的审慎考量。这个石灰石项目的提出并非孤立的决策，而是对企业所处背景深入思考的产物。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市场的不断演变是石灰石项目背后的首要原因。科技的迅速发展和全球市场的快速变化使得企业必须灵活应对。石灰石项目应运而生，旨在通过创新性的解决方案迎合市场的多变需求，赢得竞争中的先机。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竞争的激烈程度也是石灰石项目背景中不可忽视的一环。企业需要在激烈竞争中脱颖而出，为此，石灰石项目致力于打破常规，提供独特的价值主张，以吸引客户并确保市场份额的增长。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技术的迅速发展为企业带来了机遇与挑战。作为石灰石项目启动的背景之一，对新兴技术的应用将有助于提升企业的技术水平，使其在不断演进的商业环境中保持竞争优势。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此外，社会对企业责任的期望也在逐渐升高。石灰石项目充分融入了社会责任的理念，通过可持续经营和社会公益石灰石项目，企图为社会贡献一份力量，在商业成功的同时关注社会价值。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11927"/>
      <w:r>
        <w:rPr>
          <w:rFonts w:ascii="仿宋" w:eastAsia="仿宋" w:hAnsi="仿宋" w:cs="仿宋" w:hint="eastAsia"/>
          <w:sz w:val="28"/>
          <w:lang w:eastAsia="zh-CN"/>
        </w:rPr>
        <w:t>四、石灰石项目建设背景及必要性分析</w:t>
      </w:r>
      <w:bookmarkEnd w:id="16"/>
    </w:p>
    <w:p>
      <w:pPr>
        <w:pStyle w:val="Heading2"/>
        <w:rPr>
          <w:rFonts w:ascii="仿宋" w:eastAsia="仿宋" w:hAnsi="仿宋" w:cs="仿宋" w:hint="eastAsia"/>
          <w:lang w:eastAsia="zh-CN"/>
        </w:rPr>
      </w:pPr>
      <w:bookmarkStart w:id="17" w:name="_Toc10427"/>
      <w:r>
        <w:rPr>
          <w:rFonts w:ascii="仿宋" w:eastAsia="仿宋" w:hAnsi="仿宋" w:cs="仿宋" w:hint="eastAsia"/>
          <w:lang w:eastAsia="zh-CN"/>
        </w:rPr>
        <w:t>(一)、石灰石项目背景分析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石灰石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石灰石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我们的背景分析将深入挖掘当前行业的发展趋势，通过对竞争态势的全面审视，找到石灰石项目在这个潮流中的定位。同时，我们将关注行业内涌现的新兴机遇，以便石灰石项目更好地融入行业发展的潮流中。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石灰石项目提供了强大的发展动力。我们将聚焦于行业内最新的技术发展趋势，包括但不限于人工智能、大数据分析、物联网等领域。通过深度的技术研究，我们将确保石灰石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石灰石项目发展的源泉。我们将投入更多的精力对市场需求进行深入剖析，超越表面的需求，深入挖掘潜在的市场痛点和机遇。通过对市场需求的细致了解，石灰石项目将更有针对性地设计解决方案，满足市场的多样化需求，从而更好地促进石灰石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石灰石项目战略至关重要。我们将对竞争态势进行更为深入的分析，包括但不限于市场份额、产品特点、客户满意度等多个维度。通过深度的竞争分析，石灰石项目将能够更准确地把握市场脉搏，制定具有竞争力的石灰石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石灰石项目的发展具有直接的影响。我们将进行更为全面的法规和政策分析，了解行业发展中的潜在法律风险和合规挑战。通过充分了解和遵守相关法规，石灰石项目将确保在法律框架内合法合规运营，为石灰石项目的稳健发展提供有力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https://d.book118.com/506010133033010044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石灰石项目规划设计蓝图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F63D34"/>
    <w:rsid w:val="38F63D3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6010133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2024-02-03T02:34:00Z</dcterms:created>
  <dcterms:modified xsi:type="dcterms:W3CDTF">2024-02-03T02:35:14Z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84F10A72A6D4469EAA93329F7DFE71B0_11</vt:lpwstr>
  </property>
  <property fmtid="{D5CDD505-2E9C-101B-9397-08002B2CF9AE}" pid="3" name="KSOProductBuildVer">
    <vt:lpwstr>2052-12.1.0.16250</vt:lpwstr>
  </property>
</Properties>
</file>