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27E3E" w:rsidP="00C27E3E" w14:paraId="6824A98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27E3E">
        <w:rPr>
          <w:rFonts w:ascii="华文中宋" w:eastAsia="华文中宋" w:hAnsi="华文中宋"/>
          <w:b/>
          <w:sz w:val="30"/>
        </w:rPr>
        <w:t>2024</w:t>
      </w:r>
      <w:r w:rsidRPr="00C27E3E">
        <w:rPr>
          <w:rFonts w:ascii="华文中宋" w:eastAsia="华文中宋" w:hAnsi="华文中宋"/>
          <w:b/>
          <w:sz w:val="30"/>
        </w:rPr>
        <w:t>江苏苏州市常熟市教育系统选聘优秀毕业生</w:t>
      </w:r>
      <w:r w:rsidRPr="00C27E3E">
        <w:rPr>
          <w:rFonts w:ascii="华文中宋" w:eastAsia="华文中宋" w:hAnsi="华文中宋"/>
          <w:b/>
          <w:sz w:val="30"/>
        </w:rPr>
        <w:t>240</w:t>
      </w:r>
      <w:r w:rsidRPr="00C27E3E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6187E9B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61E1D9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C6243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0CB66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36371C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7B43EB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77A466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78EF4A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F1BE87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CB28F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92B78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03C182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31A71A9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72B311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5AB174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4D882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1539C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065690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41EC15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190381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3693110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43004B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D6D80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CE905D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29330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23C4EF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55206F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58642B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15EF08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E2E35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C7C5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https://d.book118.com/506011221101010042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:rsidP="00683DD2" w14:paraId="77234D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E3E" w14:paraId="74FCDA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:rsidP="00683DD2" w14:paraId="205A83A8" w14:textId="6887D9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7E3E" w14:paraId="232146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paraId="51886C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E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:rsidP="00683DD2" w14:textId="6887D9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7E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7E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:rsidP="00683DD2" w14:textId="6887D9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7E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paraId="6B62CC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paraId="0790DF8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paraId="7F9BAE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27E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54704C8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27E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27E3E"/>
    <w:rPr>
      <w:sz w:val="18"/>
      <w:szCs w:val="18"/>
    </w:rPr>
  </w:style>
  <w:style w:type="paragraph" w:styleId="Footer">
    <w:name w:val="footer"/>
    <w:basedOn w:val="Normal"/>
    <w:link w:val="a0"/>
    <w:rsid w:val="00C27E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27E3E"/>
    <w:rPr>
      <w:sz w:val="18"/>
      <w:szCs w:val="18"/>
    </w:rPr>
  </w:style>
  <w:style w:type="character" w:styleId="PageNumber">
    <w:name w:val="page number"/>
    <w:basedOn w:val="DefaultParagraphFont"/>
    <w:rsid w:val="00C27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06011221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2879</Words>
  <Characters>16415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