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半自动精密印刷机项目构思建设方案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23" w:history="1">
        <w:r>
          <w:rPr>
            <w:rFonts w:ascii="仿宋" w:eastAsia="仿宋" w:hAnsi="仿宋" w:cs="仿宋" w:hint="eastAsia"/>
            <w:lang w:eastAsia="zh-CN"/>
          </w:rPr>
          <w:t>概论</w:t>
        </w:r>
        <w:r>
          <w:tab/>
        </w:r>
        <w:r>
          <w:fldChar w:fldCharType="begin"/>
        </w:r>
        <w:r>
          <w:instrText xml:space="preserve"> PAGEREF _Toc30523 \h </w:instrText>
        </w:r>
        <w:r>
          <w:fldChar w:fldCharType="separate"/>
        </w:r>
        <w:r>
          <w:t>3</w:t>
        </w:r>
        <w:r>
          <w:fldChar w:fldCharType="end"/>
        </w:r>
      </w:hyperlink>
    </w:p>
    <w:p>
      <w:pPr>
        <w:pStyle w:val="TOC1"/>
        <w:tabs>
          <w:tab w:val="right" w:leader="dot" w:pos="8306"/>
        </w:tabs>
      </w:pPr>
      <w:hyperlink w:anchor="_Toc25649" w:history="1">
        <w:r>
          <w:rPr>
            <w:rFonts w:ascii="仿宋" w:eastAsia="仿宋" w:hAnsi="仿宋" w:cs="仿宋" w:hint="eastAsia"/>
            <w:lang w:eastAsia="zh-CN"/>
          </w:rPr>
          <w:t>一、资源开发及综合利用分析</w:t>
        </w:r>
        <w:r>
          <w:tab/>
        </w:r>
        <w:r>
          <w:fldChar w:fldCharType="begin"/>
        </w:r>
        <w:r>
          <w:instrText xml:space="preserve"> PAGEREF _Toc25649 \h </w:instrText>
        </w:r>
        <w:r>
          <w:fldChar w:fldCharType="separate"/>
        </w:r>
        <w:r>
          <w:t>3</w:t>
        </w:r>
        <w:r>
          <w:fldChar w:fldCharType="end"/>
        </w:r>
      </w:hyperlink>
    </w:p>
    <w:p>
      <w:pPr>
        <w:pStyle w:val="TOC2"/>
        <w:tabs>
          <w:tab w:val="right" w:leader="dot" w:pos="8306"/>
        </w:tabs>
      </w:pPr>
      <w:hyperlink w:anchor="_Toc5249" w:history="1">
        <w:r>
          <w:rPr>
            <w:rFonts w:ascii="仿宋" w:eastAsia="仿宋" w:hAnsi="仿宋" w:cs="仿宋" w:hint="eastAsia"/>
            <w:lang w:eastAsia="zh-CN"/>
          </w:rPr>
          <w:t>(一)、资源开发方案</w:t>
        </w:r>
        <w:r>
          <w:tab/>
        </w:r>
        <w:r>
          <w:fldChar w:fldCharType="begin"/>
        </w:r>
        <w:r>
          <w:instrText xml:space="preserve"> PAGEREF _Toc5249 \h </w:instrText>
        </w:r>
        <w:r>
          <w:fldChar w:fldCharType="separate"/>
        </w:r>
        <w:r>
          <w:t>3</w:t>
        </w:r>
        <w:r>
          <w:fldChar w:fldCharType="end"/>
        </w:r>
      </w:hyperlink>
    </w:p>
    <w:p>
      <w:pPr>
        <w:pStyle w:val="TOC2"/>
        <w:tabs>
          <w:tab w:val="right" w:leader="dot" w:pos="8306"/>
        </w:tabs>
      </w:pPr>
      <w:hyperlink w:anchor="_Toc18789" w:history="1">
        <w:r>
          <w:rPr>
            <w:rFonts w:ascii="仿宋" w:eastAsia="仿宋" w:hAnsi="仿宋" w:cs="仿宋" w:hint="eastAsia"/>
            <w:lang w:eastAsia="zh-CN"/>
          </w:rPr>
          <w:t>(二)、资源利用方案</w:t>
        </w:r>
        <w:r>
          <w:tab/>
        </w:r>
        <w:r>
          <w:fldChar w:fldCharType="begin"/>
        </w:r>
        <w:r>
          <w:instrText xml:space="preserve"> PAGEREF _Toc18789 \h </w:instrText>
        </w:r>
        <w:r>
          <w:fldChar w:fldCharType="separate"/>
        </w:r>
        <w:r>
          <w:t>4</w:t>
        </w:r>
        <w:r>
          <w:fldChar w:fldCharType="end"/>
        </w:r>
      </w:hyperlink>
    </w:p>
    <w:p>
      <w:pPr>
        <w:pStyle w:val="TOC2"/>
        <w:tabs>
          <w:tab w:val="right" w:leader="dot" w:pos="8306"/>
        </w:tabs>
      </w:pPr>
      <w:hyperlink w:anchor="_Toc5872" w:history="1">
        <w:r>
          <w:rPr>
            <w:rFonts w:ascii="仿宋" w:eastAsia="仿宋" w:hAnsi="仿宋" w:cs="仿宋" w:hint="eastAsia"/>
            <w:lang w:eastAsia="zh-CN"/>
          </w:rPr>
          <w:t>(三)、资源节约措施</w:t>
        </w:r>
        <w:r>
          <w:tab/>
        </w:r>
        <w:r>
          <w:fldChar w:fldCharType="begin"/>
        </w:r>
        <w:r>
          <w:instrText xml:space="preserve"> PAGEREF _Toc5872 \h </w:instrText>
        </w:r>
        <w:r>
          <w:fldChar w:fldCharType="separate"/>
        </w:r>
        <w:r>
          <w:t>5</w:t>
        </w:r>
        <w:r>
          <w:fldChar w:fldCharType="end"/>
        </w:r>
      </w:hyperlink>
    </w:p>
    <w:p>
      <w:pPr>
        <w:pStyle w:val="TOC1"/>
        <w:tabs>
          <w:tab w:val="right" w:leader="dot" w:pos="8306"/>
        </w:tabs>
      </w:pPr>
      <w:hyperlink w:anchor="_Toc28831" w:history="1">
        <w:r>
          <w:rPr>
            <w:rFonts w:ascii="仿宋" w:eastAsia="仿宋" w:hAnsi="仿宋" w:cs="仿宋" w:hint="eastAsia"/>
            <w:lang w:eastAsia="zh-CN"/>
          </w:rPr>
          <w:t>二、经济影响分析</w:t>
        </w:r>
        <w:r>
          <w:tab/>
        </w:r>
        <w:r>
          <w:fldChar w:fldCharType="begin"/>
        </w:r>
        <w:r>
          <w:instrText xml:space="preserve"> PAGEREF _Toc28831 \h </w:instrText>
        </w:r>
        <w:r>
          <w:fldChar w:fldCharType="separate"/>
        </w:r>
        <w:r>
          <w:t>6</w:t>
        </w:r>
        <w:r>
          <w:fldChar w:fldCharType="end"/>
        </w:r>
      </w:hyperlink>
    </w:p>
    <w:p>
      <w:pPr>
        <w:pStyle w:val="TOC2"/>
        <w:tabs>
          <w:tab w:val="right" w:leader="dot" w:pos="8306"/>
        </w:tabs>
      </w:pPr>
      <w:hyperlink w:anchor="_Toc18383" w:history="1">
        <w:r>
          <w:rPr>
            <w:rFonts w:ascii="仿宋" w:eastAsia="仿宋" w:hAnsi="仿宋" w:cs="仿宋" w:hint="eastAsia"/>
            <w:lang w:eastAsia="zh-CN"/>
          </w:rPr>
          <w:t>(一)、经济费用效益或费用效果分析</w:t>
        </w:r>
        <w:r>
          <w:tab/>
        </w:r>
        <w:r>
          <w:fldChar w:fldCharType="begin"/>
        </w:r>
        <w:r>
          <w:instrText xml:space="preserve"> PAGEREF _Toc18383 \h </w:instrText>
        </w:r>
        <w:r>
          <w:fldChar w:fldCharType="separate"/>
        </w:r>
        <w:r>
          <w:t>6</w:t>
        </w:r>
        <w:r>
          <w:fldChar w:fldCharType="end"/>
        </w:r>
      </w:hyperlink>
    </w:p>
    <w:p>
      <w:pPr>
        <w:pStyle w:val="TOC2"/>
        <w:tabs>
          <w:tab w:val="right" w:leader="dot" w:pos="8306"/>
        </w:tabs>
      </w:pPr>
      <w:hyperlink w:anchor="_Toc21495" w:history="1">
        <w:r>
          <w:rPr>
            <w:rFonts w:ascii="仿宋" w:eastAsia="仿宋" w:hAnsi="仿宋" w:cs="仿宋" w:hint="eastAsia"/>
            <w:lang w:eastAsia="zh-CN"/>
          </w:rPr>
          <w:t>(二)、行业影响分析</w:t>
        </w:r>
        <w:r>
          <w:tab/>
        </w:r>
        <w:r>
          <w:fldChar w:fldCharType="begin"/>
        </w:r>
        <w:r>
          <w:instrText xml:space="preserve"> PAGEREF _Toc21495 \h </w:instrText>
        </w:r>
        <w:r>
          <w:fldChar w:fldCharType="separate"/>
        </w:r>
        <w:r>
          <w:t>9</w:t>
        </w:r>
        <w:r>
          <w:fldChar w:fldCharType="end"/>
        </w:r>
      </w:hyperlink>
    </w:p>
    <w:p>
      <w:pPr>
        <w:pStyle w:val="TOC2"/>
        <w:tabs>
          <w:tab w:val="right" w:leader="dot" w:pos="8306"/>
        </w:tabs>
      </w:pPr>
      <w:hyperlink w:anchor="_Toc32514" w:history="1">
        <w:r>
          <w:rPr>
            <w:rFonts w:ascii="仿宋" w:eastAsia="仿宋" w:hAnsi="仿宋" w:cs="仿宋" w:hint="eastAsia"/>
            <w:lang w:eastAsia="zh-CN"/>
          </w:rPr>
          <w:t>(三)、区域经济影响分析</w:t>
        </w:r>
        <w:r>
          <w:tab/>
        </w:r>
        <w:r>
          <w:fldChar w:fldCharType="begin"/>
        </w:r>
        <w:r>
          <w:instrText xml:space="preserve"> PAGEREF _Toc32514 \h </w:instrText>
        </w:r>
        <w:r>
          <w:fldChar w:fldCharType="separate"/>
        </w:r>
        <w:r>
          <w:t>10</w:t>
        </w:r>
        <w:r>
          <w:fldChar w:fldCharType="end"/>
        </w:r>
      </w:hyperlink>
    </w:p>
    <w:p>
      <w:pPr>
        <w:pStyle w:val="TOC2"/>
        <w:tabs>
          <w:tab w:val="right" w:leader="dot" w:pos="8306"/>
        </w:tabs>
      </w:pPr>
      <w:hyperlink w:anchor="_Toc16710" w:history="1">
        <w:r>
          <w:rPr>
            <w:rFonts w:ascii="仿宋" w:eastAsia="仿宋" w:hAnsi="仿宋" w:cs="仿宋" w:hint="eastAsia"/>
            <w:lang w:eastAsia="zh-CN"/>
          </w:rPr>
          <w:t>(四)、宏观经济影响分析</w:t>
        </w:r>
        <w:r>
          <w:tab/>
        </w:r>
        <w:r>
          <w:fldChar w:fldCharType="begin"/>
        </w:r>
        <w:r>
          <w:instrText xml:space="preserve"> PAGEREF _Toc16710 \h </w:instrText>
        </w:r>
        <w:r>
          <w:fldChar w:fldCharType="separate"/>
        </w:r>
        <w:r>
          <w:t>11</w:t>
        </w:r>
        <w:r>
          <w:fldChar w:fldCharType="end"/>
        </w:r>
      </w:hyperlink>
    </w:p>
    <w:p>
      <w:pPr>
        <w:pStyle w:val="TOC1"/>
        <w:tabs>
          <w:tab w:val="right" w:leader="dot" w:pos="8306"/>
        </w:tabs>
      </w:pPr>
      <w:hyperlink w:anchor="_Toc23165" w:history="1">
        <w:r>
          <w:rPr>
            <w:rFonts w:ascii="仿宋" w:eastAsia="仿宋" w:hAnsi="仿宋" w:cs="仿宋" w:hint="eastAsia"/>
            <w:lang w:eastAsia="zh-CN"/>
          </w:rPr>
          <w:t>三、财务管理与成本控制</w:t>
        </w:r>
        <w:r>
          <w:tab/>
        </w:r>
        <w:r>
          <w:fldChar w:fldCharType="begin"/>
        </w:r>
        <w:r>
          <w:instrText xml:space="preserve"> PAGEREF _Toc23165 \h </w:instrText>
        </w:r>
        <w:r>
          <w:fldChar w:fldCharType="separate"/>
        </w:r>
        <w:r>
          <w:t>13</w:t>
        </w:r>
        <w:r>
          <w:fldChar w:fldCharType="end"/>
        </w:r>
      </w:hyperlink>
    </w:p>
    <w:p>
      <w:pPr>
        <w:pStyle w:val="TOC2"/>
        <w:tabs>
          <w:tab w:val="right" w:leader="dot" w:pos="8306"/>
        </w:tabs>
      </w:pPr>
      <w:hyperlink w:anchor="_Toc12355" w:history="1">
        <w:r>
          <w:rPr>
            <w:rFonts w:ascii="仿宋" w:eastAsia="仿宋" w:hAnsi="仿宋" w:cs="仿宋" w:hint="eastAsia"/>
            <w:lang w:eastAsia="zh-CN"/>
          </w:rPr>
          <w:t>(一)、财务管理体系建设</w:t>
        </w:r>
        <w:r>
          <w:tab/>
        </w:r>
        <w:r>
          <w:fldChar w:fldCharType="begin"/>
        </w:r>
        <w:r>
          <w:instrText xml:space="preserve"> PAGEREF _Toc12355 \h </w:instrText>
        </w:r>
        <w:r>
          <w:fldChar w:fldCharType="separate"/>
        </w:r>
        <w:r>
          <w:t>13</w:t>
        </w:r>
        <w:r>
          <w:fldChar w:fldCharType="end"/>
        </w:r>
      </w:hyperlink>
    </w:p>
    <w:p>
      <w:pPr>
        <w:pStyle w:val="TOC2"/>
        <w:tabs>
          <w:tab w:val="right" w:leader="dot" w:pos="8306"/>
        </w:tabs>
      </w:pPr>
      <w:hyperlink w:anchor="_Toc18016" w:history="1">
        <w:r>
          <w:rPr>
            <w:rFonts w:ascii="仿宋" w:eastAsia="仿宋" w:hAnsi="仿宋" w:cs="仿宋" w:hint="eastAsia"/>
            <w:lang w:eastAsia="zh-CN"/>
          </w:rPr>
          <w:t>(二)、成本控制措施</w:t>
        </w:r>
        <w:r>
          <w:tab/>
        </w:r>
        <w:r>
          <w:fldChar w:fldCharType="begin"/>
        </w:r>
        <w:r>
          <w:instrText xml:space="preserve"> PAGEREF _Toc18016 \h </w:instrText>
        </w:r>
        <w:r>
          <w:fldChar w:fldCharType="separate"/>
        </w:r>
        <w:r>
          <w:t>14</w:t>
        </w:r>
        <w:r>
          <w:fldChar w:fldCharType="end"/>
        </w:r>
      </w:hyperlink>
    </w:p>
    <w:p>
      <w:pPr>
        <w:pStyle w:val="TOC1"/>
        <w:tabs>
          <w:tab w:val="right" w:leader="dot" w:pos="8306"/>
        </w:tabs>
      </w:pPr>
      <w:hyperlink w:anchor="_Toc2733" w:history="1">
        <w:r>
          <w:rPr>
            <w:rFonts w:ascii="仿宋" w:eastAsia="仿宋" w:hAnsi="仿宋" w:cs="仿宋" w:hint="eastAsia"/>
            <w:lang w:eastAsia="zh-CN"/>
          </w:rPr>
          <w:t>四、背景、必要性分析</w:t>
        </w:r>
        <w:r>
          <w:tab/>
        </w:r>
        <w:r>
          <w:fldChar w:fldCharType="begin"/>
        </w:r>
        <w:r>
          <w:instrText xml:space="preserve"> PAGEREF _Toc2733 \h </w:instrText>
        </w:r>
        <w:r>
          <w:fldChar w:fldCharType="separate"/>
        </w:r>
        <w:r>
          <w:t>15</w:t>
        </w:r>
        <w:r>
          <w:fldChar w:fldCharType="end"/>
        </w:r>
      </w:hyperlink>
    </w:p>
    <w:p>
      <w:pPr>
        <w:pStyle w:val="TOC2"/>
        <w:tabs>
          <w:tab w:val="right" w:leader="dot" w:pos="8306"/>
        </w:tabs>
      </w:pPr>
      <w:hyperlink w:anchor="_Toc778" w:history="1">
        <w:r>
          <w:rPr>
            <w:rFonts w:ascii="仿宋" w:eastAsia="仿宋" w:hAnsi="仿宋" w:cs="仿宋" w:hint="eastAsia"/>
            <w:lang w:eastAsia="zh-CN"/>
          </w:rPr>
          <w:t>(一)、项目建设背景</w:t>
        </w:r>
        <w:r>
          <w:tab/>
        </w:r>
        <w:r>
          <w:fldChar w:fldCharType="begin"/>
        </w:r>
        <w:r>
          <w:instrText xml:space="preserve"> PAGEREF _Toc778 \h </w:instrText>
        </w:r>
        <w:r>
          <w:fldChar w:fldCharType="separate"/>
        </w:r>
        <w:r>
          <w:t>15</w:t>
        </w:r>
        <w:r>
          <w:fldChar w:fldCharType="end"/>
        </w:r>
      </w:hyperlink>
    </w:p>
    <w:p>
      <w:pPr>
        <w:pStyle w:val="TOC2"/>
        <w:tabs>
          <w:tab w:val="right" w:leader="dot" w:pos="8306"/>
        </w:tabs>
      </w:pPr>
      <w:hyperlink w:anchor="_Toc32411" w:history="1">
        <w:r>
          <w:rPr>
            <w:rFonts w:ascii="仿宋" w:eastAsia="仿宋" w:hAnsi="仿宋" w:cs="仿宋" w:hint="eastAsia"/>
            <w:lang w:eastAsia="zh-CN"/>
          </w:rPr>
          <w:t>(二)、必要性分析</w:t>
        </w:r>
        <w:r>
          <w:tab/>
        </w:r>
        <w:r>
          <w:fldChar w:fldCharType="begin"/>
        </w:r>
        <w:r>
          <w:instrText xml:space="preserve"> PAGEREF _Toc32411 \h </w:instrText>
        </w:r>
        <w:r>
          <w:fldChar w:fldCharType="separate"/>
        </w:r>
        <w:r>
          <w:t>16</w:t>
        </w:r>
        <w:r>
          <w:fldChar w:fldCharType="end"/>
        </w:r>
      </w:hyperlink>
    </w:p>
    <w:p>
      <w:pPr>
        <w:pStyle w:val="TOC2"/>
        <w:tabs>
          <w:tab w:val="right" w:leader="dot" w:pos="8306"/>
        </w:tabs>
      </w:pPr>
      <w:hyperlink w:anchor="_Toc157" w:history="1">
        <w:r>
          <w:rPr>
            <w:rFonts w:ascii="仿宋" w:eastAsia="仿宋" w:hAnsi="仿宋" w:cs="仿宋" w:hint="eastAsia"/>
            <w:lang w:eastAsia="zh-CN"/>
          </w:rPr>
          <w:t>(三)、项目建设有利条件</w:t>
        </w:r>
        <w:r>
          <w:tab/>
        </w:r>
        <w:r>
          <w:fldChar w:fldCharType="begin"/>
        </w:r>
        <w:r>
          <w:instrText xml:space="preserve"> PAGEREF _Toc157 \h </w:instrText>
        </w:r>
        <w:r>
          <w:fldChar w:fldCharType="separate"/>
        </w:r>
        <w:r>
          <w:t>18</w:t>
        </w:r>
        <w:r>
          <w:fldChar w:fldCharType="end"/>
        </w:r>
      </w:hyperlink>
    </w:p>
    <w:p>
      <w:pPr>
        <w:pStyle w:val="TOC1"/>
        <w:tabs>
          <w:tab w:val="right" w:leader="dot" w:pos="8306"/>
        </w:tabs>
      </w:pPr>
      <w:hyperlink w:anchor="_Toc29798" w:history="1">
        <w:r>
          <w:rPr>
            <w:rFonts w:ascii="仿宋" w:eastAsia="仿宋" w:hAnsi="仿宋" w:cs="仿宋" w:hint="eastAsia"/>
            <w:lang w:eastAsia="zh-CN"/>
          </w:rPr>
          <w:t>五、项目监理与质量保证</w:t>
        </w:r>
        <w:r>
          <w:tab/>
        </w:r>
        <w:r>
          <w:fldChar w:fldCharType="begin"/>
        </w:r>
        <w:r>
          <w:instrText xml:space="preserve"> PAGEREF _Toc29798 \h </w:instrText>
        </w:r>
        <w:r>
          <w:fldChar w:fldCharType="separate"/>
        </w:r>
        <w:r>
          <w:t>19</w:t>
        </w:r>
        <w:r>
          <w:fldChar w:fldCharType="end"/>
        </w:r>
      </w:hyperlink>
    </w:p>
    <w:p>
      <w:pPr>
        <w:pStyle w:val="TOC2"/>
        <w:tabs>
          <w:tab w:val="right" w:leader="dot" w:pos="8306"/>
        </w:tabs>
      </w:pPr>
      <w:hyperlink w:anchor="_Toc25549" w:history="1">
        <w:r>
          <w:rPr>
            <w:rFonts w:ascii="仿宋" w:eastAsia="仿宋" w:hAnsi="仿宋" w:cs="仿宋" w:hint="eastAsia"/>
            <w:lang w:eastAsia="zh-CN"/>
          </w:rPr>
          <w:t>(一)、监理体系构建</w:t>
        </w:r>
        <w:r>
          <w:tab/>
        </w:r>
        <w:r>
          <w:fldChar w:fldCharType="begin"/>
        </w:r>
        <w:r>
          <w:instrText xml:space="preserve"> PAGEREF _Toc25549 \h </w:instrText>
        </w:r>
        <w:r>
          <w:fldChar w:fldCharType="separate"/>
        </w:r>
        <w:r>
          <w:t>19</w:t>
        </w:r>
        <w:r>
          <w:fldChar w:fldCharType="end"/>
        </w:r>
      </w:hyperlink>
    </w:p>
    <w:p>
      <w:pPr>
        <w:pStyle w:val="TOC2"/>
        <w:tabs>
          <w:tab w:val="right" w:leader="dot" w:pos="8306"/>
        </w:tabs>
      </w:pPr>
      <w:hyperlink w:anchor="_Toc19658" w:history="1">
        <w:r>
          <w:rPr>
            <w:rFonts w:ascii="仿宋" w:eastAsia="仿宋" w:hAnsi="仿宋" w:cs="仿宋" w:hint="eastAsia"/>
            <w:lang w:eastAsia="zh-CN"/>
          </w:rPr>
          <w:t>(二)、质量保证体系实施</w:t>
        </w:r>
        <w:r>
          <w:tab/>
        </w:r>
        <w:r>
          <w:fldChar w:fldCharType="begin"/>
        </w:r>
        <w:r>
          <w:instrText xml:space="preserve"> PAGEREF _Toc19658 \h </w:instrText>
        </w:r>
        <w:r>
          <w:fldChar w:fldCharType="separate"/>
        </w:r>
        <w:r>
          <w:t>20</w:t>
        </w:r>
        <w:r>
          <w:fldChar w:fldCharType="end"/>
        </w:r>
      </w:hyperlink>
    </w:p>
    <w:p>
      <w:pPr>
        <w:pStyle w:val="TOC2"/>
        <w:tabs>
          <w:tab w:val="right" w:leader="dot" w:pos="8306"/>
        </w:tabs>
      </w:pPr>
      <w:hyperlink w:anchor="_Toc26089" w:history="1">
        <w:r>
          <w:rPr>
            <w:rFonts w:ascii="仿宋" w:eastAsia="仿宋" w:hAnsi="仿宋" w:cs="仿宋" w:hint="eastAsia"/>
            <w:lang w:eastAsia="zh-CN"/>
          </w:rPr>
          <w:t>(三)、监理与质量控制流程</w:t>
        </w:r>
        <w:r>
          <w:tab/>
        </w:r>
        <w:r>
          <w:fldChar w:fldCharType="begin"/>
        </w:r>
        <w:r>
          <w:instrText xml:space="preserve"> PAGEREF _Toc26089 \h </w:instrText>
        </w:r>
        <w:r>
          <w:fldChar w:fldCharType="separate"/>
        </w:r>
        <w:r>
          <w:t>21</w:t>
        </w:r>
        <w:r>
          <w:fldChar w:fldCharType="end"/>
        </w:r>
      </w:hyperlink>
    </w:p>
    <w:p>
      <w:pPr>
        <w:pStyle w:val="TOC1"/>
        <w:tabs>
          <w:tab w:val="right" w:leader="dot" w:pos="8306"/>
        </w:tabs>
      </w:pPr>
      <w:hyperlink w:anchor="_Toc28981" w:history="1">
        <w:r>
          <w:rPr>
            <w:rFonts w:ascii="仿宋" w:eastAsia="仿宋" w:hAnsi="仿宋" w:cs="仿宋" w:hint="eastAsia"/>
            <w:lang w:eastAsia="zh-CN"/>
          </w:rPr>
          <w:t>六、项目选址研究</w:t>
        </w:r>
        <w:r>
          <w:tab/>
        </w:r>
        <w:r>
          <w:fldChar w:fldCharType="begin"/>
        </w:r>
        <w:r>
          <w:instrText xml:space="preserve"> PAGEREF _Toc28981 \h </w:instrText>
        </w:r>
        <w:r>
          <w:fldChar w:fldCharType="separate"/>
        </w:r>
        <w:r>
          <w:t>21</w:t>
        </w:r>
        <w:r>
          <w:fldChar w:fldCharType="end"/>
        </w:r>
      </w:hyperlink>
    </w:p>
    <w:p>
      <w:pPr>
        <w:pStyle w:val="TOC2"/>
        <w:tabs>
          <w:tab w:val="right" w:leader="dot" w:pos="8306"/>
        </w:tabs>
      </w:pPr>
      <w:hyperlink w:anchor="_Toc4744" w:history="1">
        <w:r>
          <w:rPr>
            <w:rFonts w:ascii="仿宋" w:eastAsia="仿宋" w:hAnsi="仿宋" w:cs="仿宋" w:hint="eastAsia"/>
            <w:lang w:eastAsia="zh-CN"/>
          </w:rPr>
          <w:t>(一)、项目选址原则</w:t>
        </w:r>
        <w:r>
          <w:tab/>
        </w:r>
        <w:r>
          <w:fldChar w:fldCharType="begin"/>
        </w:r>
        <w:r>
          <w:instrText xml:space="preserve"> PAGEREF _Toc4744 \h </w:instrText>
        </w:r>
        <w:r>
          <w:fldChar w:fldCharType="separate"/>
        </w:r>
        <w:r>
          <w:t>21</w:t>
        </w:r>
        <w:r>
          <w:fldChar w:fldCharType="end"/>
        </w:r>
      </w:hyperlink>
    </w:p>
    <w:p>
      <w:pPr>
        <w:pStyle w:val="TOC2"/>
        <w:tabs>
          <w:tab w:val="right" w:leader="dot" w:pos="8306"/>
        </w:tabs>
      </w:pPr>
      <w:hyperlink w:anchor="_Toc20312" w:history="1">
        <w:r>
          <w:rPr>
            <w:rFonts w:ascii="仿宋" w:eastAsia="仿宋" w:hAnsi="仿宋" w:cs="仿宋" w:hint="eastAsia"/>
            <w:lang w:eastAsia="zh-CN"/>
          </w:rPr>
          <w:t>(二)、项目选址</w:t>
        </w:r>
        <w:r>
          <w:tab/>
        </w:r>
        <w:r>
          <w:fldChar w:fldCharType="begin"/>
        </w:r>
        <w:r>
          <w:instrText xml:space="preserve"> PAGEREF _Toc20312 \h </w:instrText>
        </w:r>
        <w:r>
          <w:fldChar w:fldCharType="separate"/>
        </w:r>
        <w:r>
          <w:t>25</w:t>
        </w:r>
        <w:r>
          <w:fldChar w:fldCharType="end"/>
        </w:r>
      </w:hyperlink>
    </w:p>
    <w:p>
      <w:pPr>
        <w:pStyle w:val="TOC2"/>
        <w:tabs>
          <w:tab w:val="right" w:leader="dot" w:pos="8306"/>
        </w:tabs>
      </w:pPr>
      <w:hyperlink w:anchor="_Toc14143" w:history="1">
        <w:r>
          <w:rPr>
            <w:rFonts w:ascii="仿宋" w:eastAsia="仿宋" w:hAnsi="仿宋" w:cs="仿宋" w:hint="eastAsia"/>
            <w:lang w:eastAsia="zh-CN"/>
          </w:rPr>
          <w:t>(三)、建设条件分析</w:t>
        </w:r>
        <w:r>
          <w:tab/>
        </w:r>
        <w:r>
          <w:fldChar w:fldCharType="begin"/>
        </w:r>
        <w:r>
          <w:instrText xml:space="preserve"> PAGEREF _Toc14143 \h </w:instrText>
        </w:r>
        <w:r>
          <w:fldChar w:fldCharType="separate"/>
        </w:r>
        <w:r>
          <w:t>27</w:t>
        </w:r>
        <w:r>
          <w:fldChar w:fldCharType="end"/>
        </w:r>
      </w:hyperlink>
    </w:p>
    <w:p>
      <w:pPr>
        <w:pStyle w:val="TOC2"/>
        <w:tabs>
          <w:tab w:val="right" w:leader="dot" w:pos="8306"/>
        </w:tabs>
      </w:pPr>
      <w:hyperlink w:anchor="_Toc25205" w:history="1">
        <w:r>
          <w:rPr>
            <w:rFonts w:ascii="仿宋" w:eastAsia="仿宋" w:hAnsi="仿宋" w:cs="仿宋" w:hint="eastAsia"/>
            <w:lang w:eastAsia="zh-CN"/>
          </w:rPr>
          <w:t>(四)、用地控制指标</w:t>
        </w:r>
        <w:r>
          <w:tab/>
        </w:r>
        <w:r>
          <w:fldChar w:fldCharType="begin"/>
        </w:r>
        <w:r>
          <w:instrText xml:space="preserve"> PAGEREF _Toc25205 \h </w:instrText>
        </w:r>
        <w:r>
          <w:fldChar w:fldCharType="separate"/>
        </w:r>
        <w:r>
          <w:t>28</w:t>
        </w:r>
        <w:r>
          <w:fldChar w:fldCharType="end"/>
        </w:r>
      </w:hyperlink>
    </w:p>
    <w:p>
      <w:pPr>
        <w:pStyle w:val="TOC2"/>
        <w:tabs>
          <w:tab w:val="right" w:leader="dot" w:pos="8306"/>
        </w:tabs>
      </w:pPr>
      <w:hyperlink w:anchor="_Toc15936" w:history="1">
        <w:r>
          <w:rPr>
            <w:rFonts w:ascii="仿宋" w:eastAsia="仿宋" w:hAnsi="仿宋" w:cs="仿宋" w:hint="eastAsia"/>
            <w:lang w:eastAsia="zh-CN"/>
          </w:rPr>
          <w:t>(五)、地总体要求</w:t>
        </w:r>
        <w:r>
          <w:tab/>
        </w:r>
        <w:r>
          <w:fldChar w:fldCharType="begin"/>
        </w:r>
        <w:r>
          <w:instrText xml:space="preserve"> PAGEREF _Toc15936 \h </w:instrText>
        </w:r>
        <w:r>
          <w:fldChar w:fldCharType="separate"/>
        </w:r>
        <w:r>
          <w:t>29</w:t>
        </w:r>
        <w:r>
          <w:fldChar w:fldCharType="end"/>
        </w:r>
      </w:hyperlink>
    </w:p>
    <w:p>
      <w:pPr>
        <w:pStyle w:val="TOC2"/>
        <w:tabs>
          <w:tab w:val="right" w:leader="dot" w:pos="8306"/>
        </w:tabs>
      </w:pPr>
      <w:hyperlink w:anchor="_Toc16393" w:history="1">
        <w:r>
          <w:rPr>
            <w:rFonts w:ascii="仿宋" w:eastAsia="仿宋" w:hAnsi="仿宋" w:cs="仿宋" w:hint="eastAsia"/>
            <w:lang w:eastAsia="zh-CN"/>
          </w:rPr>
          <w:t>(六)、节约用地措施</w:t>
        </w:r>
        <w:r>
          <w:tab/>
        </w:r>
        <w:r>
          <w:fldChar w:fldCharType="begin"/>
        </w:r>
        <w:r>
          <w:instrText xml:space="preserve"> PAGEREF _Toc16393 \h </w:instrText>
        </w:r>
        <w:r>
          <w:fldChar w:fldCharType="separate"/>
        </w:r>
        <w:r>
          <w:t>31</w:t>
        </w:r>
        <w:r>
          <w:fldChar w:fldCharType="end"/>
        </w:r>
      </w:hyperlink>
    </w:p>
    <w:p>
      <w:pPr>
        <w:pStyle w:val="TOC2"/>
        <w:tabs>
          <w:tab w:val="right" w:leader="dot" w:pos="8306"/>
        </w:tabs>
      </w:pPr>
      <w:hyperlink w:anchor="_Toc13024" w:history="1">
        <w:r>
          <w:rPr>
            <w:rFonts w:ascii="仿宋" w:eastAsia="仿宋" w:hAnsi="仿宋" w:cs="仿宋" w:hint="eastAsia"/>
            <w:lang w:eastAsia="zh-CN"/>
          </w:rPr>
          <w:t>(七)、选址综合评价</w:t>
        </w:r>
        <w:r>
          <w:tab/>
        </w:r>
        <w:r>
          <w:fldChar w:fldCharType="begin"/>
        </w:r>
        <w:r>
          <w:instrText xml:space="preserve"> PAGEREF _Toc13024 \h </w:instrText>
        </w:r>
        <w:r>
          <w:fldChar w:fldCharType="separate"/>
        </w:r>
        <w:r>
          <w:t>32</w:t>
        </w:r>
        <w:r>
          <w:fldChar w:fldCharType="end"/>
        </w:r>
      </w:hyperlink>
    </w:p>
    <w:p>
      <w:pPr>
        <w:pStyle w:val="TOC1"/>
        <w:tabs>
          <w:tab w:val="right" w:leader="dot" w:pos="8306"/>
        </w:tabs>
      </w:pPr>
      <w:hyperlink w:anchor="_Toc2744" w:history="1">
        <w:r>
          <w:rPr>
            <w:rFonts w:ascii="仿宋" w:eastAsia="仿宋" w:hAnsi="仿宋" w:cs="仿宋" w:hint="eastAsia"/>
            <w:lang w:eastAsia="zh-CN"/>
          </w:rPr>
          <w:t>七、安全与应急管理</w:t>
        </w:r>
        <w:r>
          <w:tab/>
        </w:r>
        <w:r>
          <w:fldChar w:fldCharType="begin"/>
        </w:r>
        <w:r>
          <w:instrText xml:space="preserve"> PAGEREF _Toc2744 \h </w:instrText>
        </w:r>
        <w:r>
          <w:fldChar w:fldCharType="separate"/>
        </w:r>
        <w:r>
          <w:t>33</w:t>
        </w:r>
        <w:r>
          <w:fldChar w:fldCharType="end"/>
        </w:r>
      </w:hyperlink>
    </w:p>
    <w:p>
      <w:pPr>
        <w:pStyle w:val="TOC2"/>
        <w:tabs>
          <w:tab w:val="right" w:leader="dot" w:pos="8306"/>
        </w:tabs>
      </w:pPr>
      <w:hyperlink w:anchor="_Toc26444" w:history="1">
        <w:r>
          <w:rPr>
            <w:rFonts w:ascii="仿宋" w:eastAsia="仿宋" w:hAnsi="仿宋" w:cs="仿宋" w:hint="eastAsia"/>
            <w:lang w:eastAsia="zh-CN"/>
          </w:rPr>
          <w:t>(一)、安全生产管理</w:t>
        </w:r>
        <w:r>
          <w:tab/>
        </w:r>
        <w:r>
          <w:fldChar w:fldCharType="begin"/>
        </w:r>
        <w:r>
          <w:instrText xml:space="preserve"> PAGEREF _Toc26444 \h </w:instrText>
        </w:r>
        <w:r>
          <w:fldChar w:fldCharType="separate"/>
        </w:r>
        <w:r>
          <w:t>33</w:t>
        </w:r>
        <w:r>
          <w:fldChar w:fldCharType="end"/>
        </w:r>
      </w:hyperlink>
    </w:p>
    <w:p>
      <w:pPr>
        <w:pStyle w:val="TOC2"/>
        <w:tabs>
          <w:tab w:val="right" w:leader="dot" w:pos="8306"/>
        </w:tabs>
      </w:pPr>
      <w:hyperlink w:anchor="_Toc1447" w:history="1">
        <w:r>
          <w:rPr>
            <w:rFonts w:ascii="仿宋" w:eastAsia="仿宋" w:hAnsi="仿宋" w:cs="仿宋" w:hint="eastAsia"/>
            <w:lang w:eastAsia="zh-CN"/>
          </w:rPr>
          <w:t>(二)、应急预案与响应</w:t>
        </w:r>
        <w:r>
          <w:tab/>
        </w:r>
        <w:r>
          <w:fldChar w:fldCharType="begin"/>
        </w:r>
        <w:r>
          <w:instrText xml:space="preserve"> PAGEREF _Toc1447 \h </w:instrText>
        </w:r>
        <w:r>
          <w:fldChar w:fldCharType="separate"/>
        </w:r>
        <w:r>
          <w:t>35</w:t>
        </w:r>
        <w:r>
          <w:fldChar w:fldCharType="end"/>
        </w:r>
      </w:hyperlink>
    </w:p>
    <w:p>
      <w:pPr>
        <w:pStyle w:val="TOC1"/>
        <w:tabs>
          <w:tab w:val="right" w:leader="dot" w:pos="8306"/>
        </w:tabs>
      </w:pPr>
      <w:hyperlink w:anchor="_Toc11519" w:history="1">
        <w:r>
          <w:rPr>
            <w:rFonts w:ascii="仿宋" w:eastAsia="仿宋" w:hAnsi="仿宋" w:cs="仿宋" w:hint="eastAsia"/>
            <w:lang w:eastAsia="zh-CN"/>
          </w:rPr>
          <w:t>八、项目进度计划</w:t>
        </w:r>
        <w:r>
          <w:tab/>
        </w:r>
        <w:r>
          <w:fldChar w:fldCharType="begin"/>
        </w:r>
        <w:r>
          <w:instrText xml:space="preserve"> PAGEREF _Toc11519 \h </w:instrText>
        </w:r>
        <w:r>
          <w:fldChar w:fldCharType="separate"/>
        </w:r>
        <w:r>
          <w:t>36</w:t>
        </w:r>
        <w:r>
          <w:fldChar w:fldCharType="end"/>
        </w:r>
      </w:hyperlink>
    </w:p>
    <w:p>
      <w:pPr>
        <w:pStyle w:val="TOC2"/>
        <w:tabs>
          <w:tab w:val="right" w:leader="dot" w:pos="8306"/>
        </w:tabs>
      </w:pPr>
      <w:hyperlink w:anchor="_Toc5038" w:history="1">
        <w:r>
          <w:rPr>
            <w:rFonts w:ascii="仿宋" w:eastAsia="仿宋" w:hAnsi="仿宋" w:cs="仿宋" w:hint="eastAsia"/>
            <w:lang w:eastAsia="zh-CN"/>
          </w:rPr>
          <w:t>(一)、建设周期</w:t>
        </w:r>
        <w:r>
          <w:tab/>
        </w:r>
        <w:r>
          <w:fldChar w:fldCharType="begin"/>
        </w:r>
        <w:r>
          <w:instrText xml:space="preserve"> PAGEREF _Toc5038 \h </w:instrText>
        </w:r>
        <w:r>
          <w:fldChar w:fldCharType="separate"/>
        </w:r>
        <w:r>
          <w:t>36</w:t>
        </w:r>
        <w:r>
          <w:fldChar w:fldCharType="end"/>
        </w:r>
      </w:hyperlink>
    </w:p>
    <w:p>
      <w:pPr>
        <w:pStyle w:val="TOC2"/>
        <w:tabs>
          <w:tab w:val="right" w:leader="dot" w:pos="8306"/>
        </w:tabs>
      </w:pPr>
      <w:hyperlink w:anchor="_Toc23981" w:history="1">
        <w:r>
          <w:rPr>
            <w:rFonts w:ascii="仿宋" w:eastAsia="仿宋" w:hAnsi="仿宋" w:cs="仿宋" w:hint="eastAsia"/>
            <w:lang w:eastAsia="zh-CN"/>
          </w:rPr>
          <w:t>(二)、建设进度</w:t>
        </w:r>
        <w:r>
          <w:tab/>
        </w:r>
        <w:r>
          <w:fldChar w:fldCharType="begin"/>
        </w:r>
        <w:r>
          <w:instrText xml:space="preserve"> PAGEREF _Toc23981 \h </w:instrText>
        </w:r>
        <w:r>
          <w:fldChar w:fldCharType="separate"/>
        </w:r>
        <w:r>
          <w:t>36</w:t>
        </w:r>
        <w:r>
          <w:fldChar w:fldCharType="end"/>
        </w:r>
      </w:hyperlink>
    </w:p>
    <w:p>
      <w:pPr>
        <w:pStyle w:val="TOC2"/>
        <w:tabs>
          <w:tab w:val="right" w:leader="dot" w:pos="8306"/>
        </w:tabs>
      </w:pPr>
      <w:hyperlink w:anchor="_Toc2305" w:history="1">
        <w:r>
          <w:rPr>
            <w:rFonts w:ascii="仿宋" w:eastAsia="仿宋" w:hAnsi="仿宋" w:cs="仿宋" w:hint="eastAsia"/>
            <w:lang w:eastAsia="zh-CN"/>
          </w:rPr>
          <w:t>(三)、进度安排注意事项</w:t>
        </w:r>
        <w:r>
          <w:tab/>
        </w:r>
        <w:r>
          <w:fldChar w:fldCharType="begin"/>
        </w:r>
        <w:r>
          <w:instrText xml:space="preserve"> PAGEREF _Toc2305 \h </w:instrText>
        </w:r>
        <w:r>
          <w:fldChar w:fldCharType="separate"/>
        </w:r>
        <w:r>
          <w:t>38</w:t>
        </w:r>
        <w:r>
          <w:fldChar w:fldCharType="end"/>
        </w:r>
      </w:hyperlink>
    </w:p>
    <w:p>
      <w:pPr>
        <w:pStyle w:val="TOC2"/>
        <w:tabs>
          <w:tab w:val="right" w:leader="dot" w:pos="8306"/>
        </w:tabs>
      </w:pPr>
      <w:hyperlink w:anchor="_Toc8382" w:history="1">
        <w:r>
          <w:rPr>
            <w:rFonts w:ascii="仿宋" w:eastAsia="仿宋" w:hAnsi="仿宋" w:cs="仿宋" w:hint="eastAsia"/>
            <w:lang w:eastAsia="zh-CN"/>
          </w:rPr>
          <w:t>(四)、人力资源配置</w:t>
        </w:r>
        <w:r>
          <w:tab/>
        </w:r>
        <w:r>
          <w:fldChar w:fldCharType="begin"/>
        </w:r>
        <w:r>
          <w:instrText xml:space="preserve"> PAGEREF _Toc8382 \h </w:instrText>
        </w:r>
        <w:r>
          <w:fldChar w:fldCharType="separate"/>
        </w:r>
        <w:r>
          <w:t>39</w:t>
        </w:r>
        <w:r>
          <w:fldChar w:fldCharType="end"/>
        </w:r>
      </w:hyperlink>
    </w:p>
    <w:p>
      <w:pPr>
        <w:pStyle w:val="TOC2"/>
        <w:tabs>
          <w:tab w:val="right" w:leader="dot" w:pos="8306"/>
        </w:tabs>
      </w:pPr>
      <w:hyperlink w:anchor="_Toc11080" w:history="1">
        <w:r>
          <w:rPr>
            <w:rFonts w:ascii="仿宋" w:eastAsia="仿宋" w:hAnsi="仿宋" w:cs="仿宋" w:hint="eastAsia"/>
            <w:lang w:eastAsia="zh-CN"/>
          </w:rPr>
          <w:t>(五)、员工培训</w:t>
        </w:r>
        <w:r>
          <w:tab/>
        </w:r>
        <w:r>
          <w:fldChar w:fldCharType="begin"/>
        </w:r>
        <w:r>
          <w:instrText xml:space="preserve"> PAGEREF _Toc11080 \h </w:instrText>
        </w:r>
        <w:r>
          <w:fldChar w:fldCharType="separate"/>
        </w:r>
        <w:r>
          <w:t>41</w:t>
        </w:r>
        <w:r>
          <w:fldChar w:fldCharType="end"/>
        </w:r>
      </w:hyperlink>
    </w:p>
    <w:p>
      <w:pPr>
        <w:pStyle w:val="TOC2"/>
        <w:tabs>
          <w:tab w:val="right" w:leader="dot" w:pos="8306"/>
        </w:tabs>
      </w:pPr>
      <w:hyperlink w:anchor="_Toc31133" w:history="1">
        <w:r>
          <w:rPr>
            <w:rFonts w:ascii="仿宋" w:eastAsia="仿宋" w:hAnsi="仿宋" w:cs="仿宋" w:hint="eastAsia"/>
            <w:lang w:eastAsia="zh-CN"/>
          </w:rPr>
          <w:t>(六)、项目实施保障</w:t>
        </w:r>
        <w:r>
          <w:tab/>
        </w:r>
        <w:r>
          <w:fldChar w:fldCharType="begin"/>
        </w:r>
        <w:r>
          <w:instrText xml:space="preserve"> PAGEREF _Toc31133 \h </w:instrText>
        </w:r>
        <w:r>
          <w:fldChar w:fldCharType="separate"/>
        </w:r>
        <w:r>
          <w:t>42</w:t>
        </w:r>
        <w:r>
          <w:fldChar w:fldCharType="end"/>
        </w:r>
      </w:hyperlink>
    </w:p>
    <w:p>
      <w:pPr>
        <w:pStyle w:val="TOC2"/>
        <w:tabs>
          <w:tab w:val="right" w:leader="dot" w:pos="8306"/>
        </w:tabs>
      </w:pPr>
      <w:hyperlink w:anchor="_Toc23348" w:history="1">
        <w:r>
          <w:rPr>
            <w:rFonts w:ascii="仿宋" w:eastAsia="仿宋" w:hAnsi="仿宋" w:cs="仿宋" w:hint="eastAsia"/>
            <w:lang w:eastAsia="zh-CN"/>
          </w:rPr>
          <w:t>(七)、安全规范管理</w:t>
        </w:r>
        <w:r>
          <w:tab/>
        </w:r>
        <w:r>
          <w:fldChar w:fldCharType="begin"/>
        </w:r>
        <w:r>
          <w:instrText xml:space="preserve"> PAGEREF _Toc23348 \h </w:instrText>
        </w:r>
        <w:r>
          <w:fldChar w:fldCharType="separate"/>
        </w:r>
        <w:r>
          <w:t>43</w:t>
        </w:r>
        <w:r>
          <w:fldChar w:fldCharType="end"/>
        </w:r>
      </w:hyperlink>
    </w:p>
    <w:p>
      <w:pPr>
        <w:pStyle w:val="TOC1"/>
        <w:tabs>
          <w:tab w:val="right" w:leader="dot" w:pos="8306"/>
        </w:tabs>
      </w:pPr>
      <w:hyperlink w:anchor="_Toc19801" w:history="1">
        <w:r>
          <w:rPr>
            <w:rFonts w:ascii="仿宋" w:eastAsia="仿宋" w:hAnsi="仿宋" w:cs="仿宋" w:hint="eastAsia"/>
            <w:lang w:eastAsia="zh-CN"/>
          </w:rPr>
          <w:t>九、项目质量与标准</w:t>
        </w:r>
        <w:r>
          <w:tab/>
        </w:r>
        <w:r>
          <w:fldChar w:fldCharType="begin"/>
        </w:r>
        <w:r>
          <w:instrText xml:space="preserve"> PAGEREF _Toc19801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72" w:history="1">
        <w:r>
          <w:rPr>
            <w:rFonts w:ascii="仿宋" w:eastAsia="仿宋" w:hAnsi="仿宋" w:cs="仿宋" w:hint="eastAsia"/>
            <w:lang w:eastAsia="zh-CN"/>
          </w:rPr>
          <w:t>(一)、质量保障体系</w:t>
        </w:r>
        <w:r>
          <w:tab/>
        </w:r>
        <w:r>
          <w:fldChar w:fldCharType="begin"/>
        </w:r>
        <w:r>
          <w:instrText xml:space="preserve"> PAGEREF _Toc31772 \h </w:instrText>
        </w:r>
        <w:r>
          <w:fldChar w:fldCharType="separate"/>
        </w:r>
        <w:r>
          <w:t>44</w:t>
        </w:r>
        <w:r>
          <w:fldChar w:fldCharType="end"/>
        </w:r>
      </w:hyperlink>
    </w:p>
    <w:p>
      <w:pPr>
        <w:pStyle w:val="TOC2"/>
        <w:tabs>
          <w:tab w:val="right" w:leader="dot" w:pos="8306"/>
        </w:tabs>
      </w:pPr>
      <w:hyperlink w:anchor="_Toc17002" w:history="1">
        <w:r>
          <w:rPr>
            <w:rFonts w:ascii="仿宋" w:eastAsia="仿宋" w:hAnsi="仿宋" w:cs="仿宋" w:hint="eastAsia"/>
            <w:lang w:eastAsia="zh-CN"/>
          </w:rPr>
          <w:t>(二)、标准化作业流程</w:t>
        </w:r>
        <w:r>
          <w:tab/>
        </w:r>
        <w:r>
          <w:fldChar w:fldCharType="begin"/>
        </w:r>
        <w:r>
          <w:instrText xml:space="preserve"> PAGEREF _Toc17002 \h </w:instrText>
        </w:r>
        <w:r>
          <w:fldChar w:fldCharType="separate"/>
        </w:r>
        <w:r>
          <w:t>45</w:t>
        </w:r>
        <w:r>
          <w:fldChar w:fldCharType="end"/>
        </w:r>
      </w:hyperlink>
    </w:p>
    <w:p>
      <w:pPr>
        <w:pStyle w:val="TOC2"/>
        <w:tabs>
          <w:tab w:val="right" w:leader="dot" w:pos="8306"/>
        </w:tabs>
      </w:pPr>
      <w:hyperlink w:anchor="_Toc4393" w:history="1">
        <w:r>
          <w:rPr>
            <w:rFonts w:ascii="仿宋" w:eastAsia="仿宋" w:hAnsi="仿宋" w:cs="仿宋" w:hint="eastAsia"/>
            <w:lang w:eastAsia="zh-CN"/>
          </w:rPr>
          <w:t>(三)、质量监控与评估</w:t>
        </w:r>
        <w:r>
          <w:tab/>
        </w:r>
        <w:r>
          <w:fldChar w:fldCharType="begin"/>
        </w:r>
        <w:r>
          <w:instrText xml:space="preserve"> PAGEREF _Toc4393 \h </w:instrText>
        </w:r>
        <w:r>
          <w:fldChar w:fldCharType="separate"/>
        </w:r>
        <w:r>
          <w:t>47</w:t>
        </w:r>
        <w:r>
          <w:fldChar w:fldCharType="end"/>
        </w:r>
      </w:hyperlink>
    </w:p>
    <w:p>
      <w:pPr>
        <w:pStyle w:val="TOC2"/>
        <w:tabs>
          <w:tab w:val="right" w:leader="dot" w:pos="8306"/>
        </w:tabs>
      </w:pPr>
      <w:hyperlink w:anchor="_Toc13217" w:history="1">
        <w:r>
          <w:rPr>
            <w:rFonts w:ascii="仿宋" w:eastAsia="仿宋" w:hAnsi="仿宋" w:cs="仿宋" w:hint="eastAsia"/>
            <w:lang w:eastAsia="zh-CN"/>
          </w:rPr>
          <w:t>(四)、质量改进计划</w:t>
        </w:r>
        <w:r>
          <w:tab/>
        </w:r>
        <w:r>
          <w:fldChar w:fldCharType="begin"/>
        </w:r>
        <w:r>
          <w:instrText xml:space="preserve"> PAGEREF _Toc13217 \h </w:instrText>
        </w:r>
        <w:r>
          <w:fldChar w:fldCharType="separate"/>
        </w:r>
        <w:r>
          <w:t>48</w:t>
        </w:r>
        <w:r>
          <w:fldChar w:fldCharType="end"/>
        </w:r>
      </w:hyperlink>
    </w:p>
    <w:p>
      <w:pPr>
        <w:pStyle w:val="TOC1"/>
        <w:tabs>
          <w:tab w:val="right" w:leader="dot" w:pos="8306"/>
        </w:tabs>
      </w:pPr>
      <w:hyperlink w:anchor="_Toc1292" w:history="1">
        <w:r>
          <w:rPr>
            <w:rFonts w:ascii="仿宋" w:eastAsia="仿宋" w:hAnsi="仿宋" w:cs="仿宋" w:hint="eastAsia"/>
            <w:lang w:eastAsia="zh-CN"/>
          </w:rPr>
          <w:t>十、项目变更管理</w:t>
        </w:r>
        <w:r>
          <w:tab/>
        </w:r>
        <w:r>
          <w:fldChar w:fldCharType="begin"/>
        </w:r>
        <w:r>
          <w:instrText xml:space="preserve"> PAGEREF _Toc1292 \h </w:instrText>
        </w:r>
        <w:r>
          <w:fldChar w:fldCharType="separate"/>
        </w:r>
        <w:r>
          <w:t>49</w:t>
        </w:r>
        <w:r>
          <w:fldChar w:fldCharType="end"/>
        </w:r>
      </w:hyperlink>
    </w:p>
    <w:p>
      <w:pPr>
        <w:pStyle w:val="TOC2"/>
        <w:tabs>
          <w:tab w:val="right" w:leader="dot" w:pos="8306"/>
        </w:tabs>
      </w:pPr>
      <w:hyperlink w:anchor="_Toc30597" w:history="1">
        <w:r>
          <w:rPr>
            <w:rFonts w:ascii="仿宋" w:eastAsia="仿宋" w:hAnsi="仿宋" w:cs="仿宋" w:hint="eastAsia"/>
            <w:lang w:eastAsia="zh-CN"/>
          </w:rPr>
          <w:t>(一)、变更控制流程</w:t>
        </w:r>
        <w:r>
          <w:tab/>
        </w:r>
        <w:r>
          <w:fldChar w:fldCharType="begin"/>
        </w:r>
        <w:r>
          <w:instrText xml:space="preserve"> PAGEREF _Toc30597 \h </w:instrText>
        </w:r>
        <w:r>
          <w:fldChar w:fldCharType="separate"/>
        </w:r>
        <w:r>
          <w:t>49</w:t>
        </w:r>
        <w:r>
          <w:fldChar w:fldCharType="end"/>
        </w:r>
      </w:hyperlink>
    </w:p>
    <w:p>
      <w:pPr>
        <w:pStyle w:val="TOC2"/>
        <w:tabs>
          <w:tab w:val="right" w:leader="dot" w:pos="8306"/>
        </w:tabs>
      </w:pPr>
      <w:hyperlink w:anchor="_Toc30815" w:history="1">
        <w:r>
          <w:rPr>
            <w:rFonts w:ascii="仿宋" w:eastAsia="仿宋" w:hAnsi="仿宋" w:cs="仿宋" w:hint="eastAsia"/>
            <w:lang w:eastAsia="zh-CN"/>
          </w:rPr>
          <w:t>(二)、影响评估与处理</w:t>
        </w:r>
        <w:r>
          <w:tab/>
        </w:r>
        <w:r>
          <w:fldChar w:fldCharType="begin"/>
        </w:r>
        <w:r>
          <w:instrText xml:space="preserve"> PAGEREF _Toc30815 \h </w:instrText>
        </w:r>
        <w:r>
          <w:fldChar w:fldCharType="separate"/>
        </w:r>
        <w:r>
          <w:t>50</w:t>
        </w:r>
        <w:r>
          <w:fldChar w:fldCharType="end"/>
        </w:r>
      </w:hyperlink>
    </w:p>
    <w:p>
      <w:pPr>
        <w:pStyle w:val="TOC2"/>
        <w:tabs>
          <w:tab w:val="right" w:leader="dot" w:pos="8306"/>
        </w:tabs>
      </w:pPr>
      <w:hyperlink w:anchor="_Toc1965" w:history="1">
        <w:r>
          <w:rPr>
            <w:rFonts w:ascii="仿宋" w:eastAsia="仿宋" w:hAnsi="仿宋" w:cs="仿宋" w:hint="eastAsia"/>
            <w:lang w:eastAsia="zh-CN"/>
          </w:rPr>
          <w:t>(三)、变更记录与追踪</w:t>
        </w:r>
        <w:r>
          <w:tab/>
        </w:r>
        <w:r>
          <w:fldChar w:fldCharType="begin"/>
        </w:r>
        <w:r>
          <w:instrText xml:space="preserve"> PAGEREF _Toc1965 \h </w:instrText>
        </w:r>
        <w:r>
          <w:fldChar w:fldCharType="separate"/>
        </w:r>
        <w:r>
          <w:t>52</w:t>
        </w:r>
        <w:r>
          <w:fldChar w:fldCharType="end"/>
        </w:r>
      </w:hyperlink>
    </w:p>
    <w:p>
      <w:pPr>
        <w:pStyle w:val="TOC2"/>
        <w:tabs>
          <w:tab w:val="right" w:leader="dot" w:pos="8306"/>
        </w:tabs>
      </w:pPr>
      <w:hyperlink w:anchor="_Toc5154" w:history="1">
        <w:r>
          <w:rPr>
            <w:rFonts w:ascii="仿宋" w:eastAsia="仿宋" w:hAnsi="仿宋" w:cs="仿宋" w:hint="eastAsia"/>
            <w:lang w:eastAsia="zh-CN"/>
          </w:rPr>
          <w:t>(四)、变更管理策略</w:t>
        </w:r>
        <w:r>
          <w:tab/>
        </w:r>
        <w:r>
          <w:fldChar w:fldCharType="begin"/>
        </w:r>
        <w:r>
          <w:instrText xml:space="preserve"> PAGEREF _Toc5154 \h </w:instrText>
        </w:r>
        <w:r>
          <w:fldChar w:fldCharType="separate"/>
        </w:r>
        <w:r>
          <w:t>53</w:t>
        </w:r>
        <w:r>
          <w:fldChar w:fldCharType="end"/>
        </w:r>
      </w:hyperlink>
    </w:p>
    <w:p>
      <w:pPr>
        <w:pStyle w:val="TOC1"/>
        <w:tabs>
          <w:tab w:val="right" w:leader="dot" w:pos="8306"/>
        </w:tabs>
      </w:pPr>
      <w:hyperlink w:anchor="_Toc12246" w:history="1">
        <w:r>
          <w:rPr>
            <w:rFonts w:ascii="仿宋" w:eastAsia="仿宋" w:hAnsi="仿宋" w:cs="仿宋" w:hint="eastAsia"/>
            <w:lang w:eastAsia="zh-CN"/>
          </w:rPr>
          <w:t>十一、项目实施与管理方案</w:t>
        </w:r>
        <w:r>
          <w:tab/>
        </w:r>
        <w:r>
          <w:fldChar w:fldCharType="begin"/>
        </w:r>
        <w:r>
          <w:instrText xml:space="preserve"> PAGEREF _Toc12246 \h </w:instrText>
        </w:r>
        <w:r>
          <w:fldChar w:fldCharType="separate"/>
        </w:r>
        <w:r>
          <w:t>55</w:t>
        </w:r>
        <w:r>
          <w:fldChar w:fldCharType="end"/>
        </w:r>
      </w:hyperlink>
    </w:p>
    <w:p>
      <w:pPr>
        <w:pStyle w:val="TOC2"/>
        <w:tabs>
          <w:tab w:val="right" w:leader="dot" w:pos="8306"/>
        </w:tabs>
      </w:pPr>
      <w:hyperlink w:anchor="_Toc2283" w:history="1">
        <w:r>
          <w:rPr>
            <w:rFonts w:ascii="仿宋" w:eastAsia="仿宋" w:hAnsi="仿宋" w:cs="仿宋" w:hint="eastAsia"/>
            <w:lang w:eastAsia="zh-CN"/>
          </w:rPr>
          <w:t>(一)、项目实施计划</w:t>
        </w:r>
        <w:r>
          <w:tab/>
        </w:r>
        <w:r>
          <w:fldChar w:fldCharType="begin"/>
        </w:r>
        <w:r>
          <w:instrText xml:space="preserve"> PAGEREF _Toc2283 \h </w:instrText>
        </w:r>
        <w:r>
          <w:fldChar w:fldCharType="separate"/>
        </w:r>
        <w:r>
          <w:t>55</w:t>
        </w:r>
        <w:r>
          <w:fldChar w:fldCharType="end"/>
        </w:r>
      </w:hyperlink>
    </w:p>
    <w:p>
      <w:pPr>
        <w:pStyle w:val="TOC2"/>
        <w:tabs>
          <w:tab w:val="right" w:leader="dot" w:pos="8306"/>
        </w:tabs>
      </w:pPr>
      <w:hyperlink w:anchor="_Toc27340" w:history="1">
        <w:r>
          <w:rPr>
            <w:rFonts w:ascii="仿宋" w:eastAsia="仿宋" w:hAnsi="仿宋" w:cs="仿宋" w:hint="eastAsia"/>
            <w:lang w:eastAsia="zh-CN"/>
          </w:rPr>
          <w:t>(二)、项目组织机构与职责</w:t>
        </w:r>
        <w:r>
          <w:tab/>
        </w:r>
        <w:r>
          <w:fldChar w:fldCharType="begin"/>
        </w:r>
        <w:r>
          <w:instrText xml:space="preserve"> PAGEREF _Toc27340 \h </w:instrText>
        </w:r>
        <w:r>
          <w:fldChar w:fldCharType="separate"/>
        </w:r>
        <w:r>
          <w:t>56</w:t>
        </w:r>
        <w:r>
          <w:fldChar w:fldCharType="end"/>
        </w:r>
      </w:hyperlink>
    </w:p>
    <w:p>
      <w:pPr>
        <w:pStyle w:val="TOC2"/>
        <w:tabs>
          <w:tab w:val="right" w:leader="dot" w:pos="8306"/>
        </w:tabs>
      </w:pPr>
      <w:hyperlink w:anchor="_Toc26815" w:history="1">
        <w:r>
          <w:rPr>
            <w:rFonts w:ascii="仿宋" w:eastAsia="仿宋" w:hAnsi="仿宋" w:cs="仿宋" w:hint="eastAsia"/>
            <w:lang w:eastAsia="zh-CN"/>
          </w:rPr>
          <w:t>(三)、项目管理与监控体系</w:t>
        </w:r>
        <w:r>
          <w:tab/>
        </w:r>
        <w:r>
          <w:fldChar w:fldCharType="begin"/>
        </w:r>
        <w:r>
          <w:instrText xml:space="preserve"> PAGEREF _Toc26815 \h </w:instrText>
        </w:r>
        <w:r>
          <w:fldChar w:fldCharType="separate"/>
        </w:r>
        <w:r>
          <w:t>59</w:t>
        </w:r>
        <w:r>
          <w:fldChar w:fldCharType="end"/>
        </w:r>
      </w:hyperlink>
    </w:p>
    <w:p>
      <w:pPr>
        <w:pStyle w:val="TOC1"/>
        <w:tabs>
          <w:tab w:val="right" w:leader="dot" w:pos="8306"/>
        </w:tabs>
      </w:pPr>
      <w:hyperlink w:anchor="_Toc851" w:history="1">
        <w:r>
          <w:rPr>
            <w:rFonts w:ascii="仿宋" w:eastAsia="仿宋" w:hAnsi="仿宋" w:cs="仿宋" w:hint="eastAsia"/>
            <w:lang w:eastAsia="zh-CN"/>
          </w:rPr>
          <w:t>十二、经济效益与社会效益优化</w:t>
        </w:r>
        <w:r>
          <w:tab/>
        </w:r>
        <w:r>
          <w:fldChar w:fldCharType="begin"/>
        </w:r>
        <w:r>
          <w:instrText xml:space="preserve"> PAGEREF _Toc851 \h </w:instrText>
        </w:r>
        <w:r>
          <w:fldChar w:fldCharType="separate"/>
        </w:r>
        <w:r>
          <w:t>61</w:t>
        </w:r>
        <w:r>
          <w:fldChar w:fldCharType="end"/>
        </w:r>
      </w:hyperlink>
    </w:p>
    <w:p>
      <w:pPr>
        <w:pStyle w:val="TOC2"/>
        <w:tabs>
          <w:tab w:val="right" w:leader="dot" w:pos="8306"/>
        </w:tabs>
      </w:pPr>
      <w:hyperlink w:anchor="_Toc14525" w:history="1">
        <w:r>
          <w:rPr>
            <w:rFonts w:ascii="仿宋" w:eastAsia="仿宋" w:hAnsi="仿宋" w:cs="仿宋" w:hint="eastAsia"/>
            <w:lang w:eastAsia="zh-CN"/>
          </w:rPr>
          <w:t>(一)、经济效益提升策略</w:t>
        </w:r>
        <w:r>
          <w:tab/>
        </w:r>
        <w:r>
          <w:fldChar w:fldCharType="begin"/>
        </w:r>
        <w:r>
          <w:instrText xml:space="preserve"> PAGEREF _Toc14525 \h </w:instrText>
        </w:r>
        <w:r>
          <w:fldChar w:fldCharType="separate"/>
        </w:r>
        <w:r>
          <w:t>61</w:t>
        </w:r>
        <w:r>
          <w:fldChar w:fldCharType="end"/>
        </w:r>
      </w:hyperlink>
    </w:p>
    <w:p>
      <w:pPr>
        <w:pStyle w:val="TOC2"/>
        <w:tabs>
          <w:tab w:val="right" w:leader="dot" w:pos="8306"/>
        </w:tabs>
      </w:pPr>
      <w:hyperlink w:anchor="_Toc445" w:history="1">
        <w:r>
          <w:rPr>
            <w:rFonts w:ascii="仿宋" w:eastAsia="仿宋" w:hAnsi="仿宋" w:cs="仿宋" w:hint="eastAsia"/>
            <w:lang w:eastAsia="zh-CN"/>
          </w:rPr>
          <w:t>(二)、社会效益增强方案</w:t>
        </w:r>
        <w:r>
          <w:tab/>
        </w:r>
        <w:r>
          <w:fldChar w:fldCharType="begin"/>
        </w:r>
        <w:r>
          <w:instrText xml:space="preserve"> PAGEREF _Toc445 \h </w:instrText>
        </w:r>
        <w:r>
          <w:fldChar w:fldCharType="separate"/>
        </w:r>
        <w:r>
          <w:t>62</w:t>
        </w:r>
        <w:r>
          <w:fldChar w:fldCharType="end"/>
        </w:r>
      </w:hyperlink>
    </w:p>
    <w:p>
      <w:pPr>
        <w:pStyle w:val="TOC1"/>
        <w:tabs>
          <w:tab w:val="right" w:leader="dot" w:pos="8306"/>
        </w:tabs>
      </w:pPr>
      <w:hyperlink w:anchor="_Toc16629" w:history="1">
        <w:r>
          <w:rPr>
            <w:rFonts w:ascii="仿宋" w:eastAsia="仿宋" w:hAnsi="仿宋" w:cs="仿宋" w:hint="eastAsia"/>
            <w:lang w:eastAsia="zh-CN"/>
          </w:rPr>
          <w:t>十三、企业合规与伦理</w:t>
        </w:r>
        <w:r>
          <w:tab/>
        </w:r>
        <w:r>
          <w:fldChar w:fldCharType="begin"/>
        </w:r>
        <w:r>
          <w:instrText xml:space="preserve"> PAGEREF _Toc16629 \h </w:instrText>
        </w:r>
        <w:r>
          <w:fldChar w:fldCharType="separate"/>
        </w:r>
        <w:r>
          <w:t>63</w:t>
        </w:r>
        <w:r>
          <w:fldChar w:fldCharType="end"/>
        </w:r>
      </w:hyperlink>
    </w:p>
    <w:p>
      <w:pPr>
        <w:pStyle w:val="TOC2"/>
        <w:tabs>
          <w:tab w:val="right" w:leader="dot" w:pos="8306"/>
        </w:tabs>
      </w:pPr>
      <w:hyperlink w:anchor="_Toc29393" w:history="1">
        <w:r>
          <w:rPr>
            <w:rFonts w:ascii="仿宋" w:eastAsia="仿宋" w:hAnsi="仿宋" w:cs="仿宋" w:hint="eastAsia"/>
            <w:lang w:eastAsia="zh-CN"/>
          </w:rPr>
          <w:t>(一)、合规政策与程序</w:t>
        </w:r>
        <w:r>
          <w:tab/>
        </w:r>
        <w:r>
          <w:fldChar w:fldCharType="begin"/>
        </w:r>
        <w:r>
          <w:instrText xml:space="preserve"> PAGEREF _Toc29393 \h </w:instrText>
        </w:r>
        <w:r>
          <w:fldChar w:fldCharType="separate"/>
        </w:r>
        <w:r>
          <w:t>63</w:t>
        </w:r>
        <w:r>
          <w:fldChar w:fldCharType="end"/>
        </w:r>
      </w:hyperlink>
    </w:p>
    <w:p>
      <w:pPr>
        <w:pStyle w:val="TOC2"/>
        <w:tabs>
          <w:tab w:val="right" w:leader="dot" w:pos="8306"/>
        </w:tabs>
      </w:pPr>
      <w:hyperlink w:anchor="_Toc5156" w:history="1">
        <w:r>
          <w:rPr>
            <w:rFonts w:ascii="仿宋" w:eastAsia="仿宋" w:hAnsi="仿宋" w:cs="仿宋" w:hint="eastAsia"/>
            <w:lang w:eastAsia="zh-CN"/>
          </w:rPr>
          <w:t>(二)、伦理规范与培训</w:t>
        </w:r>
        <w:r>
          <w:tab/>
        </w:r>
        <w:r>
          <w:fldChar w:fldCharType="begin"/>
        </w:r>
        <w:r>
          <w:instrText xml:space="preserve"> PAGEREF _Toc5156 \h </w:instrText>
        </w:r>
        <w:r>
          <w:fldChar w:fldCharType="separate"/>
        </w:r>
        <w:r>
          <w:t>64</w:t>
        </w:r>
        <w:r>
          <w:fldChar w:fldCharType="end"/>
        </w:r>
      </w:hyperlink>
    </w:p>
    <w:p>
      <w:pPr>
        <w:pStyle w:val="TOC2"/>
        <w:tabs>
          <w:tab w:val="right" w:leader="dot" w:pos="8306"/>
        </w:tabs>
      </w:pPr>
      <w:hyperlink w:anchor="_Toc15139" w:history="1">
        <w:r>
          <w:rPr>
            <w:rFonts w:ascii="仿宋" w:eastAsia="仿宋" w:hAnsi="仿宋" w:cs="仿宋" w:hint="eastAsia"/>
            <w:lang w:eastAsia="zh-CN"/>
          </w:rPr>
          <w:t>(三)、合规风险评估</w:t>
        </w:r>
        <w:r>
          <w:tab/>
        </w:r>
        <w:r>
          <w:fldChar w:fldCharType="begin"/>
        </w:r>
        <w:r>
          <w:instrText xml:space="preserve"> PAGEREF _Toc15139 \h </w:instrText>
        </w:r>
        <w:r>
          <w:fldChar w:fldCharType="separate"/>
        </w:r>
        <w:r>
          <w:t>65</w:t>
        </w:r>
        <w:r>
          <w:fldChar w:fldCharType="end"/>
        </w:r>
      </w:hyperlink>
    </w:p>
    <w:p>
      <w:pPr>
        <w:pStyle w:val="TOC2"/>
        <w:tabs>
          <w:tab w:val="right" w:leader="dot" w:pos="8306"/>
        </w:tabs>
      </w:pPr>
      <w:hyperlink w:anchor="_Toc22065" w:history="1">
        <w:r>
          <w:rPr>
            <w:rFonts w:ascii="仿宋" w:eastAsia="仿宋" w:hAnsi="仿宋" w:cs="仿宋" w:hint="eastAsia"/>
            <w:lang w:eastAsia="zh-CN"/>
          </w:rPr>
          <w:t>(四)、合规监督与执行</w:t>
        </w:r>
        <w:r>
          <w:tab/>
        </w:r>
        <w:r>
          <w:fldChar w:fldCharType="begin"/>
        </w:r>
        <w:r>
          <w:instrText xml:space="preserve"> PAGEREF _Toc22065 \h </w:instrText>
        </w:r>
        <w:r>
          <w:fldChar w:fldCharType="separate"/>
        </w:r>
        <w:r>
          <w:t>66</w:t>
        </w:r>
        <w:r>
          <w:fldChar w:fldCharType="end"/>
        </w:r>
      </w:hyperlink>
    </w:p>
    <w:p>
      <w:pPr>
        <w:pStyle w:val="TOC1"/>
        <w:tabs>
          <w:tab w:val="right" w:leader="dot" w:pos="8306"/>
        </w:tabs>
      </w:pPr>
      <w:hyperlink w:anchor="_Toc538" w:history="1">
        <w:r>
          <w:rPr>
            <w:rFonts w:ascii="仿宋" w:eastAsia="仿宋" w:hAnsi="仿宋" w:cs="仿宋" w:hint="eastAsia"/>
            <w:lang w:eastAsia="zh-CN"/>
          </w:rPr>
          <w:t>十四、合作与交流机制建立</w:t>
        </w:r>
        <w:r>
          <w:tab/>
        </w:r>
        <w:r>
          <w:fldChar w:fldCharType="begin"/>
        </w:r>
        <w:r>
          <w:instrText xml:space="preserve"> PAGEREF _Toc538 \h </w:instrText>
        </w:r>
        <w:r>
          <w:fldChar w:fldCharType="separate"/>
        </w:r>
        <w:r>
          <w:t>67</w:t>
        </w:r>
        <w:r>
          <w:fldChar w:fldCharType="end"/>
        </w:r>
      </w:hyperlink>
    </w:p>
    <w:p>
      <w:pPr>
        <w:pStyle w:val="TOC2"/>
        <w:tabs>
          <w:tab w:val="right" w:leader="dot" w:pos="8306"/>
        </w:tabs>
      </w:pPr>
      <w:hyperlink w:anchor="_Toc16277" w:history="1">
        <w:r>
          <w:rPr>
            <w:rFonts w:ascii="仿宋" w:eastAsia="仿宋" w:hAnsi="仿宋" w:cs="仿宋" w:hint="eastAsia"/>
            <w:lang w:eastAsia="zh-CN"/>
          </w:rPr>
          <w:t>(一)、合作伙伴选择与合作方式</w:t>
        </w:r>
        <w:r>
          <w:tab/>
        </w:r>
        <w:r>
          <w:fldChar w:fldCharType="begin"/>
        </w:r>
        <w:r>
          <w:instrText xml:space="preserve"> PAGEREF _Toc16277 \h </w:instrText>
        </w:r>
        <w:r>
          <w:fldChar w:fldCharType="separate"/>
        </w:r>
        <w:r>
          <w:t>67</w:t>
        </w:r>
        <w:r>
          <w:fldChar w:fldCharType="end"/>
        </w:r>
      </w:hyperlink>
    </w:p>
    <w:p>
      <w:pPr>
        <w:pStyle w:val="TOC2"/>
        <w:tabs>
          <w:tab w:val="right" w:leader="dot" w:pos="8306"/>
        </w:tabs>
      </w:pPr>
      <w:hyperlink w:anchor="_Toc23091" w:history="1">
        <w:r>
          <w:rPr>
            <w:rFonts w:ascii="仿宋" w:eastAsia="仿宋" w:hAnsi="仿宋" w:cs="仿宋" w:hint="eastAsia"/>
            <w:lang w:eastAsia="zh-CN"/>
          </w:rPr>
          <w:t>(二)、交流与合作平台搭建</w:t>
        </w:r>
        <w:r>
          <w:tab/>
        </w:r>
        <w:r>
          <w:fldChar w:fldCharType="begin"/>
        </w:r>
        <w:r>
          <w:instrText xml:space="preserve"> PAGEREF _Toc23091 \h </w:instrText>
        </w:r>
        <w:r>
          <w:fldChar w:fldCharType="separate"/>
        </w:r>
        <w:r>
          <w:t>68</w:t>
        </w:r>
        <w:r>
          <w:fldChar w:fldCharType="end"/>
        </w:r>
      </w:hyperlink>
    </w:p>
    <w:p>
      <w:pPr>
        <w:pStyle w:val="TOC1"/>
        <w:tabs>
          <w:tab w:val="right" w:leader="dot" w:pos="8306"/>
        </w:tabs>
      </w:pPr>
      <w:hyperlink w:anchor="_Toc3357" w:history="1">
        <w:r>
          <w:rPr>
            <w:rFonts w:ascii="仿宋" w:eastAsia="仿宋" w:hAnsi="仿宋" w:cs="仿宋" w:hint="eastAsia"/>
            <w:lang w:eastAsia="zh-CN"/>
          </w:rPr>
          <w:t>十五、项目施工方案</w:t>
        </w:r>
        <w:r>
          <w:tab/>
        </w:r>
        <w:r>
          <w:fldChar w:fldCharType="begin"/>
        </w:r>
        <w:r>
          <w:instrText xml:space="preserve"> PAGEREF _Toc3357 \h </w:instrText>
        </w:r>
        <w:r>
          <w:fldChar w:fldCharType="separate"/>
        </w:r>
        <w:r>
          <w:t>70</w:t>
        </w:r>
        <w:r>
          <w:fldChar w:fldCharType="end"/>
        </w:r>
      </w:hyperlink>
    </w:p>
    <w:p>
      <w:pPr>
        <w:pStyle w:val="TOC2"/>
        <w:tabs>
          <w:tab w:val="right" w:leader="dot" w:pos="8306"/>
        </w:tabs>
      </w:pPr>
      <w:hyperlink w:anchor="_Toc14399" w:history="1">
        <w:r>
          <w:rPr>
            <w:rFonts w:ascii="仿宋" w:eastAsia="仿宋" w:hAnsi="仿宋" w:cs="仿宋" w:hint="eastAsia"/>
            <w:lang w:eastAsia="zh-CN"/>
          </w:rPr>
          <w:t>(一)、施工组织设计</w:t>
        </w:r>
        <w:r>
          <w:tab/>
        </w:r>
        <w:r>
          <w:fldChar w:fldCharType="begin"/>
        </w:r>
        <w:r>
          <w:instrText xml:space="preserve"> PAGEREF _Toc14399 \h </w:instrText>
        </w:r>
        <w:r>
          <w:fldChar w:fldCharType="separate"/>
        </w:r>
        <w:r>
          <w:t>70</w:t>
        </w:r>
        <w:r>
          <w:fldChar w:fldCharType="end"/>
        </w:r>
      </w:hyperlink>
    </w:p>
    <w:p>
      <w:pPr>
        <w:pStyle w:val="TOC2"/>
        <w:tabs>
          <w:tab w:val="right" w:leader="dot" w:pos="8306"/>
        </w:tabs>
      </w:pPr>
      <w:hyperlink w:anchor="_Toc18088" w:history="1">
        <w:r>
          <w:rPr>
            <w:rFonts w:ascii="仿宋" w:eastAsia="仿宋" w:hAnsi="仿宋" w:cs="仿宋" w:hint="eastAsia"/>
            <w:lang w:eastAsia="zh-CN"/>
          </w:rPr>
          <w:t>(二)、施工工艺与技术路线</w:t>
        </w:r>
        <w:r>
          <w:tab/>
        </w:r>
        <w:r>
          <w:fldChar w:fldCharType="begin"/>
        </w:r>
        <w:r>
          <w:instrText xml:space="preserve"> PAGEREF _Toc18088 \h </w:instrText>
        </w:r>
        <w:r>
          <w:fldChar w:fldCharType="separate"/>
        </w:r>
        <w:r>
          <w:t>71</w:t>
        </w:r>
        <w:r>
          <w:fldChar w:fldCharType="end"/>
        </w:r>
      </w:hyperlink>
    </w:p>
    <w:p>
      <w:pPr>
        <w:pStyle w:val="TOC2"/>
        <w:tabs>
          <w:tab w:val="right" w:leader="dot" w:pos="8306"/>
        </w:tabs>
      </w:pPr>
      <w:hyperlink w:anchor="_Toc6576" w:history="1">
        <w:r>
          <w:rPr>
            <w:rFonts w:ascii="仿宋" w:eastAsia="仿宋" w:hAnsi="仿宋" w:cs="仿宋" w:hint="eastAsia"/>
            <w:lang w:eastAsia="zh-CN"/>
          </w:rPr>
          <w:t>(三)、关键节点施工计划</w:t>
        </w:r>
        <w:r>
          <w:tab/>
        </w:r>
        <w:r>
          <w:fldChar w:fldCharType="begin"/>
        </w:r>
        <w:r>
          <w:instrText xml:space="preserve"> PAGEREF _Toc6576 \h </w:instrText>
        </w:r>
        <w:r>
          <w:fldChar w:fldCharType="separate"/>
        </w:r>
        <w:r>
          <w:t>73</w:t>
        </w:r>
        <w:r>
          <w:fldChar w:fldCharType="end"/>
        </w:r>
      </w:hyperlink>
    </w:p>
    <w:p>
      <w:pPr>
        <w:pStyle w:val="TOC2"/>
        <w:tabs>
          <w:tab w:val="right" w:leader="dot" w:pos="8306"/>
        </w:tabs>
      </w:pPr>
      <w:hyperlink w:anchor="_Toc23748" w:history="1">
        <w:r>
          <w:rPr>
            <w:rFonts w:ascii="仿宋" w:eastAsia="仿宋" w:hAnsi="仿宋" w:cs="仿宋" w:hint="eastAsia"/>
            <w:lang w:eastAsia="zh-CN"/>
          </w:rPr>
          <w:t>(四)、施工现场管理</w:t>
        </w:r>
        <w:r>
          <w:tab/>
        </w:r>
        <w:r>
          <w:fldChar w:fldCharType="begin"/>
        </w:r>
        <w:r>
          <w:instrText xml:space="preserve"> PAGEREF _Toc23748 \h </w:instrText>
        </w:r>
        <w:r>
          <w:fldChar w:fldCharType="separate"/>
        </w:r>
        <w:r>
          <w:t>74</w:t>
        </w:r>
        <w:r>
          <w:fldChar w:fldCharType="end"/>
        </w:r>
      </w:hyperlink>
    </w:p>
    <w:p>
      <w:pPr>
        <w:pStyle w:val="TOC1"/>
        <w:tabs>
          <w:tab w:val="right" w:leader="dot" w:pos="8306"/>
        </w:tabs>
      </w:pPr>
      <w:hyperlink w:anchor="_Toc31280" w:history="1">
        <w:r>
          <w:rPr>
            <w:rFonts w:ascii="仿宋" w:eastAsia="仿宋" w:hAnsi="仿宋" w:cs="仿宋" w:hint="eastAsia"/>
            <w:lang w:eastAsia="zh-CN"/>
          </w:rPr>
          <w:t>十六、人力资源管理与开发</w:t>
        </w:r>
        <w:r>
          <w:tab/>
        </w:r>
        <w:r>
          <w:fldChar w:fldCharType="begin"/>
        </w:r>
        <w:r>
          <w:instrText xml:space="preserve"> PAGEREF _Toc31280 \h </w:instrText>
        </w:r>
        <w:r>
          <w:fldChar w:fldCharType="separate"/>
        </w:r>
        <w:r>
          <w:t>76</w:t>
        </w:r>
        <w:r>
          <w:fldChar w:fldCharType="end"/>
        </w:r>
      </w:hyperlink>
    </w:p>
    <w:p>
      <w:pPr>
        <w:pStyle w:val="TOC2"/>
        <w:tabs>
          <w:tab w:val="right" w:leader="dot" w:pos="8306"/>
        </w:tabs>
      </w:pPr>
      <w:hyperlink w:anchor="_Toc23651" w:history="1">
        <w:r>
          <w:rPr>
            <w:rFonts w:ascii="仿宋" w:eastAsia="仿宋" w:hAnsi="仿宋" w:cs="仿宋" w:hint="eastAsia"/>
            <w:lang w:eastAsia="zh-CN"/>
          </w:rPr>
          <w:t>(一)、人力资源规划</w:t>
        </w:r>
        <w:r>
          <w:tab/>
        </w:r>
        <w:r>
          <w:fldChar w:fldCharType="begin"/>
        </w:r>
        <w:r>
          <w:instrText xml:space="preserve"> PAGEREF _Toc23651 \h </w:instrText>
        </w:r>
        <w:r>
          <w:fldChar w:fldCharType="separate"/>
        </w:r>
        <w:r>
          <w:t>76</w:t>
        </w:r>
        <w:r>
          <w:fldChar w:fldCharType="end"/>
        </w:r>
      </w:hyperlink>
    </w:p>
    <w:p>
      <w:pPr>
        <w:pStyle w:val="TOC2"/>
        <w:tabs>
          <w:tab w:val="right" w:leader="dot" w:pos="8306"/>
        </w:tabs>
      </w:pPr>
      <w:hyperlink w:anchor="_Toc31513" w:history="1">
        <w:r>
          <w:rPr>
            <w:rFonts w:ascii="仿宋" w:eastAsia="仿宋" w:hAnsi="仿宋" w:cs="仿宋" w:hint="eastAsia"/>
            <w:lang w:eastAsia="zh-CN"/>
          </w:rPr>
          <w:t>(二)、人力资源开发与培训</w:t>
        </w:r>
        <w:r>
          <w:tab/>
        </w:r>
        <w:r>
          <w:fldChar w:fldCharType="begin"/>
        </w:r>
        <w:r>
          <w:instrText xml:space="preserve"> PAGEREF _Toc31513 \h </w:instrText>
        </w:r>
        <w:r>
          <w:fldChar w:fldCharType="separate"/>
        </w:r>
        <w:r>
          <w:t>78</w:t>
        </w:r>
        <w:r>
          <w:fldChar w:fldCharType="end"/>
        </w:r>
      </w:hyperlink>
    </w:p>
    <w:p>
      <w:pPr>
        <w:pStyle w:val="TOC1"/>
        <w:tabs>
          <w:tab w:val="right" w:leader="dot" w:pos="8306"/>
        </w:tabs>
      </w:pPr>
      <w:hyperlink w:anchor="_Toc12536" w:history="1">
        <w:r>
          <w:rPr>
            <w:rFonts w:ascii="仿宋" w:eastAsia="仿宋" w:hAnsi="仿宋" w:cs="仿宋" w:hint="eastAsia"/>
            <w:lang w:eastAsia="zh-CN"/>
          </w:rPr>
          <w:t>十七、知识产权管理与保护</w:t>
        </w:r>
        <w:r>
          <w:tab/>
        </w:r>
        <w:r>
          <w:fldChar w:fldCharType="begin"/>
        </w:r>
        <w:r>
          <w:instrText xml:space="preserve"> PAGEREF _Toc12536 \h </w:instrText>
        </w:r>
        <w:r>
          <w:fldChar w:fldCharType="separate"/>
        </w:r>
        <w:r>
          <w:t>80</w:t>
        </w:r>
        <w:r>
          <w:fldChar w:fldCharType="end"/>
        </w:r>
      </w:hyperlink>
    </w:p>
    <w:p>
      <w:pPr>
        <w:pStyle w:val="TOC2"/>
        <w:tabs>
          <w:tab w:val="right" w:leader="dot" w:pos="8306"/>
        </w:tabs>
      </w:pPr>
      <w:hyperlink w:anchor="_Toc29577" w:history="1">
        <w:r>
          <w:rPr>
            <w:rFonts w:ascii="仿宋" w:eastAsia="仿宋" w:hAnsi="仿宋" w:cs="仿宋" w:hint="eastAsia"/>
            <w:lang w:eastAsia="zh-CN"/>
          </w:rPr>
          <w:t>(一)、知识产权管理体系建设</w:t>
        </w:r>
        <w:r>
          <w:tab/>
        </w:r>
        <w:r>
          <w:fldChar w:fldCharType="begin"/>
        </w:r>
        <w:r>
          <w:instrText xml:space="preserve"> PAGEREF _Toc29577 \h </w:instrText>
        </w:r>
        <w:r>
          <w:fldChar w:fldCharType="separate"/>
        </w:r>
        <w:r>
          <w:t>80</w:t>
        </w:r>
        <w:r>
          <w:fldChar w:fldCharType="end"/>
        </w:r>
      </w:hyperlink>
    </w:p>
    <w:p>
      <w:pPr>
        <w:pStyle w:val="TOC2"/>
        <w:tabs>
          <w:tab w:val="right" w:leader="dot" w:pos="8306"/>
        </w:tabs>
      </w:pPr>
      <w:hyperlink w:anchor="_Toc28859" w:history="1">
        <w:r>
          <w:rPr>
            <w:rFonts w:ascii="仿宋" w:eastAsia="仿宋" w:hAnsi="仿宋" w:cs="仿宋" w:hint="eastAsia"/>
            <w:lang w:eastAsia="zh-CN"/>
          </w:rPr>
          <w:t>(二)、知识产权保护措施</w:t>
        </w:r>
        <w:r>
          <w:tab/>
        </w:r>
        <w:r>
          <w:fldChar w:fldCharType="begin"/>
        </w:r>
        <w:r>
          <w:instrText xml:space="preserve"> PAGEREF _Toc28859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4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249"/>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一、半自动精密印刷机项目的技术资源开发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二、半自动精密印刷机项目的人力资源管理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半自动精密印刷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三、半自动精密印刷机项目的资金资源筹措与优化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半自动精密印刷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78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半自动精密印刷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半自动精密印刷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半自动精密印刷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587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半自动精密印刷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半自动精密印刷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半自动精密印刷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831"/>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8383"/>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直接收益：假设半自动精密印刷机项目的产品或服务年销售收入为XX万元。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49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若半自动精密印刷机项目成功推广新型环保产品，比如采用可回收材料的包装，可能会激发消费者对可持续产品的需求。这种需求的增长可能迫使整个行业转向更环保的产品设计和生产方法。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3251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半自动精密印刷机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6710"/>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https://d.book118.com/506015204043010041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半自动精密印刷机项目构思建设方案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89207C"/>
    <w:rsid w:val="168920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06015204043010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2024-01-19T07:39:00Z</dcterms:created>
  <dcterms:modified xsi:type="dcterms:W3CDTF">2024-01-19T07:39:58Z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4E8FA2CE135944FE82C5AE1A49310965_11</vt:lpwstr>
  </property>
  <property fmtid="{D5CDD505-2E9C-101B-9397-08002B2CF9AE}" pid="3" name="KSOProductBuildVer">
    <vt:lpwstr>2052-12.1.0.16120</vt:lpwstr>
  </property>
</Properties>
</file>