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基础外科手术器械项目规划设计纲要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1" w:history="1">
        <w:r>
          <w:rPr>
            <w:rFonts w:ascii="仿宋" w:eastAsia="仿宋" w:hAnsi="仿宋" w:cs="仿宋" w:hint="eastAsia"/>
            <w:lang w:eastAsia="zh-CN"/>
          </w:rPr>
          <w:t>前言</w:t>
        </w:r>
        <w:r>
          <w:tab/>
        </w:r>
        <w:r>
          <w:fldChar w:fldCharType="begin"/>
        </w:r>
        <w:r>
          <w:instrText xml:space="preserve"> PAGEREF _Toc30411 \h </w:instrText>
        </w:r>
        <w:r>
          <w:fldChar w:fldCharType="separate"/>
        </w:r>
        <w:r>
          <w:t>3</w:t>
        </w:r>
        <w:r>
          <w:fldChar w:fldCharType="end"/>
        </w:r>
      </w:hyperlink>
    </w:p>
    <w:p>
      <w:pPr>
        <w:pStyle w:val="TOC1"/>
        <w:tabs>
          <w:tab w:val="right" w:leader="dot" w:pos="8306"/>
        </w:tabs>
      </w:pPr>
      <w:hyperlink w:anchor="_Toc19707" w:history="1">
        <w:r>
          <w:rPr>
            <w:rFonts w:ascii="仿宋" w:eastAsia="仿宋" w:hAnsi="仿宋" w:cs="仿宋" w:hint="eastAsia"/>
            <w:lang w:eastAsia="zh-CN"/>
          </w:rPr>
          <w:t>一、基础外科手术器械项目建设单位说明</w:t>
        </w:r>
        <w:r>
          <w:tab/>
        </w:r>
        <w:r>
          <w:fldChar w:fldCharType="begin"/>
        </w:r>
        <w:r>
          <w:instrText xml:space="preserve"> PAGEREF _Toc19707 \h </w:instrText>
        </w:r>
        <w:r>
          <w:fldChar w:fldCharType="separate"/>
        </w:r>
        <w:r>
          <w:t>3</w:t>
        </w:r>
        <w:r>
          <w:fldChar w:fldCharType="end"/>
        </w:r>
      </w:hyperlink>
    </w:p>
    <w:p>
      <w:pPr>
        <w:pStyle w:val="TOC2"/>
        <w:tabs>
          <w:tab w:val="right" w:leader="dot" w:pos="8306"/>
        </w:tabs>
      </w:pPr>
      <w:hyperlink w:anchor="_Toc29106" w:history="1">
        <w:r>
          <w:rPr>
            <w:rFonts w:ascii="仿宋" w:eastAsia="仿宋" w:hAnsi="仿宋" w:cs="仿宋" w:hint="eastAsia"/>
            <w:lang w:eastAsia="zh-CN"/>
          </w:rPr>
          <w:t>(一)、基础外科手术器械项目承办单位基本情况</w:t>
        </w:r>
        <w:r>
          <w:tab/>
        </w:r>
        <w:r>
          <w:fldChar w:fldCharType="begin"/>
        </w:r>
        <w:r>
          <w:instrText xml:space="preserve"> PAGEREF _Toc29106 \h </w:instrText>
        </w:r>
        <w:r>
          <w:fldChar w:fldCharType="separate"/>
        </w:r>
        <w:r>
          <w:t>3</w:t>
        </w:r>
        <w:r>
          <w:fldChar w:fldCharType="end"/>
        </w:r>
      </w:hyperlink>
    </w:p>
    <w:p>
      <w:pPr>
        <w:pStyle w:val="TOC2"/>
        <w:tabs>
          <w:tab w:val="right" w:leader="dot" w:pos="8306"/>
        </w:tabs>
      </w:pPr>
      <w:hyperlink w:anchor="_Toc297" w:history="1">
        <w:r>
          <w:rPr>
            <w:rFonts w:ascii="仿宋" w:eastAsia="仿宋" w:hAnsi="仿宋" w:cs="仿宋" w:hint="eastAsia"/>
            <w:lang w:eastAsia="zh-CN"/>
          </w:rPr>
          <w:t>(二)、公司经济效益分析</w:t>
        </w:r>
        <w:r>
          <w:tab/>
        </w:r>
        <w:r>
          <w:fldChar w:fldCharType="begin"/>
        </w:r>
        <w:r>
          <w:instrText xml:space="preserve"> PAGEREF _Toc297 \h </w:instrText>
        </w:r>
        <w:r>
          <w:fldChar w:fldCharType="separate"/>
        </w:r>
        <w:r>
          <w:t>4</w:t>
        </w:r>
        <w:r>
          <w:fldChar w:fldCharType="end"/>
        </w:r>
      </w:hyperlink>
    </w:p>
    <w:p>
      <w:pPr>
        <w:pStyle w:val="TOC1"/>
        <w:tabs>
          <w:tab w:val="right" w:leader="dot" w:pos="8306"/>
        </w:tabs>
      </w:pPr>
      <w:hyperlink w:anchor="_Toc16283" w:history="1">
        <w:r>
          <w:rPr>
            <w:rFonts w:ascii="仿宋" w:eastAsia="仿宋" w:hAnsi="仿宋" w:cs="仿宋" w:hint="eastAsia"/>
            <w:lang w:eastAsia="zh-CN"/>
          </w:rPr>
          <w:t>二、基础外科手术器械项目绩效评估</w:t>
        </w:r>
        <w:r>
          <w:tab/>
        </w:r>
        <w:r>
          <w:fldChar w:fldCharType="begin"/>
        </w:r>
        <w:r>
          <w:instrText xml:space="preserve"> PAGEREF _Toc16283 \h </w:instrText>
        </w:r>
        <w:r>
          <w:fldChar w:fldCharType="separate"/>
        </w:r>
        <w:r>
          <w:t>5</w:t>
        </w:r>
        <w:r>
          <w:fldChar w:fldCharType="end"/>
        </w:r>
      </w:hyperlink>
    </w:p>
    <w:p>
      <w:pPr>
        <w:pStyle w:val="TOC2"/>
        <w:tabs>
          <w:tab w:val="right" w:leader="dot" w:pos="8306"/>
        </w:tabs>
      </w:pPr>
      <w:hyperlink w:anchor="_Toc19632" w:history="1">
        <w:r>
          <w:rPr>
            <w:rFonts w:ascii="仿宋" w:eastAsia="仿宋" w:hAnsi="仿宋" w:cs="仿宋" w:hint="eastAsia"/>
            <w:lang w:eastAsia="zh-CN"/>
          </w:rPr>
          <w:t>(一)、绩效评估指标</w:t>
        </w:r>
        <w:r>
          <w:tab/>
        </w:r>
        <w:r>
          <w:fldChar w:fldCharType="begin"/>
        </w:r>
        <w:r>
          <w:instrText xml:space="preserve"> PAGEREF _Toc19632 \h </w:instrText>
        </w:r>
        <w:r>
          <w:fldChar w:fldCharType="separate"/>
        </w:r>
        <w:r>
          <w:t>5</w:t>
        </w:r>
        <w:r>
          <w:fldChar w:fldCharType="end"/>
        </w:r>
      </w:hyperlink>
    </w:p>
    <w:p>
      <w:pPr>
        <w:pStyle w:val="TOC2"/>
        <w:tabs>
          <w:tab w:val="right" w:leader="dot" w:pos="8306"/>
        </w:tabs>
      </w:pPr>
      <w:hyperlink w:anchor="_Toc24417" w:history="1">
        <w:r>
          <w:rPr>
            <w:rFonts w:ascii="仿宋" w:eastAsia="仿宋" w:hAnsi="仿宋" w:cs="仿宋" w:hint="eastAsia"/>
            <w:lang w:eastAsia="zh-CN"/>
          </w:rPr>
          <w:t>(二)、绩效评估方法</w:t>
        </w:r>
        <w:r>
          <w:tab/>
        </w:r>
        <w:r>
          <w:fldChar w:fldCharType="begin"/>
        </w:r>
        <w:r>
          <w:instrText xml:space="preserve"> PAGEREF _Toc24417 \h </w:instrText>
        </w:r>
        <w:r>
          <w:fldChar w:fldCharType="separate"/>
        </w:r>
        <w:r>
          <w:t>6</w:t>
        </w:r>
        <w:r>
          <w:fldChar w:fldCharType="end"/>
        </w:r>
      </w:hyperlink>
    </w:p>
    <w:p>
      <w:pPr>
        <w:pStyle w:val="TOC2"/>
        <w:tabs>
          <w:tab w:val="right" w:leader="dot" w:pos="8306"/>
        </w:tabs>
      </w:pPr>
      <w:hyperlink w:anchor="_Toc32753" w:history="1">
        <w:r>
          <w:rPr>
            <w:rFonts w:ascii="仿宋" w:eastAsia="仿宋" w:hAnsi="仿宋" w:cs="仿宋" w:hint="eastAsia"/>
            <w:lang w:eastAsia="zh-CN"/>
          </w:rPr>
          <w:t>(三)、绩效评估周期</w:t>
        </w:r>
        <w:r>
          <w:tab/>
        </w:r>
        <w:r>
          <w:fldChar w:fldCharType="begin"/>
        </w:r>
        <w:r>
          <w:instrText xml:space="preserve"> PAGEREF _Toc32753 \h </w:instrText>
        </w:r>
        <w:r>
          <w:fldChar w:fldCharType="separate"/>
        </w:r>
        <w:r>
          <w:t>7</w:t>
        </w:r>
        <w:r>
          <w:fldChar w:fldCharType="end"/>
        </w:r>
      </w:hyperlink>
    </w:p>
    <w:p>
      <w:pPr>
        <w:pStyle w:val="TOC1"/>
        <w:tabs>
          <w:tab w:val="right" w:leader="dot" w:pos="8306"/>
        </w:tabs>
      </w:pPr>
      <w:hyperlink w:anchor="_Toc16647" w:history="1">
        <w:r>
          <w:rPr>
            <w:rFonts w:ascii="仿宋" w:eastAsia="仿宋" w:hAnsi="仿宋" w:cs="仿宋" w:hint="eastAsia"/>
            <w:lang w:eastAsia="zh-CN"/>
          </w:rPr>
          <w:t>三、基础外科手术器械项目概论</w:t>
        </w:r>
        <w:r>
          <w:tab/>
        </w:r>
        <w:r>
          <w:fldChar w:fldCharType="begin"/>
        </w:r>
        <w:r>
          <w:instrText xml:space="preserve"> PAGEREF _Toc16647 \h </w:instrText>
        </w:r>
        <w:r>
          <w:fldChar w:fldCharType="separate"/>
        </w:r>
        <w:r>
          <w:t>8</w:t>
        </w:r>
        <w:r>
          <w:fldChar w:fldCharType="end"/>
        </w:r>
      </w:hyperlink>
    </w:p>
    <w:p>
      <w:pPr>
        <w:pStyle w:val="TOC2"/>
        <w:tabs>
          <w:tab w:val="right" w:leader="dot" w:pos="8306"/>
        </w:tabs>
      </w:pPr>
      <w:hyperlink w:anchor="_Toc20325" w:history="1">
        <w:r>
          <w:rPr>
            <w:rFonts w:ascii="仿宋" w:eastAsia="仿宋" w:hAnsi="仿宋" w:cs="仿宋" w:hint="eastAsia"/>
            <w:lang w:eastAsia="zh-CN"/>
          </w:rPr>
          <w:t>(一)、基础外科手术器械项目概况</w:t>
        </w:r>
        <w:r>
          <w:tab/>
        </w:r>
        <w:r>
          <w:fldChar w:fldCharType="begin"/>
        </w:r>
        <w:r>
          <w:instrText xml:space="preserve"> PAGEREF _Toc20325 \h </w:instrText>
        </w:r>
        <w:r>
          <w:fldChar w:fldCharType="separate"/>
        </w:r>
        <w:r>
          <w:t>8</w:t>
        </w:r>
        <w:r>
          <w:fldChar w:fldCharType="end"/>
        </w:r>
      </w:hyperlink>
    </w:p>
    <w:p>
      <w:pPr>
        <w:pStyle w:val="TOC2"/>
        <w:tabs>
          <w:tab w:val="right" w:leader="dot" w:pos="8306"/>
        </w:tabs>
      </w:pPr>
      <w:hyperlink w:anchor="_Toc16797" w:history="1">
        <w:r>
          <w:rPr>
            <w:rFonts w:ascii="仿宋" w:eastAsia="仿宋" w:hAnsi="仿宋" w:cs="仿宋" w:hint="eastAsia"/>
            <w:lang w:eastAsia="zh-CN"/>
          </w:rPr>
          <w:t>(二)、基础外科手术器械项目目标</w:t>
        </w:r>
        <w:r>
          <w:tab/>
        </w:r>
        <w:r>
          <w:fldChar w:fldCharType="begin"/>
        </w:r>
        <w:r>
          <w:instrText xml:space="preserve"> PAGEREF _Toc16797 \h </w:instrText>
        </w:r>
        <w:r>
          <w:fldChar w:fldCharType="separate"/>
        </w:r>
        <w:r>
          <w:t>10</w:t>
        </w:r>
        <w:r>
          <w:fldChar w:fldCharType="end"/>
        </w:r>
      </w:hyperlink>
    </w:p>
    <w:p>
      <w:pPr>
        <w:pStyle w:val="TOC2"/>
        <w:tabs>
          <w:tab w:val="right" w:leader="dot" w:pos="8306"/>
        </w:tabs>
      </w:pPr>
      <w:hyperlink w:anchor="_Toc7275" w:history="1">
        <w:r>
          <w:rPr>
            <w:rFonts w:ascii="仿宋" w:eastAsia="仿宋" w:hAnsi="仿宋" w:cs="仿宋" w:hint="eastAsia"/>
            <w:lang w:eastAsia="zh-CN"/>
          </w:rPr>
          <w:t>(三)、基础外科手术器械项目提出的理由</w:t>
        </w:r>
        <w:r>
          <w:tab/>
        </w:r>
        <w:r>
          <w:fldChar w:fldCharType="begin"/>
        </w:r>
        <w:r>
          <w:instrText xml:space="preserve"> PAGEREF _Toc7275 \h </w:instrText>
        </w:r>
        <w:r>
          <w:fldChar w:fldCharType="separate"/>
        </w:r>
        <w:r>
          <w:t>11</w:t>
        </w:r>
        <w:r>
          <w:fldChar w:fldCharType="end"/>
        </w:r>
      </w:hyperlink>
    </w:p>
    <w:p>
      <w:pPr>
        <w:pStyle w:val="TOC2"/>
        <w:tabs>
          <w:tab w:val="right" w:leader="dot" w:pos="8306"/>
        </w:tabs>
      </w:pPr>
      <w:hyperlink w:anchor="_Toc6993" w:history="1">
        <w:r>
          <w:rPr>
            <w:rFonts w:ascii="仿宋" w:eastAsia="仿宋" w:hAnsi="仿宋" w:cs="仿宋" w:hint="eastAsia"/>
            <w:lang w:eastAsia="zh-CN"/>
          </w:rPr>
          <w:t>(四)、基础外科手术器械项目意义</w:t>
        </w:r>
        <w:r>
          <w:tab/>
        </w:r>
        <w:r>
          <w:fldChar w:fldCharType="begin"/>
        </w:r>
        <w:r>
          <w:instrText xml:space="preserve"> PAGEREF _Toc6993 \h </w:instrText>
        </w:r>
        <w:r>
          <w:fldChar w:fldCharType="separate"/>
        </w:r>
        <w:r>
          <w:t>13</w:t>
        </w:r>
        <w:r>
          <w:fldChar w:fldCharType="end"/>
        </w:r>
      </w:hyperlink>
    </w:p>
    <w:p>
      <w:pPr>
        <w:pStyle w:val="TOC2"/>
        <w:tabs>
          <w:tab w:val="right" w:leader="dot" w:pos="8306"/>
        </w:tabs>
      </w:pPr>
      <w:hyperlink w:anchor="_Toc17822" w:history="1">
        <w:r>
          <w:rPr>
            <w:rFonts w:ascii="仿宋" w:eastAsia="仿宋" w:hAnsi="仿宋" w:cs="仿宋" w:hint="eastAsia"/>
            <w:lang w:eastAsia="zh-CN"/>
          </w:rPr>
          <w:t>(五)、基础外科手术器械项目背景</w:t>
        </w:r>
        <w:r>
          <w:tab/>
        </w:r>
        <w:r>
          <w:fldChar w:fldCharType="begin"/>
        </w:r>
        <w:r>
          <w:instrText xml:space="preserve"> PAGEREF _Toc17822 \h </w:instrText>
        </w:r>
        <w:r>
          <w:fldChar w:fldCharType="separate"/>
        </w:r>
        <w:r>
          <w:t>14</w:t>
        </w:r>
        <w:r>
          <w:fldChar w:fldCharType="end"/>
        </w:r>
      </w:hyperlink>
    </w:p>
    <w:p>
      <w:pPr>
        <w:pStyle w:val="TOC1"/>
        <w:tabs>
          <w:tab w:val="right" w:leader="dot" w:pos="8306"/>
        </w:tabs>
      </w:pPr>
      <w:hyperlink w:anchor="_Toc4842" w:history="1">
        <w:r>
          <w:rPr>
            <w:rFonts w:ascii="仿宋" w:eastAsia="仿宋" w:hAnsi="仿宋" w:cs="仿宋" w:hint="eastAsia"/>
            <w:lang w:eastAsia="zh-CN"/>
          </w:rPr>
          <w:t>四、基础外科手术器械项目建设背景及必要性分析</w:t>
        </w:r>
        <w:r>
          <w:tab/>
        </w:r>
        <w:r>
          <w:fldChar w:fldCharType="begin"/>
        </w:r>
        <w:r>
          <w:instrText xml:space="preserve"> PAGEREF _Toc4842 \h </w:instrText>
        </w:r>
        <w:r>
          <w:fldChar w:fldCharType="separate"/>
        </w:r>
        <w:r>
          <w:t>15</w:t>
        </w:r>
        <w:r>
          <w:fldChar w:fldCharType="end"/>
        </w:r>
      </w:hyperlink>
    </w:p>
    <w:p>
      <w:pPr>
        <w:pStyle w:val="TOC2"/>
        <w:tabs>
          <w:tab w:val="right" w:leader="dot" w:pos="8306"/>
        </w:tabs>
      </w:pPr>
      <w:hyperlink w:anchor="_Toc17113" w:history="1">
        <w:r>
          <w:rPr>
            <w:rFonts w:ascii="仿宋" w:eastAsia="仿宋" w:hAnsi="仿宋" w:cs="仿宋" w:hint="eastAsia"/>
            <w:lang w:eastAsia="zh-CN"/>
          </w:rPr>
          <w:t>(一)、基础外科手术器械项目背景分析</w:t>
        </w:r>
        <w:r>
          <w:tab/>
        </w:r>
        <w:r>
          <w:fldChar w:fldCharType="begin"/>
        </w:r>
        <w:r>
          <w:instrText xml:space="preserve"> PAGEREF _Toc17113 \h </w:instrText>
        </w:r>
        <w:r>
          <w:fldChar w:fldCharType="separate"/>
        </w:r>
        <w:r>
          <w:t>15</w:t>
        </w:r>
        <w:r>
          <w:fldChar w:fldCharType="end"/>
        </w:r>
      </w:hyperlink>
    </w:p>
    <w:p>
      <w:pPr>
        <w:pStyle w:val="TOC2"/>
        <w:tabs>
          <w:tab w:val="right" w:leader="dot" w:pos="8306"/>
        </w:tabs>
      </w:pPr>
      <w:hyperlink w:anchor="_Toc13893" w:history="1">
        <w:r>
          <w:rPr>
            <w:rFonts w:ascii="仿宋" w:eastAsia="仿宋" w:hAnsi="仿宋" w:cs="仿宋" w:hint="eastAsia"/>
            <w:lang w:eastAsia="zh-CN"/>
          </w:rPr>
          <w:t>(二)、基础外科手术器械项目建设必要性分析</w:t>
        </w:r>
        <w:r>
          <w:tab/>
        </w:r>
        <w:r>
          <w:fldChar w:fldCharType="begin"/>
        </w:r>
        <w:r>
          <w:instrText xml:space="preserve"> PAGEREF _Toc13893 \h </w:instrText>
        </w:r>
        <w:r>
          <w:fldChar w:fldCharType="separate"/>
        </w:r>
        <w:r>
          <w:t>17</w:t>
        </w:r>
        <w:r>
          <w:fldChar w:fldCharType="end"/>
        </w:r>
      </w:hyperlink>
    </w:p>
    <w:p>
      <w:pPr>
        <w:pStyle w:val="TOC1"/>
        <w:tabs>
          <w:tab w:val="right" w:leader="dot" w:pos="8306"/>
        </w:tabs>
      </w:pPr>
      <w:hyperlink w:anchor="_Toc12876" w:history="1">
        <w:r>
          <w:rPr>
            <w:rFonts w:ascii="仿宋" w:eastAsia="仿宋" w:hAnsi="仿宋" w:cs="仿宋" w:hint="eastAsia"/>
            <w:lang w:eastAsia="zh-CN"/>
          </w:rPr>
          <w:t>五、基础外科手术器械项目危机管理</w:t>
        </w:r>
        <w:r>
          <w:tab/>
        </w:r>
        <w:r>
          <w:fldChar w:fldCharType="begin"/>
        </w:r>
        <w:r>
          <w:instrText xml:space="preserve"> PAGEREF _Toc12876 \h </w:instrText>
        </w:r>
        <w:r>
          <w:fldChar w:fldCharType="separate"/>
        </w:r>
        <w:r>
          <w:t>18</w:t>
        </w:r>
        <w:r>
          <w:fldChar w:fldCharType="end"/>
        </w:r>
      </w:hyperlink>
    </w:p>
    <w:p>
      <w:pPr>
        <w:pStyle w:val="TOC2"/>
        <w:tabs>
          <w:tab w:val="right" w:leader="dot" w:pos="8306"/>
        </w:tabs>
      </w:pPr>
      <w:hyperlink w:anchor="_Toc23431" w:history="1">
        <w:r>
          <w:rPr>
            <w:rFonts w:ascii="仿宋" w:eastAsia="仿宋" w:hAnsi="仿宋" w:cs="仿宋" w:hint="eastAsia"/>
            <w:lang w:eastAsia="zh-CN"/>
          </w:rPr>
          <w:t>(一)、危机预警与识别</w:t>
        </w:r>
        <w:r>
          <w:tab/>
        </w:r>
        <w:r>
          <w:fldChar w:fldCharType="begin"/>
        </w:r>
        <w:r>
          <w:instrText xml:space="preserve"> PAGEREF _Toc23431 \h </w:instrText>
        </w:r>
        <w:r>
          <w:fldChar w:fldCharType="separate"/>
        </w:r>
        <w:r>
          <w:t>18</w:t>
        </w:r>
        <w:r>
          <w:fldChar w:fldCharType="end"/>
        </w:r>
      </w:hyperlink>
    </w:p>
    <w:p>
      <w:pPr>
        <w:pStyle w:val="TOC2"/>
        <w:tabs>
          <w:tab w:val="right" w:leader="dot" w:pos="8306"/>
        </w:tabs>
      </w:pPr>
      <w:hyperlink w:anchor="_Toc26452" w:history="1">
        <w:r>
          <w:rPr>
            <w:rFonts w:ascii="仿宋" w:eastAsia="仿宋" w:hAnsi="仿宋" w:cs="仿宋" w:hint="eastAsia"/>
            <w:lang w:eastAsia="zh-CN"/>
          </w:rPr>
          <w:t>(二)、危机应对与恢复</w:t>
        </w:r>
        <w:r>
          <w:tab/>
        </w:r>
        <w:r>
          <w:fldChar w:fldCharType="begin"/>
        </w:r>
        <w:r>
          <w:instrText xml:space="preserve"> PAGEREF _Toc26452 \h </w:instrText>
        </w:r>
        <w:r>
          <w:fldChar w:fldCharType="separate"/>
        </w:r>
        <w:r>
          <w:t>19</w:t>
        </w:r>
        <w:r>
          <w:fldChar w:fldCharType="end"/>
        </w:r>
      </w:hyperlink>
    </w:p>
    <w:p>
      <w:pPr>
        <w:pStyle w:val="TOC1"/>
        <w:tabs>
          <w:tab w:val="right" w:leader="dot" w:pos="8306"/>
        </w:tabs>
      </w:pPr>
      <w:hyperlink w:anchor="_Toc20262" w:history="1">
        <w:r>
          <w:rPr>
            <w:rFonts w:ascii="仿宋" w:eastAsia="仿宋" w:hAnsi="仿宋" w:cs="仿宋" w:hint="eastAsia"/>
            <w:lang w:eastAsia="zh-CN"/>
          </w:rPr>
          <w:t>六、基础外科手术器械项目可持续发展</w:t>
        </w:r>
        <w:r>
          <w:tab/>
        </w:r>
        <w:r>
          <w:fldChar w:fldCharType="begin"/>
        </w:r>
        <w:r>
          <w:instrText xml:space="preserve"> PAGEREF _Toc20262 \h </w:instrText>
        </w:r>
        <w:r>
          <w:fldChar w:fldCharType="separate"/>
        </w:r>
        <w:r>
          <w:t>21</w:t>
        </w:r>
        <w:r>
          <w:fldChar w:fldCharType="end"/>
        </w:r>
      </w:hyperlink>
    </w:p>
    <w:p>
      <w:pPr>
        <w:pStyle w:val="TOC2"/>
        <w:tabs>
          <w:tab w:val="right" w:leader="dot" w:pos="8306"/>
        </w:tabs>
      </w:pPr>
      <w:hyperlink w:anchor="_Toc20721" w:history="1">
        <w:r>
          <w:rPr>
            <w:rFonts w:ascii="仿宋" w:eastAsia="仿宋" w:hAnsi="仿宋" w:cs="仿宋" w:hint="eastAsia"/>
            <w:lang w:eastAsia="zh-CN"/>
          </w:rPr>
          <w:t>(一)、可持续战略与实践</w:t>
        </w:r>
        <w:r>
          <w:tab/>
        </w:r>
        <w:r>
          <w:fldChar w:fldCharType="begin"/>
        </w:r>
        <w:r>
          <w:instrText xml:space="preserve"> PAGEREF _Toc20721 \h </w:instrText>
        </w:r>
        <w:r>
          <w:fldChar w:fldCharType="separate"/>
        </w:r>
        <w:r>
          <w:t>21</w:t>
        </w:r>
        <w:r>
          <w:fldChar w:fldCharType="end"/>
        </w:r>
      </w:hyperlink>
    </w:p>
    <w:p>
      <w:pPr>
        <w:pStyle w:val="TOC2"/>
        <w:tabs>
          <w:tab w:val="right" w:leader="dot" w:pos="8306"/>
        </w:tabs>
      </w:pPr>
      <w:hyperlink w:anchor="_Toc20219" w:history="1">
        <w:r>
          <w:rPr>
            <w:rFonts w:ascii="仿宋" w:eastAsia="仿宋" w:hAnsi="仿宋" w:cs="仿宋" w:hint="eastAsia"/>
            <w:lang w:eastAsia="zh-CN"/>
          </w:rPr>
          <w:t>(二)、环保与社会责任</w:t>
        </w:r>
        <w:r>
          <w:tab/>
        </w:r>
        <w:r>
          <w:fldChar w:fldCharType="begin"/>
        </w:r>
        <w:r>
          <w:instrText xml:space="preserve"> PAGEREF _Toc20219 \h </w:instrText>
        </w:r>
        <w:r>
          <w:fldChar w:fldCharType="separate"/>
        </w:r>
        <w:r>
          <w:t>21</w:t>
        </w:r>
        <w:r>
          <w:fldChar w:fldCharType="end"/>
        </w:r>
      </w:hyperlink>
    </w:p>
    <w:p>
      <w:pPr>
        <w:pStyle w:val="TOC1"/>
        <w:tabs>
          <w:tab w:val="right" w:leader="dot" w:pos="8306"/>
        </w:tabs>
      </w:pPr>
      <w:hyperlink w:anchor="_Toc32016" w:history="1">
        <w:r>
          <w:rPr>
            <w:rFonts w:ascii="仿宋" w:eastAsia="仿宋" w:hAnsi="仿宋" w:cs="仿宋" w:hint="eastAsia"/>
            <w:lang w:eastAsia="zh-CN"/>
          </w:rPr>
          <w:t>七、基础外科手术器械项目人力资源培养与发展</w:t>
        </w:r>
        <w:r>
          <w:tab/>
        </w:r>
        <w:r>
          <w:fldChar w:fldCharType="begin"/>
        </w:r>
        <w:r>
          <w:instrText xml:space="preserve"> PAGEREF _Toc32016 \h </w:instrText>
        </w:r>
        <w:r>
          <w:fldChar w:fldCharType="separate"/>
        </w:r>
        <w:r>
          <w:t>22</w:t>
        </w:r>
        <w:r>
          <w:fldChar w:fldCharType="end"/>
        </w:r>
      </w:hyperlink>
    </w:p>
    <w:p>
      <w:pPr>
        <w:pStyle w:val="TOC2"/>
        <w:tabs>
          <w:tab w:val="right" w:leader="dot" w:pos="8306"/>
        </w:tabs>
      </w:pPr>
      <w:hyperlink w:anchor="_Toc8937" w:history="1">
        <w:r>
          <w:rPr>
            <w:rFonts w:ascii="仿宋" w:eastAsia="仿宋" w:hAnsi="仿宋" w:cs="仿宋" w:hint="eastAsia"/>
            <w:lang w:eastAsia="zh-CN"/>
          </w:rPr>
          <w:t>(一)、人才需求与规划</w:t>
        </w:r>
        <w:r>
          <w:tab/>
        </w:r>
        <w:r>
          <w:fldChar w:fldCharType="begin"/>
        </w:r>
        <w:r>
          <w:instrText xml:space="preserve"> PAGEREF _Toc8937 \h </w:instrText>
        </w:r>
        <w:r>
          <w:fldChar w:fldCharType="separate"/>
        </w:r>
        <w:r>
          <w:t>22</w:t>
        </w:r>
        <w:r>
          <w:fldChar w:fldCharType="end"/>
        </w:r>
      </w:hyperlink>
    </w:p>
    <w:p>
      <w:pPr>
        <w:pStyle w:val="TOC2"/>
        <w:tabs>
          <w:tab w:val="right" w:leader="dot" w:pos="8306"/>
        </w:tabs>
      </w:pPr>
      <w:hyperlink w:anchor="_Toc26372" w:history="1">
        <w:r>
          <w:rPr>
            <w:rFonts w:ascii="仿宋" w:eastAsia="仿宋" w:hAnsi="仿宋" w:cs="仿宋" w:hint="eastAsia"/>
            <w:lang w:eastAsia="zh-CN"/>
          </w:rPr>
          <w:t>(二)、培训与发展计划</w:t>
        </w:r>
        <w:r>
          <w:tab/>
        </w:r>
        <w:r>
          <w:fldChar w:fldCharType="begin"/>
        </w:r>
        <w:r>
          <w:instrText xml:space="preserve"> PAGEREF _Toc26372 \h </w:instrText>
        </w:r>
        <w:r>
          <w:fldChar w:fldCharType="separate"/>
        </w:r>
        <w:r>
          <w:t>23</w:t>
        </w:r>
        <w:r>
          <w:fldChar w:fldCharType="end"/>
        </w:r>
      </w:hyperlink>
    </w:p>
    <w:p>
      <w:pPr>
        <w:pStyle w:val="TOC1"/>
        <w:tabs>
          <w:tab w:val="right" w:leader="dot" w:pos="8306"/>
        </w:tabs>
      </w:pPr>
      <w:hyperlink w:anchor="_Toc26608" w:history="1">
        <w:r>
          <w:rPr>
            <w:rFonts w:ascii="仿宋" w:eastAsia="仿宋" w:hAnsi="仿宋" w:cs="仿宋" w:hint="eastAsia"/>
            <w:lang w:eastAsia="zh-CN"/>
          </w:rPr>
          <w:t>八、基础外科手术器械项目人力资源管理</w:t>
        </w:r>
        <w:r>
          <w:tab/>
        </w:r>
        <w:r>
          <w:fldChar w:fldCharType="begin"/>
        </w:r>
        <w:r>
          <w:instrText xml:space="preserve"> PAGEREF _Toc26608 \h </w:instrText>
        </w:r>
        <w:r>
          <w:fldChar w:fldCharType="separate"/>
        </w:r>
        <w:r>
          <w:t>24</w:t>
        </w:r>
        <w:r>
          <w:fldChar w:fldCharType="end"/>
        </w:r>
      </w:hyperlink>
    </w:p>
    <w:p>
      <w:pPr>
        <w:pStyle w:val="TOC2"/>
        <w:tabs>
          <w:tab w:val="right" w:leader="dot" w:pos="8306"/>
        </w:tabs>
      </w:pPr>
      <w:hyperlink w:anchor="_Toc29409" w:history="1">
        <w:r>
          <w:rPr>
            <w:rFonts w:ascii="仿宋" w:eastAsia="仿宋" w:hAnsi="仿宋" w:cs="仿宋" w:hint="eastAsia"/>
            <w:lang w:eastAsia="zh-CN"/>
          </w:rPr>
          <w:t>(一)、建立健全的预算管理制度</w:t>
        </w:r>
        <w:r>
          <w:tab/>
        </w:r>
        <w:r>
          <w:fldChar w:fldCharType="begin"/>
        </w:r>
        <w:r>
          <w:instrText xml:space="preserve"> PAGEREF _Toc29409 \h </w:instrText>
        </w:r>
        <w:r>
          <w:fldChar w:fldCharType="separate"/>
        </w:r>
        <w:r>
          <w:t>24</w:t>
        </w:r>
        <w:r>
          <w:fldChar w:fldCharType="end"/>
        </w:r>
      </w:hyperlink>
    </w:p>
    <w:p>
      <w:pPr>
        <w:pStyle w:val="TOC2"/>
        <w:tabs>
          <w:tab w:val="right" w:leader="dot" w:pos="8306"/>
        </w:tabs>
      </w:pPr>
      <w:hyperlink w:anchor="_Toc2209" w:history="1">
        <w:r>
          <w:rPr>
            <w:rFonts w:ascii="仿宋" w:eastAsia="仿宋" w:hAnsi="仿宋" w:cs="仿宋" w:hint="eastAsia"/>
            <w:lang w:eastAsia="zh-CN"/>
          </w:rPr>
          <w:t>(二)、加强资金流动监控</w:t>
        </w:r>
        <w:r>
          <w:tab/>
        </w:r>
        <w:r>
          <w:fldChar w:fldCharType="begin"/>
        </w:r>
        <w:r>
          <w:instrText xml:space="preserve"> PAGEREF _Toc2209 \h </w:instrText>
        </w:r>
        <w:r>
          <w:fldChar w:fldCharType="separate"/>
        </w:r>
        <w:r>
          <w:t>25</w:t>
        </w:r>
        <w:r>
          <w:fldChar w:fldCharType="end"/>
        </w:r>
      </w:hyperlink>
    </w:p>
    <w:p>
      <w:pPr>
        <w:pStyle w:val="TOC2"/>
        <w:tabs>
          <w:tab w:val="right" w:leader="dot" w:pos="8306"/>
        </w:tabs>
      </w:pPr>
      <w:hyperlink w:anchor="_Toc17559" w:history="1">
        <w:r>
          <w:rPr>
            <w:rFonts w:ascii="仿宋" w:eastAsia="仿宋" w:hAnsi="仿宋" w:cs="仿宋" w:hint="eastAsia"/>
            <w:lang w:eastAsia="zh-CN"/>
          </w:rPr>
          <w:t>(三)、制定完善的风险控制机制</w:t>
        </w:r>
        <w:r>
          <w:tab/>
        </w:r>
        <w:r>
          <w:fldChar w:fldCharType="begin"/>
        </w:r>
        <w:r>
          <w:instrText xml:space="preserve"> PAGEREF _Toc17559 \h </w:instrText>
        </w:r>
        <w:r>
          <w:fldChar w:fldCharType="separate"/>
        </w:r>
        <w:r>
          <w:t>27</w:t>
        </w:r>
        <w:r>
          <w:fldChar w:fldCharType="end"/>
        </w:r>
      </w:hyperlink>
    </w:p>
    <w:p>
      <w:pPr>
        <w:pStyle w:val="TOC2"/>
        <w:tabs>
          <w:tab w:val="right" w:leader="dot" w:pos="8306"/>
        </w:tabs>
      </w:pPr>
      <w:hyperlink w:anchor="_Toc30276" w:history="1">
        <w:r>
          <w:rPr>
            <w:rFonts w:ascii="仿宋" w:eastAsia="仿宋" w:hAnsi="仿宋" w:cs="仿宋" w:hint="eastAsia"/>
            <w:lang w:eastAsia="zh-CN"/>
          </w:rPr>
          <w:t>(四)、优化成本管理</w:t>
        </w:r>
        <w:r>
          <w:tab/>
        </w:r>
        <w:r>
          <w:fldChar w:fldCharType="begin"/>
        </w:r>
        <w:r>
          <w:instrText xml:space="preserve"> PAGEREF _Toc30276 \h </w:instrText>
        </w:r>
        <w:r>
          <w:fldChar w:fldCharType="separate"/>
        </w:r>
        <w:r>
          <w:t>28</w:t>
        </w:r>
        <w:r>
          <w:fldChar w:fldCharType="end"/>
        </w:r>
      </w:hyperlink>
    </w:p>
    <w:p>
      <w:pPr>
        <w:pStyle w:val="TOC1"/>
        <w:tabs>
          <w:tab w:val="right" w:leader="dot" w:pos="8306"/>
        </w:tabs>
      </w:pPr>
      <w:hyperlink w:anchor="_Toc22782" w:history="1">
        <w:r>
          <w:rPr>
            <w:rFonts w:ascii="仿宋" w:eastAsia="仿宋" w:hAnsi="仿宋" w:cs="仿宋" w:hint="eastAsia"/>
            <w:lang w:eastAsia="zh-CN"/>
          </w:rPr>
          <w:t>九、基础外科手术器械项目技术管理</w:t>
        </w:r>
        <w:r>
          <w:tab/>
        </w:r>
        <w:r>
          <w:fldChar w:fldCharType="begin"/>
        </w:r>
        <w:r>
          <w:instrText xml:space="preserve"> PAGEREF _Toc22782 \h </w:instrText>
        </w:r>
        <w:r>
          <w:fldChar w:fldCharType="separate"/>
        </w:r>
        <w:r>
          <w:t>29</w:t>
        </w:r>
        <w:r>
          <w:fldChar w:fldCharType="end"/>
        </w:r>
      </w:hyperlink>
    </w:p>
    <w:p>
      <w:pPr>
        <w:pStyle w:val="TOC2"/>
        <w:tabs>
          <w:tab w:val="right" w:leader="dot" w:pos="8306"/>
        </w:tabs>
      </w:pPr>
      <w:hyperlink w:anchor="_Toc4155" w:history="1">
        <w:r>
          <w:rPr>
            <w:rFonts w:ascii="仿宋" w:eastAsia="仿宋" w:hAnsi="仿宋" w:cs="仿宋" w:hint="eastAsia"/>
            <w:lang w:eastAsia="zh-CN"/>
          </w:rPr>
          <w:t>(一)、技术方案选用方向</w:t>
        </w:r>
        <w:r>
          <w:tab/>
        </w:r>
        <w:r>
          <w:fldChar w:fldCharType="begin"/>
        </w:r>
        <w:r>
          <w:instrText xml:space="preserve"> PAGEREF _Toc4155 \h </w:instrText>
        </w:r>
        <w:r>
          <w:fldChar w:fldCharType="separate"/>
        </w:r>
        <w:r>
          <w:t>29</w:t>
        </w:r>
        <w:r>
          <w:fldChar w:fldCharType="end"/>
        </w:r>
      </w:hyperlink>
    </w:p>
    <w:p>
      <w:pPr>
        <w:pStyle w:val="TOC2"/>
        <w:tabs>
          <w:tab w:val="right" w:leader="dot" w:pos="8306"/>
        </w:tabs>
      </w:pPr>
      <w:hyperlink w:anchor="_Toc14391" w:history="1">
        <w:r>
          <w:rPr>
            <w:rFonts w:ascii="仿宋" w:eastAsia="仿宋" w:hAnsi="仿宋" w:cs="仿宋" w:hint="eastAsia"/>
            <w:lang w:eastAsia="zh-CN"/>
          </w:rPr>
          <w:t>(二)、工艺技术方案选用原则</w:t>
        </w:r>
        <w:r>
          <w:tab/>
        </w:r>
        <w:r>
          <w:fldChar w:fldCharType="begin"/>
        </w:r>
        <w:r>
          <w:instrText xml:space="preserve"> PAGEREF _Toc14391 \h </w:instrText>
        </w:r>
        <w:r>
          <w:fldChar w:fldCharType="separate"/>
        </w:r>
        <w:r>
          <w:t>31</w:t>
        </w:r>
        <w:r>
          <w:fldChar w:fldCharType="end"/>
        </w:r>
      </w:hyperlink>
    </w:p>
    <w:p>
      <w:pPr>
        <w:pStyle w:val="TOC2"/>
        <w:tabs>
          <w:tab w:val="right" w:leader="dot" w:pos="8306"/>
        </w:tabs>
      </w:pPr>
      <w:hyperlink w:anchor="_Toc21342" w:history="1">
        <w:r>
          <w:rPr>
            <w:rFonts w:ascii="仿宋" w:eastAsia="仿宋" w:hAnsi="仿宋" w:cs="仿宋" w:hint="eastAsia"/>
            <w:lang w:eastAsia="zh-CN"/>
          </w:rPr>
          <w:t>(三)、工艺技术方案要求</w:t>
        </w:r>
        <w:r>
          <w:tab/>
        </w:r>
        <w:r>
          <w:fldChar w:fldCharType="begin"/>
        </w:r>
        <w:r>
          <w:instrText xml:space="preserve"> PAGEREF _Toc21342 \h </w:instrText>
        </w:r>
        <w:r>
          <w:fldChar w:fldCharType="separate"/>
        </w:r>
        <w:r>
          <w:t>33</w:t>
        </w:r>
        <w:r>
          <w:fldChar w:fldCharType="end"/>
        </w:r>
      </w:hyperlink>
    </w:p>
    <w:p>
      <w:pPr>
        <w:pStyle w:val="TOC1"/>
        <w:tabs>
          <w:tab w:val="right" w:leader="dot" w:pos="8306"/>
        </w:tabs>
      </w:pPr>
      <w:hyperlink w:anchor="_Toc5126" w:history="1">
        <w:r>
          <w:rPr>
            <w:rFonts w:ascii="仿宋" w:eastAsia="仿宋" w:hAnsi="仿宋" w:cs="仿宋" w:hint="eastAsia"/>
            <w:lang w:eastAsia="zh-CN"/>
          </w:rPr>
          <w:t>十、基础外科手术器械项目社会影响</w:t>
        </w:r>
        <w:r>
          <w:tab/>
        </w:r>
        <w:r>
          <w:fldChar w:fldCharType="begin"/>
        </w:r>
        <w:r>
          <w:instrText xml:space="preserve"> PAGEREF _Toc5126 \h </w:instrText>
        </w:r>
        <w:r>
          <w:fldChar w:fldCharType="separate"/>
        </w:r>
        <w:r>
          <w:t>36</w:t>
        </w:r>
        <w:r>
          <w:fldChar w:fldCharType="end"/>
        </w:r>
      </w:hyperlink>
    </w:p>
    <w:p>
      <w:pPr>
        <w:pStyle w:val="TOC2"/>
        <w:tabs>
          <w:tab w:val="right" w:leader="dot" w:pos="8306"/>
        </w:tabs>
      </w:pPr>
      <w:hyperlink w:anchor="_Toc31083" w:history="1">
        <w:r>
          <w:rPr>
            <w:rFonts w:ascii="仿宋" w:eastAsia="仿宋" w:hAnsi="仿宋" w:cs="仿宋" w:hint="eastAsia"/>
            <w:lang w:eastAsia="zh-CN"/>
          </w:rPr>
          <w:t>(一)、社会责任与义务</w:t>
        </w:r>
        <w:r>
          <w:tab/>
        </w:r>
        <w:r>
          <w:fldChar w:fldCharType="begin"/>
        </w:r>
        <w:r>
          <w:instrText xml:space="preserve"> PAGEREF _Toc31083 \h </w:instrText>
        </w:r>
        <w:r>
          <w:fldChar w:fldCharType="separate"/>
        </w:r>
        <w:r>
          <w:t>36</w:t>
        </w:r>
        <w:r>
          <w:fldChar w:fldCharType="end"/>
        </w:r>
      </w:hyperlink>
    </w:p>
    <w:p>
      <w:pPr>
        <w:pStyle w:val="TOC2"/>
        <w:tabs>
          <w:tab w:val="right" w:leader="dot" w:pos="8306"/>
        </w:tabs>
      </w:pPr>
      <w:hyperlink w:anchor="_Toc31252" w:history="1">
        <w:r>
          <w:rPr>
            <w:rFonts w:ascii="仿宋" w:eastAsia="仿宋" w:hAnsi="仿宋" w:cs="仿宋" w:hint="eastAsia"/>
            <w:lang w:eastAsia="zh-CN"/>
          </w:rPr>
          <w:t>(二)、社会参与与沟通</w:t>
        </w:r>
        <w:r>
          <w:tab/>
        </w:r>
        <w:r>
          <w:fldChar w:fldCharType="begin"/>
        </w:r>
        <w:r>
          <w:instrText xml:space="preserve"> PAGEREF _Toc31252 \h </w:instrText>
        </w:r>
        <w:r>
          <w:fldChar w:fldCharType="separate"/>
        </w:r>
        <w:r>
          <w:t>36</w:t>
        </w:r>
        <w:r>
          <w:fldChar w:fldCharType="end"/>
        </w:r>
      </w:hyperlink>
    </w:p>
    <w:p>
      <w:pPr>
        <w:pStyle w:val="TOC1"/>
        <w:tabs>
          <w:tab w:val="right" w:leader="dot" w:pos="8306"/>
        </w:tabs>
      </w:pPr>
      <w:hyperlink w:anchor="_Toc12478" w:history="1">
        <w:r>
          <w:rPr>
            <w:rFonts w:ascii="仿宋" w:eastAsia="仿宋" w:hAnsi="仿宋" w:cs="仿宋" w:hint="eastAsia"/>
            <w:lang w:eastAsia="zh-CN"/>
          </w:rPr>
          <w:t>十一、生产安全保护</w:t>
        </w:r>
        <w:r>
          <w:tab/>
        </w:r>
        <w:r>
          <w:fldChar w:fldCharType="begin"/>
        </w:r>
        <w:r>
          <w:instrText xml:space="preserve"> PAGEREF _Toc12478 \h </w:instrText>
        </w:r>
        <w:r>
          <w:fldChar w:fldCharType="separate"/>
        </w:r>
        <w:r>
          <w:t>37</w:t>
        </w:r>
        <w:r>
          <w:fldChar w:fldCharType="end"/>
        </w:r>
      </w:hyperlink>
    </w:p>
    <w:p>
      <w:pPr>
        <w:pStyle w:val="TOC2"/>
        <w:tabs>
          <w:tab w:val="right" w:leader="dot" w:pos="8306"/>
        </w:tabs>
      </w:pPr>
      <w:hyperlink w:anchor="_Toc16704" w:history="1">
        <w:r>
          <w:rPr>
            <w:rFonts w:ascii="仿宋" w:eastAsia="仿宋" w:hAnsi="仿宋" w:cs="仿宋" w:hint="eastAsia"/>
            <w:lang w:eastAsia="zh-CN"/>
          </w:rPr>
          <w:t>(一)、消防安全</w:t>
        </w:r>
        <w:r>
          <w:tab/>
        </w:r>
        <w:r>
          <w:fldChar w:fldCharType="begin"/>
        </w:r>
        <w:r>
          <w:instrText xml:space="preserve"> PAGEREF _Toc16704 \h </w:instrText>
        </w:r>
        <w:r>
          <w:fldChar w:fldCharType="separate"/>
        </w:r>
        <w:r>
          <w:t>37</w:t>
        </w:r>
        <w:r>
          <w:fldChar w:fldCharType="end"/>
        </w:r>
      </w:hyperlink>
    </w:p>
    <w:p>
      <w:pPr>
        <w:pStyle w:val="TOC2"/>
        <w:tabs>
          <w:tab w:val="right" w:leader="dot" w:pos="8306"/>
        </w:tabs>
      </w:pPr>
      <w:hyperlink w:anchor="_Toc5862" w:history="1">
        <w:r>
          <w:rPr>
            <w:rFonts w:ascii="仿宋" w:eastAsia="仿宋" w:hAnsi="仿宋" w:cs="仿宋" w:hint="eastAsia"/>
            <w:lang w:eastAsia="zh-CN"/>
          </w:rPr>
          <w:t>(二)、防火防爆总图布置措施</w:t>
        </w:r>
        <w:r>
          <w:tab/>
        </w:r>
        <w:r>
          <w:fldChar w:fldCharType="begin"/>
        </w:r>
        <w:r>
          <w:instrText xml:space="preserve"> PAGEREF _Toc5862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90" w:history="1">
        <w:r>
          <w:rPr>
            <w:rFonts w:ascii="仿宋" w:eastAsia="仿宋" w:hAnsi="仿宋" w:cs="仿宋" w:hint="eastAsia"/>
            <w:lang w:eastAsia="zh-CN"/>
          </w:rPr>
          <w:t>(三)、自然灾害防范措施</w:t>
        </w:r>
        <w:r>
          <w:tab/>
        </w:r>
        <w:r>
          <w:fldChar w:fldCharType="begin"/>
        </w:r>
        <w:r>
          <w:instrText xml:space="preserve"> PAGEREF _Toc21090 \h </w:instrText>
        </w:r>
        <w:r>
          <w:fldChar w:fldCharType="separate"/>
        </w:r>
        <w:r>
          <w:t>40</w:t>
        </w:r>
        <w:r>
          <w:fldChar w:fldCharType="end"/>
        </w:r>
      </w:hyperlink>
    </w:p>
    <w:p>
      <w:pPr>
        <w:pStyle w:val="TOC2"/>
        <w:tabs>
          <w:tab w:val="right" w:leader="dot" w:pos="8306"/>
        </w:tabs>
      </w:pPr>
      <w:hyperlink w:anchor="_Toc13528" w:history="1">
        <w:r>
          <w:rPr>
            <w:rFonts w:ascii="仿宋" w:eastAsia="仿宋" w:hAnsi="仿宋" w:cs="仿宋" w:hint="eastAsia"/>
            <w:lang w:eastAsia="zh-CN"/>
          </w:rPr>
          <w:t>(四)、安全色及安全标志使用要求</w:t>
        </w:r>
        <w:r>
          <w:tab/>
        </w:r>
        <w:r>
          <w:fldChar w:fldCharType="begin"/>
        </w:r>
        <w:r>
          <w:instrText xml:space="preserve"> PAGEREF _Toc13528 \h </w:instrText>
        </w:r>
        <w:r>
          <w:fldChar w:fldCharType="separate"/>
        </w:r>
        <w:r>
          <w:t>41</w:t>
        </w:r>
        <w:r>
          <w:fldChar w:fldCharType="end"/>
        </w:r>
      </w:hyperlink>
    </w:p>
    <w:p>
      <w:pPr>
        <w:pStyle w:val="TOC2"/>
        <w:tabs>
          <w:tab w:val="right" w:leader="dot" w:pos="8306"/>
        </w:tabs>
      </w:pPr>
      <w:hyperlink w:anchor="_Toc12327" w:history="1">
        <w:r>
          <w:rPr>
            <w:rFonts w:ascii="仿宋" w:eastAsia="仿宋" w:hAnsi="仿宋" w:cs="仿宋" w:hint="eastAsia"/>
            <w:lang w:eastAsia="zh-CN"/>
          </w:rPr>
          <w:t>(五)、防尘防毒措施</w:t>
        </w:r>
        <w:r>
          <w:tab/>
        </w:r>
        <w:r>
          <w:fldChar w:fldCharType="begin"/>
        </w:r>
        <w:r>
          <w:instrText xml:space="preserve"> PAGEREF _Toc12327 \h </w:instrText>
        </w:r>
        <w:r>
          <w:fldChar w:fldCharType="separate"/>
        </w:r>
        <w:r>
          <w:t>42</w:t>
        </w:r>
        <w:r>
          <w:fldChar w:fldCharType="end"/>
        </w:r>
      </w:hyperlink>
    </w:p>
    <w:p>
      <w:pPr>
        <w:pStyle w:val="TOC2"/>
        <w:tabs>
          <w:tab w:val="right" w:leader="dot" w:pos="8306"/>
        </w:tabs>
      </w:pPr>
      <w:hyperlink w:anchor="_Toc29138" w:history="1">
        <w:r>
          <w:rPr>
            <w:rFonts w:ascii="仿宋" w:eastAsia="仿宋" w:hAnsi="仿宋" w:cs="仿宋" w:hint="eastAsia"/>
            <w:lang w:eastAsia="zh-CN"/>
          </w:rPr>
          <w:t>(六)、防静电、触电防护及防雷措施</w:t>
        </w:r>
        <w:r>
          <w:tab/>
        </w:r>
        <w:r>
          <w:fldChar w:fldCharType="begin"/>
        </w:r>
        <w:r>
          <w:instrText xml:space="preserve"> PAGEREF _Toc29138 \h </w:instrText>
        </w:r>
        <w:r>
          <w:fldChar w:fldCharType="separate"/>
        </w:r>
        <w:r>
          <w:t>43</w:t>
        </w:r>
        <w:r>
          <w:fldChar w:fldCharType="end"/>
        </w:r>
      </w:hyperlink>
    </w:p>
    <w:p>
      <w:pPr>
        <w:pStyle w:val="TOC2"/>
        <w:tabs>
          <w:tab w:val="right" w:leader="dot" w:pos="8306"/>
        </w:tabs>
      </w:pPr>
      <w:hyperlink w:anchor="_Toc32510" w:history="1">
        <w:r>
          <w:rPr>
            <w:rFonts w:ascii="仿宋" w:eastAsia="仿宋" w:hAnsi="仿宋" w:cs="仿宋" w:hint="eastAsia"/>
            <w:lang w:eastAsia="zh-CN"/>
          </w:rPr>
          <w:t>(七)、机械设备安全保障措施</w:t>
        </w:r>
        <w:r>
          <w:tab/>
        </w:r>
        <w:r>
          <w:fldChar w:fldCharType="begin"/>
        </w:r>
        <w:r>
          <w:instrText xml:space="preserve"> PAGEREF _Toc32510 \h </w:instrText>
        </w:r>
        <w:r>
          <w:fldChar w:fldCharType="separate"/>
        </w:r>
        <w:r>
          <w:t>44</w:t>
        </w:r>
        <w:r>
          <w:fldChar w:fldCharType="end"/>
        </w:r>
      </w:hyperlink>
    </w:p>
    <w:p>
      <w:pPr>
        <w:pStyle w:val="TOC1"/>
        <w:tabs>
          <w:tab w:val="right" w:leader="dot" w:pos="8306"/>
        </w:tabs>
      </w:pPr>
      <w:hyperlink w:anchor="_Toc23075" w:history="1">
        <w:r>
          <w:rPr>
            <w:rFonts w:ascii="仿宋" w:eastAsia="仿宋" w:hAnsi="仿宋" w:cs="仿宋" w:hint="eastAsia"/>
            <w:lang w:eastAsia="zh-CN"/>
          </w:rPr>
          <w:t>十二、基础外科手术器械项目环境影响分析</w:t>
        </w:r>
        <w:r>
          <w:tab/>
        </w:r>
        <w:r>
          <w:fldChar w:fldCharType="begin"/>
        </w:r>
        <w:r>
          <w:instrText xml:space="preserve"> PAGEREF _Toc23075 \h </w:instrText>
        </w:r>
        <w:r>
          <w:fldChar w:fldCharType="separate"/>
        </w:r>
        <w:r>
          <w:t>46</w:t>
        </w:r>
        <w:r>
          <w:fldChar w:fldCharType="end"/>
        </w:r>
      </w:hyperlink>
    </w:p>
    <w:p>
      <w:pPr>
        <w:pStyle w:val="TOC2"/>
        <w:tabs>
          <w:tab w:val="right" w:leader="dot" w:pos="8306"/>
        </w:tabs>
      </w:pPr>
      <w:hyperlink w:anchor="_Toc5414" w:history="1">
        <w:r>
          <w:rPr>
            <w:rFonts w:ascii="仿宋" w:eastAsia="仿宋" w:hAnsi="仿宋" w:cs="仿宋" w:hint="eastAsia"/>
            <w:lang w:eastAsia="zh-CN"/>
          </w:rPr>
          <w:t>(一)、建设区域环境质量现状</w:t>
        </w:r>
        <w:r>
          <w:tab/>
        </w:r>
        <w:r>
          <w:fldChar w:fldCharType="begin"/>
        </w:r>
        <w:r>
          <w:instrText xml:space="preserve"> PAGEREF _Toc5414 \h </w:instrText>
        </w:r>
        <w:r>
          <w:fldChar w:fldCharType="separate"/>
        </w:r>
        <w:r>
          <w:t>46</w:t>
        </w:r>
        <w:r>
          <w:fldChar w:fldCharType="end"/>
        </w:r>
      </w:hyperlink>
    </w:p>
    <w:p>
      <w:pPr>
        <w:pStyle w:val="TOC2"/>
        <w:tabs>
          <w:tab w:val="right" w:leader="dot" w:pos="8306"/>
        </w:tabs>
      </w:pPr>
      <w:hyperlink w:anchor="_Toc16762" w:history="1">
        <w:r>
          <w:rPr>
            <w:rFonts w:ascii="仿宋" w:eastAsia="仿宋" w:hAnsi="仿宋" w:cs="仿宋" w:hint="eastAsia"/>
            <w:lang w:eastAsia="zh-CN"/>
          </w:rPr>
          <w:t>(二)、建设期环境保护</w:t>
        </w:r>
        <w:r>
          <w:tab/>
        </w:r>
        <w:r>
          <w:fldChar w:fldCharType="begin"/>
        </w:r>
        <w:r>
          <w:instrText xml:space="preserve"> PAGEREF _Toc16762 \h </w:instrText>
        </w:r>
        <w:r>
          <w:fldChar w:fldCharType="separate"/>
        </w:r>
        <w:r>
          <w:t>47</w:t>
        </w:r>
        <w:r>
          <w:fldChar w:fldCharType="end"/>
        </w:r>
      </w:hyperlink>
    </w:p>
    <w:p>
      <w:pPr>
        <w:pStyle w:val="TOC2"/>
        <w:tabs>
          <w:tab w:val="right" w:leader="dot" w:pos="8306"/>
        </w:tabs>
      </w:pPr>
      <w:hyperlink w:anchor="_Toc7253" w:history="1">
        <w:r>
          <w:rPr>
            <w:rFonts w:ascii="仿宋" w:eastAsia="仿宋" w:hAnsi="仿宋" w:cs="仿宋" w:hint="eastAsia"/>
            <w:lang w:eastAsia="zh-CN"/>
          </w:rPr>
          <w:t>(三)、运营期环境保护</w:t>
        </w:r>
        <w:r>
          <w:tab/>
        </w:r>
        <w:r>
          <w:fldChar w:fldCharType="begin"/>
        </w:r>
        <w:r>
          <w:instrText xml:space="preserve"> PAGEREF _Toc7253 \h </w:instrText>
        </w:r>
        <w:r>
          <w:fldChar w:fldCharType="separate"/>
        </w:r>
        <w:r>
          <w:t>49</w:t>
        </w:r>
        <w:r>
          <w:fldChar w:fldCharType="end"/>
        </w:r>
      </w:hyperlink>
    </w:p>
    <w:p>
      <w:pPr>
        <w:pStyle w:val="TOC2"/>
        <w:tabs>
          <w:tab w:val="right" w:leader="dot" w:pos="8306"/>
        </w:tabs>
      </w:pPr>
      <w:hyperlink w:anchor="_Toc17517" w:history="1">
        <w:r>
          <w:rPr>
            <w:rFonts w:ascii="仿宋" w:eastAsia="仿宋" w:hAnsi="仿宋" w:cs="仿宋" w:hint="eastAsia"/>
            <w:lang w:eastAsia="zh-CN"/>
          </w:rPr>
          <w:t>(四)、基础外科手术器械项目建设对区域经济的影响</w:t>
        </w:r>
        <w:r>
          <w:tab/>
        </w:r>
        <w:r>
          <w:fldChar w:fldCharType="begin"/>
        </w:r>
        <w:r>
          <w:instrText xml:space="preserve"> PAGEREF _Toc17517 \h </w:instrText>
        </w:r>
        <w:r>
          <w:fldChar w:fldCharType="separate"/>
        </w:r>
        <w:r>
          <w:t>50</w:t>
        </w:r>
        <w:r>
          <w:fldChar w:fldCharType="end"/>
        </w:r>
      </w:hyperlink>
    </w:p>
    <w:p>
      <w:pPr>
        <w:pStyle w:val="TOC2"/>
        <w:tabs>
          <w:tab w:val="right" w:leader="dot" w:pos="8306"/>
        </w:tabs>
      </w:pPr>
      <w:hyperlink w:anchor="_Toc22944" w:history="1">
        <w:r>
          <w:rPr>
            <w:rFonts w:ascii="仿宋" w:eastAsia="仿宋" w:hAnsi="仿宋" w:cs="仿宋" w:hint="eastAsia"/>
            <w:lang w:eastAsia="zh-CN"/>
          </w:rPr>
          <w:t>(五)、废弃物处理</w:t>
        </w:r>
        <w:r>
          <w:tab/>
        </w:r>
        <w:r>
          <w:fldChar w:fldCharType="begin"/>
        </w:r>
        <w:r>
          <w:instrText xml:space="preserve"> PAGEREF _Toc22944 \h </w:instrText>
        </w:r>
        <w:r>
          <w:fldChar w:fldCharType="separate"/>
        </w:r>
        <w:r>
          <w:t>52</w:t>
        </w:r>
        <w:r>
          <w:fldChar w:fldCharType="end"/>
        </w:r>
      </w:hyperlink>
    </w:p>
    <w:p>
      <w:pPr>
        <w:pStyle w:val="TOC2"/>
        <w:tabs>
          <w:tab w:val="right" w:leader="dot" w:pos="8306"/>
        </w:tabs>
      </w:pPr>
      <w:hyperlink w:anchor="_Toc2887" w:history="1">
        <w:r>
          <w:rPr>
            <w:rFonts w:ascii="仿宋" w:eastAsia="仿宋" w:hAnsi="仿宋" w:cs="仿宋" w:hint="eastAsia"/>
            <w:lang w:eastAsia="zh-CN"/>
          </w:rPr>
          <w:t>(六)、特殊环境影响分析</w:t>
        </w:r>
        <w:r>
          <w:tab/>
        </w:r>
        <w:r>
          <w:fldChar w:fldCharType="begin"/>
        </w:r>
        <w:r>
          <w:instrText xml:space="preserve"> PAGEREF _Toc2887 \h </w:instrText>
        </w:r>
        <w:r>
          <w:fldChar w:fldCharType="separate"/>
        </w:r>
        <w:r>
          <w:t>53</w:t>
        </w:r>
        <w:r>
          <w:fldChar w:fldCharType="end"/>
        </w:r>
      </w:hyperlink>
    </w:p>
    <w:p>
      <w:pPr>
        <w:pStyle w:val="TOC2"/>
        <w:tabs>
          <w:tab w:val="right" w:leader="dot" w:pos="8306"/>
        </w:tabs>
      </w:pPr>
      <w:hyperlink w:anchor="_Toc5506" w:history="1">
        <w:r>
          <w:rPr>
            <w:rFonts w:ascii="仿宋" w:eastAsia="仿宋" w:hAnsi="仿宋" w:cs="仿宋" w:hint="eastAsia"/>
            <w:lang w:eastAsia="zh-CN"/>
          </w:rPr>
          <w:t>(七)、清洁生产</w:t>
        </w:r>
        <w:r>
          <w:tab/>
        </w:r>
        <w:r>
          <w:fldChar w:fldCharType="begin"/>
        </w:r>
        <w:r>
          <w:instrText xml:space="preserve"> PAGEREF _Toc5506 \h </w:instrText>
        </w:r>
        <w:r>
          <w:fldChar w:fldCharType="separate"/>
        </w:r>
        <w:r>
          <w:t>54</w:t>
        </w:r>
        <w:r>
          <w:fldChar w:fldCharType="end"/>
        </w:r>
      </w:hyperlink>
    </w:p>
    <w:p>
      <w:pPr>
        <w:pStyle w:val="TOC2"/>
        <w:tabs>
          <w:tab w:val="right" w:leader="dot" w:pos="8306"/>
        </w:tabs>
      </w:pPr>
      <w:hyperlink w:anchor="_Toc113" w:history="1">
        <w:r>
          <w:rPr>
            <w:rFonts w:ascii="仿宋" w:eastAsia="仿宋" w:hAnsi="仿宋" w:cs="仿宋" w:hint="eastAsia"/>
            <w:lang w:eastAsia="zh-CN"/>
          </w:rPr>
          <w:t>(八)、环境保护综合评价</w:t>
        </w:r>
        <w:r>
          <w:tab/>
        </w:r>
        <w:r>
          <w:fldChar w:fldCharType="begin"/>
        </w:r>
        <w:r>
          <w:instrText xml:space="preserve"> PAGEREF _Toc113 \h </w:instrText>
        </w:r>
        <w:r>
          <w:fldChar w:fldCharType="separate"/>
        </w:r>
        <w:r>
          <w:t>56</w:t>
        </w:r>
        <w:r>
          <w:fldChar w:fldCharType="end"/>
        </w:r>
      </w:hyperlink>
    </w:p>
    <w:p>
      <w:pPr>
        <w:pStyle w:val="TOC1"/>
        <w:tabs>
          <w:tab w:val="right" w:leader="dot" w:pos="8306"/>
        </w:tabs>
      </w:pPr>
      <w:hyperlink w:anchor="_Toc11571" w:history="1">
        <w:r>
          <w:rPr>
            <w:rFonts w:ascii="仿宋" w:eastAsia="仿宋" w:hAnsi="仿宋" w:cs="仿宋" w:hint="eastAsia"/>
            <w:lang w:eastAsia="zh-CN"/>
          </w:rPr>
          <w:t>十三、风险识别与分类</w:t>
        </w:r>
        <w:r>
          <w:tab/>
        </w:r>
        <w:r>
          <w:fldChar w:fldCharType="begin"/>
        </w:r>
        <w:r>
          <w:instrText xml:space="preserve"> PAGEREF _Toc11571 \h </w:instrText>
        </w:r>
        <w:r>
          <w:fldChar w:fldCharType="separate"/>
        </w:r>
        <w:r>
          <w:t>57</w:t>
        </w:r>
        <w:r>
          <w:fldChar w:fldCharType="end"/>
        </w:r>
      </w:hyperlink>
    </w:p>
    <w:p>
      <w:pPr>
        <w:pStyle w:val="TOC2"/>
        <w:tabs>
          <w:tab w:val="right" w:leader="dot" w:pos="8306"/>
        </w:tabs>
      </w:pPr>
      <w:hyperlink w:anchor="_Toc32492" w:history="1">
        <w:r>
          <w:rPr>
            <w:rFonts w:ascii="仿宋" w:eastAsia="仿宋" w:hAnsi="仿宋" w:cs="仿宋" w:hint="eastAsia"/>
            <w:lang w:eastAsia="zh-CN"/>
          </w:rPr>
          <w:t>(一)、风险识别</w:t>
        </w:r>
        <w:r>
          <w:tab/>
        </w:r>
        <w:r>
          <w:fldChar w:fldCharType="begin"/>
        </w:r>
        <w:r>
          <w:instrText xml:space="preserve"> PAGEREF _Toc32492 \h </w:instrText>
        </w:r>
        <w:r>
          <w:fldChar w:fldCharType="separate"/>
        </w:r>
        <w:r>
          <w:t>57</w:t>
        </w:r>
        <w:r>
          <w:fldChar w:fldCharType="end"/>
        </w:r>
      </w:hyperlink>
    </w:p>
    <w:p>
      <w:pPr>
        <w:pStyle w:val="TOC2"/>
        <w:tabs>
          <w:tab w:val="right" w:leader="dot" w:pos="8306"/>
        </w:tabs>
      </w:pPr>
      <w:hyperlink w:anchor="_Toc24502" w:history="1">
        <w:r>
          <w:rPr>
            <w:rFonts w:ascii="仿宋" w:eastAsia="仿宋" w:hAnsi="仿宋" w:cs="仿宋" w:hint="eastAsia"/>
            <w:lang w:eastAsia="zh-CN"/>
          </w:rPr>
          <w:t>(二)、风险分类</w:t>
        </w:r>
        <w:r>
          <w:tab/>
        </w:r>
        <w:r>
          <w:fldChar w:fldCharType="begin"/>
        </w:r>
        <w:r>
          <w:instrText xml:space="preserve"> PAGEREF _Toc24502 \h </w:instrText>
        </w:r>
        <w:r>
          <w:fldChar w:fldCharType="separate"/>
        </w:r>
        <w:r>
          <w:t>58</w:t>
        </w:r>
        <w:r>
          <w:fldChar w:fldCharType="end"/>
        </w:r>
      </w:hyperlink>
    </w:p>
    <w:p>
      <w:pPr>
        <w:pStyle w:val="TOC1"/>
        <w:tabs>
          <w:tab w:val="right" w:leader="dot" w:pos="8306"/>
        </w:tabs>
      </w:pPr>
      <w:hyperlink w:anchor="_Toc25003" w:history="1">
        <w:r>
          <w:rPr>
            <w:rFonts w:ascii="仿宋" w:eastAsia="仿宋" w:hAnsi="仿宋" w:cs="仿宋" w:hint="eastAsia"/>
            <w:lang w:eastAsia="zh-CN"/>
          </w:rPr>
          <w:t>十四、营销与推广策略</w:t>
        </w:r>
        <w:r>
          <w:tab/>
        </w:r>
        <w:r>
          <w:fldChar w:fldCharType="begin"/>
        </w:r>
        <w:r>
          <w:instrText xml:space="preserve"> PAGEREF _Toc25003 \h </w:instrText>
        </w:r>
        <w:r>
          <w:fldChar w:fldCharType="separate"/>
        </w:r>
        <w:r>
          <w:t>60</w:t>
        </w:r>
        <w:r>
          <w:fldChar w:fldCharType="end"/>
        </w:r>
      </w:hyperlink>
    </w:p>
    <w:p>
      <w:pPr>
        <w:pStyle w:val="TOC2"/>
        <w:tabs>
          <w:tab w:val="right" w:leader="dot" w:pos="8306"/>
        </w:tabs>
      </w:pPr>
      <w:hyperlink w:anchor="_Toc15422" w:history="1">
        <w:r>
          <w:rPr>
            <w:rFonts w:ascii="仿宋" w:eastAsia="仿宋" w:hAnsi="仿宋" w:cs="仿宋" w:hint="eastAsia"/>
            <w:lang w:eastAsia="zh-CN"/>
          </w:rPr>
          <w:t>(一)、产品/服务定位与特点</w:t>
        </w:r>
        <w:r>
          <w:tab/>
        </w:r>
        <w:r>
          <w:fldChar w:fldCharType="begin"/>
        </w:r>
        <w:r>
          <w:instrText xml:space="preserve"> PAGEREF _Toc15422 \h </w:instrText>
        </w:r>
        <w:r>
          <w:fldChar w:fldCharType="separate"/>
        </w:r>
        <w:r>
          <w:t>60</w:t>
        </w:r>
        <w:r>
          <w:fldChar w:fldCharType="end"/>
        </w:r>
      </w:hyperlink>
    </w:p>
    <w:p>
      <w:pPr>
        <w:pStyle w:val="TOC2"/>
        <w:tabs>
          <w:tab w:val="right" w:leader="dot" w:pos="8306"/>
        </w:tabs>
      </w:pPr>
      <w:hyperlink w:anchor="_Toc25312" w:history="1">
        <w:r>
          <w:rPr>
            <w:rFonts w:ascii="仿宋" w:eastAsia="仿宋" w:hAnsi="仿宋" w:cs="仿宋" w:hint="eastAsia"/>
            <w:lang w:eastAsia="zh-CN"/>
          </w:rPr>
          <w:t>(二)、市场定位与竞争分析</w:t>
        </w:r>
        <w:r>
          <w:tab/>
        </w:r>
        <w:r>
          <w:fldChar w:fldCharType="begin"/>
        </w:r>
        <w:r>
          <w:instrText xml:space="preserve"> PAGEREF _Toc25312 \h </w:instrText>
        </w:r>
        <w:r>
          <w:fldChar w:fldCharType="separate"/>
        </w:r>
        <w:r>
          <w:t>62</w:t>
        </w:r>
        <w:r>
          <w:fldChar w:fldCharType="end"/>
        </w:r>
      </w:hyperlink>
    </w:p>
    <w:p>
      <w:pPr>
        <w:pStyle w:val="TOC2"/>
        <w:tabs>
          <w:tab w:val="right" w:leader="dot" w:pos="8306"/>
        </w:tabs>
      </w:pPr>
      <w:hyperlink w:anchor="_Toc1245" w:history="1">
        <w:r>
          <w:rPr>
            <w:rFonts w:ascii="仿宋" w:eastAsia="仿宋" w:hAnsi="仿宋" w:cs="仿宋" w:hint="eastAsia"/>
            <w:lang w:eastAsia="zh-CN"/>
          </w:rPr>
          <w:t>(三)、营销渠道与策略</w:t>
        </w:r>
        <w:r>
          <w:tab/>
        </w:r>
        <w:r>
          <w:fldChar w:fldCharType="begin"/>
        </w:r>
        <w:r>
          <w:instrText xml:space="preserve"> PAGEREF _Toc1245 \h </w:instrText>
        </w:r>
        <w:r>
          <w:fldChar w:fldCharType="separate"/>
        </w:r>
        <w:r>
          <w:t>63</w:t>
        </w:r>
        <w:r>
          <w:fldChar w:fldCharType="end"/>
        </w:r>
      </w:hyperlink>
    </w:p>
    <w:p>
      <w:pPr>
        <w:pStyle w:val="TOC2"/>
        <w:tabs>
          <w:tab w:val="right" w:leader="dot" w:pos="8306"/>
        </w:tabs>
      </w:pPr>
      <w:hyperlink w:anchor="_Toc29291" w:history="1">
        <w:r>
          <w:rPr>
            <w:rFonts w:ascii="仿宋" w:eastAsia="仿宋" w:hAnsi="仿宋" w:cs="仿宋" w:hint="eastAsia"/>
            <w:lang w:eastAsia="zh-CN"/>
          </w:rPr>
          <w:t>(四)、推广与宣传活动</w:t>
        </w:r>
        <w:r>
          <w:tab/>
        </w:r>
        <w:r>
          <w:fldChar w:fldCharType="begin"/>
        </w:r>
        <w:r>
          <w:instrText xml:space="preserve"> PAGEREF _Toc29291 \h </w:instrText>
        </w:r>
        <w:r>
          <w:fldChar w:fldCharType="separate"/>
        </w:r>
        <w:r>
          <w:t>64</w:t>
        </w:r>
        <w:r>
          <w:fldChar w:fldCharType="end"/>
        </w:r>
      </w:hyperlink>
    </w:p>
    <w:p>
      <w:pPr>
        <w:pStyle w:val="TOC1"/>
        <w:tabs>
          <w:tab w:val="right" w:leader="dot" w:pos="8306"/>
        </w:tabs>
      </w:pPr>
      <w:hyperlink w:anchor="_Toc12192" w:history="1">
        <w:r>
          <w:rPr>
            <w:rFonts w:ascii="仿宋" w:eastAsia="仿宋" w:hAnsi="仿宋" w:cs="仿宋" w:hint="eastAsia"/>
            <w:lang w:eastAsia="zh-CN"/>
          </w:rPr>
          <w:t>十五、基础外科手术器械项目实施保障措施</w:t>
        </w:r>
        <w:r>
          <w:tab/>
        </w:r>
        <w:r>
          <w:fldChar w:fldCharType="begin"/>
        </w:r>
        <w:r>
          <w:instrText xml:space="preserve"> PAGEREF _Toc12192 \h </w:instrText>
        </w:r>
        <w:r>
          <w:fldChar w:fldCharType="separate"/>
        </w:r>
        <w:r>
          <w:t>69</w:t>
        </w:r>
        <w:r>
          <w:fldChar w:fldCharType="end"/>
        </w:r>
      </w:hyperlink>
    </w:p>
    <w:p>
      <w:pPr>
        <w:pStyle w:val="TOC2"/>
        <w:tabs>
          <w:tab w:val="right" w:leader="dot" w:pos="8306"/>
        </w:tabs>
      </w:pPr>
      <w:hyperlink w:anchor="_Toc9489" w:history="1">
        <w:r>
          <w:rPr>
            <w:rFonts w:ascii="仿宋" w:eastAsia="仿宋" w:hAnsi="仿宋" w:cs="仿宋" w:hint="eastAsia"/>
            <w:lang w:eastAsia="zh-CN"/>
          </w:rPr>
          <w:t>(一)、基础外科手术器械项目实施保障机制</w:t>
        </w:r>
        <w:r>
          <w:tab/>
        </w:r>
        <w:r>
          <w:fldChar w:fldCharType="begin"/>
        </w:r>
        <w:r>
          <w:instrText xml:space="preserve"> PAGEREF _Toc9489 \h </w:instrText>
        </w:r>
        <w:r>
          <w:fldChar w:fldCharType="separate"/>
        </w:r>
        <w:r>
          <w:t>69</w:t>
        </w:r>
        <w:r>
          <w:fldChar w:fldCharType="end"/>
        </w:r>
      </w:hyperlink>
    </w:p>
    <w:p>
      <w:pPr>
        <w:pStyle w:val="TOC2"/>
        <w:tabs>
          <w:tab w:val="right" w:leader="dot" w:pos="8306"/>
        </w:tabs>
      </w:pPr>
      <w:hyperlink w:anchor="_Toc16766" w:history="1">
        <w:r>
          <w:rPr>
            <w:rFonts w:ascii="仿宋" w:eastAsia="仿宋" w:hAnsi="仿宋" w:cs="仿宋" w:hint="eastAsia"/>
            <w:lang w:eastAsia="zh-CN"/>
          </w:rPr>
          <w:t>(二)、基础外科手术器械项目法律合规要求</w:t>
        </w:r>
        <w:r>
          <w:tab/>
        </w:r>
        <w:r>
          <w:fldChar w:fldCharType="begin"/>
        </w:r>
        <w:r>
          <w:instrText xml:space="preserve"> PAGEREF _Toc16766 \h </w:instrText>
        </w:r>
        <w:r>
          <w:fldChar w:fldCharType="separate"/>
        </w:r>
        <w:r>
          <w:t>73</w:t>
        </w:r>
        <w:r>
          <w:fldChar w:fldCharType="end"/>
        </w:r>
      </w:hyperlink>
    </w:p>
    <w:p>
      <w:pPr>
        <w:pStyle w:val="TOC2"/>
        <w:tabs>
          <w:tab w:val="right" w:leader="dot" w:pos="8306"/>
        </w:tabs>
      </w:pPr>
      <w:hyperlink w:anchor="_Toc10793" w:history="1">
        <w:r>
          <w:rPr>
            <w:rFonts w:ascii="仿宋" w:eastAsia="仿宋" w:hAnsi="仿宋" w:cs="仿宋" w:hint="eastAsia"/>
            <w:lang w:eastAsia="zh-CN"/>
          </w:rPr>
          <w:t>(三)、基础外科手术器械项目合同管理与法律事务</w:t>
        </w:r>
        <w:r>
          <w:tab/>
        </w:r>
        <w:r>
          <w:fldChar w:fldCharType="begin"/>
        </w:r>
        <w:r>
          <w:instrText xml:space="preserve"> PAGEREF _Toc10793 \h </w:instrText>
        </w:r>
        <w:r>
          <w:fldChar w:fldCharType="separate"/>
        </w:r>
        <w:r>
          <w:t>78</w:t>
        </w:r>
        <w:r>
          <w:fldChar w:fldCharType="end"/>
        </w:r>
      </w:hyperlink>
    </w:p>
    <w:p>
      <w:pPr>
        <w:pStyle w:val="TOC2"/>
        <w:tabs>
          <w:tab w:val="right" w:leader="dot" w:pos="8306"/>
        </w:tabs>
      </w:pPr>
      <w:hyperlink w:anchor="_Toc22979" w:history="1">
        <w:r>
          <w:rPr>
            <w:rFonts w:ascii="仿宋" w:eastAsia="仿宋" w:hAnsi="仿宋" w:cs="仿宋" w:hint="eastAsia"/>
            <w:lang w:eastAsia="zh-CN"/>
          </w:rPr>
          <w:t>(四)、基础外科手术器械项目知识产权保护策略</w:t>
        </w:r>
        <w:r>
          <w:tab/>
        </w:r>
        <w:r>
          <w:fldChar w:fldCharType="begin"/>
        </w:r>
        <w:r>
          <w:instrText xml:space="preserve"> PAGEREF _Toc22979 \h </w:instrText>
        </w:r>
        <w:r>
          <w:fldChar w:fldCharType="separate"/>
        </w:r>
        <w:r>
          <w:t>84</w:t>
        </w:r>
        <w:r>
          <w:fldChar w:fldCharType="end"/>
        </w:r>
      </w:hyperlink>
    </w:p>
    <w:p>
      <w:pPr>
        <w:pStyle w:val="TOC1"/>
        <w:tabs>
          <w:tab w:val="right" w:leader="dot" w:pos="8306"/>
        </w:tabs>
      </w:pPr>
      <w:hyperlink w:anchor="_Toc25559" w:history="1">
        <w:r>
          <w:rPr>
            <w:rFonts w:ascii="仿宋" w:eastAsia="仿宋" w:hAnsi="仿宋" w:cs="仿宋" w:hint="eastAsia"/>
            <w:lang w:eastAsia="zh-CN"/>
          </w:rPr>
          <w:t>十六、基础外科手术器械项目工程方案分析</w:t>
        </w:r>
        <w:r>
          <w:tab/>
        </w:r>
        <w:r>
          <w:fldChar w:fldCharType="begin"/>
        </w:r>
        <w:r>
          <w:instrText xml:space="preserve"> PAGEREF _Toc25559 \h </w:instrText>
        </w:r>
        <w:r>
          <w:fldChar w:fldCharType="separate"/>
        </w:r>
        <w:r>
          <w:t>87</w:t>
        </w:r>
        <w:r>
          <w:fldChar w:fldCharType="end"/>
        </w:r>
      </w:hyperlink>
    </w:p>
    <w:p>
      <w:pPr>
        <w:pStyle w:val="TOC2"/>
        <w:tabs>
          <w:tab w:val="right" w:leader="dot" w:pos="8306"/>
        </w:tabs>
      </w:pPr>
      <w:hyperlink w:anchor="_Toc14819" w:history="1">
        <w:r>
          <w:rPr>
            <w:rFonts w:ascii="仿宋" w:eastAsia="仿宋" w:hAnsi="仿宋" w:cs="仿宋" w:hint="eastAsia"/>
            <w:lang w:eastAsia="zh-CN"/>
          </w:rPr>
          <w:t>(一)、建筑工程设计原则</w:t>
        </w:r>
        <w:r>
          <w:tab/>
        </w:r>
        <w:r>
          <w:fldChar w:fldCharType="begin"/>
        </w:r>
        <w:r>
          <w:instrText xml:space="preserve"> PAGEREF _Toc14819 \h </w:instrText>
        </w:r>
        <w:r>
          <w:fldChar w:fldCharType="separate"/>
        </w:r>
        <w:r>
          <w:t>87</w:t>
        </w:r>
        <w:r>
          <w:fldChar w:fldCharType="end"/>
        </w:r>
      </w:hyperlink>
    </w:p>
    <w:p>
      <w:pPr>
        <w:pStyle w:val="TOC2"/>
        <w:tabs>
          <w:tab w:val="right" w:leader="dot" w:pos="8306"/>
        </w:tabs>
      </w:pPr>
      <w:hyperlink w:anchor="_Toc24088" w:history="1">
        <w:r>
          <w:rPr>
            <w:rFonts w:ascii="仿宋" w:eastAsia="仿宋" w:hAnsi="仿宋" w:cs="仿宋" w:hint="eastAsia"/>
            <w:lang w:eastAsia="zh-CN"/>
          </w:rPr>
          <w:t>(二)、土建工程建设指标</w:t>
        </w:r>
        <w:r>
          <w:tab/>
        </w:r>
        <w:r>
          <w:fldChar w:fldCharType="begin"/>
        </w:r>
        <w:r>
          <w:instrText xml:space="preserve"> PAGEREF _Toc24088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07"/>
      <w:r>
        <w:rPr>
          <w:rFonts w:ascii="仿宋" w:eastAsia="仿宋" w:hAnsi="仿宋" w:cs="仿宋" w:hint="eastAsia"/>
          <w:sz w:val="28"/>
          <w:lang w:eastAsia="zh-CN"/>
        </w:rPr>
        <w:t>一、基础外科手术器械项目建设单位说明</w:t>
      </w:r>
      <w:bookmarkEnd w:id="2"/>
    </w:p>
    <w:p>
      <w:pPr>
        <w:pStyle w:val="Heading2"/>
        <w:rPr>
          <w:rFonts w:ascii="仿宋" w:eastAsia="仿宋" w:hAnsi="仿宋" w:cs="仿宋" w:hint="eastAsia"/>
          <w:lang w:eastAsia="zh-CN"/>
        </w:rPr>
      </w:pPr>
      <w:bookmarkStart w:id="3" w:name="_Toc29106"/>
      <w:r>
        <w:rPr>
          <w:rFonts w:ascii="仿宋" w:eastAsia="仿宋" w:hAnsi="仿宋" w:cs="仿宋" w:hint="eastAsia"/>
          <w:lang w:eastAsia="zh-CN"/>
        </w:rPr>
        <w:t>(一)、基础外科手术器械项目承办单位基本情况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基础外科手术器械项目承办单位的XXXX，我们着眼于实现可持续的经济效益。通过技术创新和解决方案的提供，公司预计在基础外科手术器械项目执行期间将获得可观的收入增长。这一收入来源主要包括基础外科手术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同时，我们注重成本控制和效率提升，以确保基础外科手术器械项目的可持续盈利。透过精细的管理和资源优化，公司期望实现基础外科手术器械项目利润最大化。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基础外科手术器械项目实施进行全面的投资评估，包括基础外科手术器械项目启动阶段的资金投入和后续运营成本。通过对基础外科手术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基础外科手术器械项目实施过程中具备足够的资金流动性，公司将进行详尽的现金流分析。这包括资金需求的合理预测、基础外科手术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283"/>
      <w:r>
        <w:rPr>
          <w:rFonts w:ascii="仿宋" w:eastAsia="仿宋" w:hAnsi="仿宋" w:cs="仿宋" w:hint="eastAsia"/>
          <w:sz w:val="28"/>
          <w:lang w:eastAsia="zh-CN"/>
        </w:rPr>
        <w:t>二、基础外科手术器械项目绩效评估</w:t>
      </w:r>
      <w:bookmarkEnd w:id="5"/>
    </w:p>
    <w:p>
      <w:pPr>
        <w:pStyle w:val="Heading2"/>
        <w:rPr>
          <w:rFonts w:ascii="仿宋" w:eastAsia="仿宋" w:hAnsi="仿宋" w:cs="仿宋" w:hint="eastAsia"/>
          <w:lang w:eastAsia="zh-CN"/>
        </w:rPr>
      </w:pPr>
      <w:bookmarkStart w:id="6" w:name="_Toc1963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外科手术器械项目中，我们设计了一套全面的绩效评估指标，以确保基础外科手术器械项目的可控和成功交付。这些指标跨足基础外科手术器械项目目标、成本、进度和质量等多个维度，为我们提供了全面洞察基础外科手术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目标达成率是我们关注的首要指标。我们设定了明确的目标，并通过定期监测和评估，迅速发现并应对潜在的目标偏差。这为基础外科手术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成本绩效是另一个核心关注点。通过实际成本与预算成本的对比分析，我们深入了解成本差异的原因，及时调整资源分配，保持基础外科手术器械项目在经济效益方面的合理水平。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进度作为关键的绩效指标之一，得到了精心的关注。我们制定了详细的基础外科手术器械项目进度计划，并设立了进度符合度指标，确保实际进度与计划进度保持一致。这使我们能够快速发现和解决潜在的进度问题，保持基础外科手术器械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基础外科手术器械项目绩效的不可或缺的一环。我们引入了一系列的质量标准和客户满意度指标，以确保基础外科手术器械项目交付的成果在质量上达到或超越预期水平。通过持续监测这些指标，我们努力提升基础外科手术器械项目整体质量水平，为基础外科手术器械项目的成功交付提供有力保障。通过这些科学且全面的绩效评估，我们能够更好地引导基础外科手术器械项目的持续改进，确保基础外科手术器械项目目标的顺利达成。</w:t>
      </w:r>
    </w:p>
    <w:p>
      <w:pPr>
        <w:pStyle w:val="Heading2"/>
        <w:ind w:firstLine="560" w:firstLineChars="200"/>
        <w:rPr>
          <w:rFonts w:ascii="仿宋" w:eastAsia="仿宋" w:hAnsi="仿宋" w:cs="仿宋" w:hint="eastAsia"/>
          <w:sz w:val="28"/>
          <w:lang w:eastAsia="zh-CN"/>
        </w:rPr>
      </w:pPr>
      <w:bookmarkStart w:id="7" w:name="_Toc2441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绩效评估是基础外科手术器械项目中的关键环节，为确保基础外科手术器械项目达到预期目标，我们采用了多层次、多维度的绩效评估方法。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基础外科手术器械项目的战略目标对齐，确保每个决策和行动都与基础外科手术器械项目整体目标保持一致。团队会定期召开战略对齐会议，审视当前工作与基础外科手术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基础外科手术器械项目进度、质量、成本和风险等方面。这些指标通过数据收集和分析，为基础外科手术器械项目管理团队提供了客观的评估依据。例如，我们通过基础外科手术器械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基础外科手术器械项目内部，还考虑了基础外科手术器械项目对外部环境的影响。我们定期进行干系人满意度调查，以了解各利益相关方对基础外科手术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这种多层次、多角度的绩效评估方法，使得我们能够全面了解基础外科手术器械项目的运行状态，及时做出调整，确保基础外科手术器械项目在不断变化的环境中保持稳健前行。</w:t>
      </w:r>
    </w:p>
    <w:p>
      <w:pPr>
        <w:pStyle w:val="Heading2"/>
        <w:ind w:firstLine="560" w:firstLineChars="200"/>
        <w:rPr>
          <w:rFonts w:ascii="仿宋" w:eastAsia="仿宋" w:hAnsi="仿宋" w:cs="仿宋" w:hint="eastAsia"/>
          <w:sz w:val="28"/>
          <w:lang w:eastAsia="zh-CN"/>
        </w:rPr>
      </w:pPr>
      <w:bookmarkStart w:id="8" w:name="_Toc3275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为了确保基础外科手术器械项目的有效管理和不断优化，我们采用了精心设计的绩效评估周期。这个周期旨在实现灵活、实时和全面的评估，以适应基础外科手术器械项目执行中的各种挑战。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基础外科手术器械项目的不同需求，分为短期、中期和长期。短期评估关注每个迭代或工作周期，以及时发现和解决当前任务中的问题。中期评估涵盖几个迭代，深入了解整体基础外科手术器械项目的趋势和性能。长期评估则着眼于整个基础外科手术器械项目阶段，确保基础外科手术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基础外科手术器械项目管理工具和协作平台，团队成员能够随时更新和分享基础外科手术器械项目数据。这种实时性的反馈机制使我们能够及时察觉潜在问题，快速调整，保持基础外科手术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基础外科手术器械项目的决策制定密不可分。每个周期的基础外科手术器械项目回顾会议成为集体总结经验、识别问题深层次原因并找到创新解决方案的平台。这种定期的反思与调整机制使基础外科手术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647"/>
      <w:r>
        <w:rPr>
          <w:rFonts w:ascii="仿宋" w:eastAsia="仿宋" w:hAnsi="仿宋" w:cs="仿宋" w:hint="eastAsia"/>
          <w:sz w:val="28"/>
          <w:lang w:eastAsia="zh-CN"/>
        </w:rPr>
        <w:t>三、基础外科手术器械项目概论</w:t>
      </w:r>
      <w:bookmarkEnd w:id="9"/>
    </w:p>
    <w:p>
      <w:pPr>
        <w:pStyle w:val="Heading2"/>
        <w:rPr>
          <w:rFonts w:ascii="仿宋" w:eastAsia="仿宋" w:hAnsi="仿宋" w:cs="仿宋" w:hint="eastAsia"/>
          <w:lang w:eastAsia="zh-CN"/>
        </w:rPr>
      </w:pPr>
      <w:bookmarkStart w:id="10" w:name="_Toc20325"/>
      <w:r>
        <w:rPr>
          <w:rFonts w:ascii="仿宋" w:eastAsia="仿宋" w:hAnsi="仿宋" w:cs="仿宋" w:hint="eastAsia"/>
          <w:lang w:eastAsia="zh-CN"/>
        </w:rPr>
        <w:t>(一)、基础外科手术器械项目概况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起源追溯至对市场的深入洞察。市场的不断演变与变革为基础外科手术器械项目提供了难得的机遇。当前市场存在的需求缺口和变革的大环境共同构成了基础外科手术器械项目的背景。这个基础外科手术器械项目旨在充分利用市场机遇，填补行业中尚未满足的需求，为客户提供全新的解决方案。市场的变革和需求的增长使得这个基础外科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基础外科手术器械项目名称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正式命名为基础外科手术器械。这个名称不仅仅是一个标识，更代表了基础外科手术器械项目的核心理念和愿景。它蕴含着基础外科手术器械项目所要解决问题的关键字，具有强烈的表达和辨识度，为基础外科手术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基础外科手术器械项目目标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核心目标是提供一种全新、高效的解决方案，满足客户日益增长的需求。基础外科手术器械项目追求的不仅仅是满足市场需求，更是在市场中获得卓越的竞争优势。通过不断提升产品或服务的质量和创新水平，基础外科手术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基础外科手术器械项目范围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全面涵盖了产品研发、制造、市场推广和售后服务，确保从产品设计到最终用户体验的全方位关注。这一全面的基础外科手术器械项目范围是为了确保基础外科手术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基础外科手术器械项目时间表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基础外科手术器械项目计划在未来18个月内完成，包括研发、测试、市场试点和正式推出等不同阶段。这个时间表的合理设计是为了确保基础外科手术器械项目各个阶段的顺利推进，以便按时交付高质量的成果。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基础外科手术器械项目预算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总预算估算为XX百万美元，主要分配在研发、市场推广、人员培训和运营等方面。这一充足的预算为基础外科手术器械项目提供了充足的资源，确保基础外科手术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基础外科手术器械项目风险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可能面临的风险包括市场接受度低、技术难题、竞争激烈等。基础外科手术器械项目团队已经制定了相应的风险应对计划，通过前瞻性的风险管理，确保基础外科手术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基础外科手术器械项目团队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基础外科手术器械项目汇聚了一支经验丰富、多领域专业素养的核心团队，确保基础外科手术器械项目在各个方面都能拥有高水平的执行力。团队的协同作战是基础外科手术器械项目成功的关键因素之一。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基础外科手术器械项目背景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基础外科手术器械项目的背景根植于市场对更高效、创新产品的渴望，同时也受到科技发展对行业格局的深刻改变的影响。这为基础外科手术器械项目提供了广阔的发展空间和市场需求。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基础外科手术器械项目现状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截至目前，基础外科手术器械项目已完成市场调研和技术验证，取得了初步的成功。这为基础外科手术器械项目在未来的发展奠定了坚实的基础，为更远大的目标打下了坚实的基石。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797"/>
      <w:r>
        <w:rPr>
          <w:rFonts w:ascii="仿宋" w:eastAsia="仿宋" w:hAnsi="仿宋" w:cs="仿宋" w:hint="eastAsia"/>
          <w:sz w:val="28"/>
          <w:lang w:eastAsia="zh-CN"/>
        </w:rPr>
        <w:t>(二)、基础外科手术器械项目目标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础外科手术器械项目首要业务目标是在市场中占据有利地位，实现产品/服务的成功推广和销售。通过不断提升产品质量、创新性，基础外科手术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在科技迅速发展的时代，基础外科手术器械项目着眼于技术创新。通过持续的研发和技术升级，基础外科手术器械项目旨在推出更具创新性的产品或服务，以满足市场对新鲜、先进解决方案的需求。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础外科手术器械项目设定了客户满意度目标。通过提供卓越的产品质量和优质的客户服务，基础外科手术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基础外科手术器械项目注重社会责任和可持续发展。通过实施环保、社会责任基础外科手术器械项目，基础外科手术器械项目致力于在经济发展的同时保护环境，促进社会公平，实现可持续经营。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基础外科手术器械项目的团队是实现目标的核心驱动力。因此，基础外科手术器械项目设定了团队发展目标，包括提升团队成员的专业技能、培养领导力，以及搭建协同高效的团队工作氛围。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275"/>
      <w:r>
        <w:rPr>
          <w:rFonts w:ascii="仿宋" w:eastAsia="仿宋" w:hAnsi="仿宋" w:cs="仿宋" w:hint="eastAsia"/>
          <w:sz w:val="28"/>
          <w:lang w:eastAsia="zh-CN"/>
        </w:rPr>
        <w:t>(三)、基础外科手术器械项目提出的理由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基础外科手术器械项目提出的理由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提出源于对市场机遇的深刻洞察。当前市场中存在的需求缺口和行业发展趋势表明，有巨大的商业机会等待被开发。通过准确捕捉市场机遇，基础外科手术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理念基于对技术创新的信仰。通过持续的研发和技术投入，基础外科手术器械项目有望推出更具创新性的产品或服务。在科技飞速发展的当下，基础外科手术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提出是为了增强企业的行业竞争力。通过提升产品或服务的质量和独特性，基础外科手术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响应了消费者需求的变化。随着社会和科技的不断发展，消费者对产品和服务的需求也在发生变化。通过深入了解并及时回应消费者的新需求，基础外科手术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基础外科手术器械项目的提出是企业战略发展规划的一部分。在面对日益激烈的市场竞争和不断变化的商业环境中，基础外科手术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提出不仅仅是基于商业考量，还注重社会责任。通过推出环保、社会责任等方面的基础外科手术器械项目，基础外科手术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基础外科手术器械项目的提出反映了对利益相关者期望的关注。包括客户、员工、投资者等利益相关者在企业发展中都有着各自的期望，基础外科手术器械项目力求在满足这些期望的同时，取得更大的共赢。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6993"/>
      <w:r>
        <w:rPr>
          <w:rFonts w:ascii="仿宋" w:eastAsia="仿宋" w:hAnsi="仿宋" w:cs="仿宋" w:hint="eastAsia"/>
          <w:sz w:val="28"/>
          <w:lang w:eastAsia="zh-CN"/>
        </w:rPr>
        <w:t>(四)、基础外科手术器械项目意义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在实施基础外科手术器械项目的过程中，我们不仅仅是在追逐商业成功，更是为企业和社会的多个层面创造了深远的意义。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首要意义在于提升企业的市场竞争力。通过持续的创新和对产品质量的高标准要求，基础外科手术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础外科手术器械项目的推进将促使行业技术水平的提升。通过引入先进技术和创新性解决方案，基础外科手术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基础外科手术器械项目不仅创造了大量就业机会，提高了就业水平，还注重社会责任和环保。通过参与社会公益事业和推动环保基础外科手术器械项目，基础外科手术器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综合而言，基础外科手术器械项目意义重大，不仅推动了企业的发展，也为行业和社会的进步贡献了积极力量。这是一个全面而深刻的影响，将在未来产生可持续的正面效应。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822"/>
      <w:r>
        <w:rPr>
          <w:rFonts w:ascii="仿宋" w:eastAsia="仿宋" w:hAnsi="仿宋" w:cs="仿宋" w:hint="eastAsia"/>
          <w:sz w:val="28"/>
          <w:lang w:eastAsia="zh-CN"/>
        </w:rPr>
        <w:t>(五)、基础外科手术器械项目背景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在当今迅猛发展的商业环境中，基础外科手术器械项目的动因根植于对多方面因素的审慎考量。这个基础外科手术器械项目的提出并非孤立的决策，而是对企业所处背景深入思考的产物。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基础外科手术器械项目背后的首要原因。科技的迅速发展和全球市场的快速变化使得企业必须灵活应对。基础外科手术器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竞争的激烈程度也是基础外科手术器械项目背景中不可忽视的一环。企业需要在激烈竞争中脱颖而出，为此，基础外科手术器械项目致力于打破常规，提供独特的价值主张，以吸引客户并确保市场份额的增长。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技术的迅速发展为企业带来了机遇与挑战。作为基础外科手术器械项目启动的背景之一，对新兴技术的应用将有助于提升企业的技术水平，使其在不断演进的商业环境中保持竞争优势。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此外，社会对企业责任的期望也在逐渐升高。基础外科手术器械项目充分融入了社会责任的理念，通过可持续经营和社会公益基础外科手术器械项目，企图为社会贡献一份力量，在商业成功的同时关注社会价值。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842"/>
      <w:r>
        <w:rPr>
          <w:rFonts w:ascii="仿宋" w:eastAsia="仿宋" w:hAnsi="仿宋" w:cs="仿宋" w:hint="eastAsia"/>
          <w:sz w:val="28"/>
          <w:lang w:eastAsia="zh-CN"/>
        </w:rPr>
        <w:t>四、基础外科手术器械项目建设背景及必要性分析</w:t>
      </w:r>
      <w:bookmarkEnd w:id="15"/>
    </w:p>
    <w:p>
      <w:pPr>
        <w:pStyle w:val="Heading2"/>
        <w:rPr>
          <w:rFonts w:ascii="仿宋" w:eastAsia="仿宋" w:hAnsi="仿宋" w:cs="仿宋" w:hint="eastAsia"/>
          <w:lang w:eastAsia="zh-CN"/>
        </w:rPr>
      </w:pPr>
      <w:bookmarkStart w:id="16" w:name="_Toc17113"/>
      <w:r>
        <w:rPr>
          <w:rFonts w:ascii="仿宋" w:eastAsia="仿宋" w:hAnsi="仿宋" w:cs="仿宋" w:hint="eastAsia"/>
          <w:lang w:eastAsia="zh-CN"/>
        </w:rPr>
        <w:t>(一)、基础外科手术器械项目背景分析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基础外科手术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基础外科手术器械项目在这个潮流中的定位。同时，我们将关注行业内涌现的新兴机遇，以便基础外科手术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基础外科手术器械项目提供了强大的发展动力。我们将聚焦于行业内最新的技术发展趋势，包括但不限于人工智能、大数据分析、物联网等领域。通过深度的技术研究，我们将确保基础外科手术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基础外科手术器械项目发展的源泉。我们将投入更多的精力对市场需求进行深入剖析，超越表面的需求，深入挖掘潜在的市场痛点和机遇。通过对市场需求的细致了解，基础外科手术器械项目将更有针对性地设计解决方案，满足市场的多样化需求，从而更好地促进基础外科手术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基础外科手术器械项目战略至关重要。我们将对竞争态势进行更为深入的分析，包括但不限于市场份额、产品特点、客户满意度等多个维度。通过深度的竞争分析，基础外科手术器械项目将能够更准确地把握市场脉搏，制定具有竞争力的基础外科手术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基础外科手术器械项目的发展具有直接的影响。我们将进行更为全面的法规和政策分析，了解行业发展中的潜在法律风险和合规挑战。通过充分了解和遵守相关法规，基础外科手术器械项目将确保在法律框架内合法合规运营，为基础外科手术器械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https://d.book118.com/506032225011010035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9B6F3C"/>
    <w:rsid w:val="709B6F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3222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2024-01-15T11:40:00Z</dcterms:created>
  <dcterms:modified xsi:type="dcterms:W3CDTF">2024-01-15T11:40:29Z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8600F0F3C7A047CAB5AC0323115DD44E_11</vt:lpwstr>
  </property>
  <property fmtid="{D5CDD505-2E9C-101B-9397-08002B2CF9AE}" pid="3" name="KSOProductBuildVer">
    <vt:lpwstr>2052-12.1.0.16120</vt:lpwstr>
  </property>
</Properties>
</file>