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758D" w14:paraId="7C409A65" w14:textId="77777777">
      <w:pPr>
        <w:widowControl/>
        <w:jc w:val="left"/>
        <w:rPr>
          <w:rFonts w:ascii="仿宋" w:eastAsia="仿宋" w:hAnsi="仿宋"/>
          <w:b/>
          <w:sz w:val="40"/>
        </w:rPr>
      </w:pPr>
    </w:p>
    <w:p w:rsidR="00B3758D" w14:paraId="47E426AE" w14:textId="77777777">
      <w:pPr>
        <w:widowControl/>
        <w:jc w:val="left"/>
        <w:rPr>
          <w:rFonts w:ascii="仿宋" w:eastAsia="仿宋" w:hAnsi="仿宋"/>
          <w:b/>
          <w:sz w:val="40"/>
        </w:rPr>
      </w:pPr>
    </w:p>
    <w:p w:rsidR="00B3758D" w14:paraId="7B4E965E" w14:textId="77777777">
      <w:pPr>
        <w:widowControl/>
        <w:jc w:val="left"/>
        <w:rPr>
          <w:rFonts w:ascii="仿宋" w:eastAsia="仿宋" w:hAnsi="仿宋"/>
          <w:b/>
          <w:sz w:val="40"/>
        </w:rPr>
      </w:pPr>
    </w:p>
    <w:p w:rsidR="00B3758D" w:rsidRPr="00B3758D" w14:paraId="4433ADD9" w14:textId="2A4DA5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3758D">
        <w:rPr>
          <w:rFonts w:ascii="宋体" w:eastAsia="宋体" w:hAnsi="宋体" w:hint="eastAsia"/>
          <w:b/>
          <w:sz w:val="60"/>
        </w:rPr>
        <w:t>眼用抗感染药行业项目商业计划书</w:t>
      </w:r>
    </w:p>
    <w:p w:rsidR="00B3758D" w:rsidP="00B3758D" w14:paraId="0642AB3E" w14:textId="2A9F8164">
      <w:pPr>
        <w:widowControl/>
        <w:jc w:val="center"/>
        <w:rPr>
          <w:rFonts w:ascii="仿宋" w:eastAsia="仿宋" w:hAnsi="仿宋" w:hint="eastAsia"/>
          <w:b/>
          <w:sz w:val="40"/>
        </w:rPr>
      </w:pPr>
      <w:r w:rsidRPr="00B3758D">
        <w:rPr>
          <w:rFonts w:ascii="仿宋" w:eastAsia="仿宋" w:hAnsi="仿宋" w:hint="eastAsia"/>
          <w:b/>
          <w:sz w:val="40"/>
        </w:rPr>
        <w:t>目录</w:t>
      </w:r>
    </w:p>
    <w:p w:rsidR="00B3758D" w14:paraId="37CDFB5C" w14:textId="1DEEF2F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_Toc160106720 \h </w:instrText>
      </w:r>
      <w:r>
        <w:rPr>
          <w:noProof/>
        </w:rPr>
        <w:fldChar w:fldCharType="separate"/>
      </w:r>
      <w:r>
        <w:rPr>
          <w:noProof/>
        </w:rPr>
        <w:t>3</w:t>
      </w:r>
      <w:r>
        <w:rPr>
          <w:noProof/>
        </w:rPr>
        <w:fldChar w:fldCharType="end"/>
      </w:r>
    </w:p>
    <w:p w:rsidR="00B3758D" w14:paraId="7430C406" w14:textId="3D6F1D5A">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_Toc160106721 \h </w:instrText>
      </w:r>
      <w:r>
        <w:rPr>
          <w:noProof/>
        </w:rPr>
        <w:fldChar w:fldCharType="separate"/>
      </w:r>
      <w:r>
        <w:rPr>
          <w:noProof/>
        </w:rPr>
        <w:t>4</w:t>
      </w:r>
      <w:r>
        <w:rPr>
          <w:noProof/>
        </w:rPr>
        <w:fldChar w:fldCharType="end"/>
      </w:r>
    </w:p>
    <w:p w:rsidR="00B3758D" w14:paraId="0DDCFE96" w14:textId="37B46FE7">
      <w:pPr>
        <w:pStyle w:val="TOC2"/>
        <w:tabs>
          <w:tab w:val="right" w:leader="dot" w:pos="8296"/>
        </w:tabs>
        <w:rPr>
          <w:noProof/>
        </w:rPr>
      </w:pPr>
      <w:r>
        <w:rPr>
          <w:noProof/>
        </w:rPr>
        <w:t>(一)、眼用抗感染药项目选址及用地方案</w:t>
      </w:r>
      <w:r>
        <w:rPr>
          <w:noProof/>
        </w:rPr>
        <w:tab/>
      </w:r>
      <w:r>
        <w:rPr>
          <w:noProof/>
        </w:rPr>
        <w:fldChar w:fldCharType="begin"/>
      </w:r>
      <w:r>
        <w:rPr>
          <w:noProof/>
        </w:rPr>
        <w:instrText xml:space="preserve"> PAGEREF _Toc160106722 \h </w:instrText>
      </w:r>
      <w:r>
        <w:rPr>
          <w:noProof/>
        </w:rPr>
        <w:fldChar w:fldCharType="separate"/>
      </w:r>
      <w:r>
        <w:rPr>
          <w:noProof/>
        </w:rPr>
        <w:t>4</w:t>
      </w:r>
      <w:r>
        <w:rPr>
          <w:noProof/>
        </w:rPr>
        <w:fldChar w:fldCharType="end"/>
      </w:r>
    </w:p>
    <w:p w:rsidR="00B3758D" w14:paraId="721F8340" w14:textId="4A9B44E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_Toc160106723 \h </w:instrText>
      </w:r>
      <w:r>
        <w:rPr>
          <w:noProof/>
        </w:rPr>
        <w:fldChar w:fldCharType="separate"/>
      </w:r>
      <w:r>
        <w:rPr>
          <w:noProof/>
        </w:rPr>
        <w:t>8</w:t>
      </w:r>
      <w:r>
        <w:rPr>
          <w:noProof/>
        </w:rPr>
        <w:fldChar w:fldCharType="end"/>
      </w:r>
    </w:p>
    <w:p w:rsidR="00B3758D" w14:paraId="3DFB2862" w14:textId="301AF7E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_Toc160106724 \h </w:instrText>
      </w:r>
      <w:r>
        <w:rPr>
          <w:noProof/>
        </w:rPr>
        <w:fldChar w:fldCharType="separate"/>
      </w:r>
      <w:r>
        <w:rPr>
          <w:noProof/>
        </w:rPr>
        <w:t>9</w:t>
      </w:r>
      <w:r>
        <w:rPr>
          <w:noProof/>
        </w:rPr>
        <w:fldChar w:fldCharType="end"/>
      </w:r>
    </w:p>
    <w:p w:rsidR="00B3758D" w14:paraId="67491470" w14:textId="3933482F">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_Toc160106725 \h </w:instrText>
      </w:r>
      <w:r>
        <w:rPr>
          <w:noProof/>
        </w:rPr>
        <w:fldChar w:fldCharType="separate"/>
      </w:r>
      <w:r>
        <w:rPr>
          <w:noProof/>
        </w:rPr>
        <w:t>9</w:t>
      </w:r>
      <w:r>
        <w:rPr>
          <w:noProof/>
        </w:rPr>
        <w:fldChar w:fldCharType="end"/>
      </w:r>
    </w:p>
    <w:p w:rsidR="00B3758D" w14:paraId="79A1E88C" w14:textId="68EC90E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_Toc160106726 \h </w:instrText>
      </w:r>
      <w:r>
        <w:rPr>
          <w:noProof/>
        </w:rPr>
        <w:fldChar w:fldCharType="separate"/>
      </w:r>
      <w:r>
        <w:rPr>
          <w:noProof/>
        </w:rPr>
        <w:t>9</w:t>
      </w:r>
      <w:r>
        <w:rPr>
          <w:noProof/>
        </w:rPr>
        <w:fldChar w:fldCharType="end"/>
      </w:r>
    </w:p>
    <w:p w:rsidR="00B3758D" w14:paraId="53633739" w14:textId="6702B10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_Toc160106727 \h </w:instrText>
      </w:r>
      <w:r>
        <w:rPr>
          <w:noProof/>
        </w:rPr>
        <w:fldChar w:fldCharType="separate"/>
      </w:r>
      <w:r>
        <w:rPr>
          <w:noProof/>
        </w:rPr>
        <w:t>10</w:t>
      </w:r>
      <w:r>
        <w:rPr>
          <w:noProof/>
        </w:rPr>
        <w:fldChar w:fldCharType="end"/>
      </w:r>
    </w:p>
    <w:p w:rsidR="00B3758D" w14:paraId="204A62FF" w14:textId="40E5773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_Toc160106728 \h </w:instrText>
      </w:r>
      <w:r>
        <w:rPr>
          <w:noProof/>
        </w:rPr>
        <w:fldChar w:fldCharType="separate"/>
      </w:r>
      <w:r>
        <w:rPr>
          <w:noProof/>
        </w:rPr>
        <w:t>12</w:t>
      </w:r>
      <w:r>
        <w:rPr>
          <w:noProof/>
        </w:rPr>
        <w:fldChar w:fldCharType="end"/>
      </w:r>
    </w:p>
    <w:p w:rsidR="00B3758D" w14:paraId="60C48995" w14:textId="6DC4D1F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_Toc160106729 \h </w:instrText>
      </w:r>
      <w:r>
        <w:rPr>
          <w:noProof/>
        </w:rPr>
        <w:fldChar w:fldCharType="separate"/>
      </w:r>
      <w:r>
        <w:rPr>
          <w:noProof/>
        </w:rPr>
        <w:t>12</w:t>
      </w:r>
      <w:r>
        <w:rPr>
          <w:noProof/>
        </w:rPr>
        <w:fldChar w:fldCharType="end"/>
      </w:r>
    </w:p>
    <w:p w:rsidR="00B3758D" w14:paraId="6EDEF4C4" w14:textId="6FDB2322">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_Toc160106730 \h </w:instrText>
      </w:r>
      <w:r>
        <w:rPr>
          <w:noProof/>
        </w:rPr>
        <w:fldChar w:fldCharType="separate"/>
      </w:r>
      <w:r>
        <w:rPr>
          <w:noProof/>
        </w:rPr>
        <w:t>13</w:t>
      </w:r>
      <w:r>
        <w:rPr>
          <w:noProof/>
        </w:rPr>
        <w:fldChar w:fldCharType="end"/>
      </w:r>
    </w:p>
    <w:p w:rsidR="00B3758D" w14:paraId="7A60E2A9" w14:textId="07B2AB4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_Toc160106731 \h </w:instrText>
      </w:r>
      <w:r>
        <w:rPr>
          <w:noProof/>
        </w:rPr>
        <w:fldChar w:fldCharType="separate"/>
      </w:r>
      <w:r>
        <w:rPr>
          <w:noProof/>
        </w:rPr>
        <w:t>13</w:t>
      </w:r>
      <w:r>
        <w:rPr>
          <w:noProof/>
        </w:rPr>
        <w:fldChar w:fldCharType="end"/>
      </w:r>
    </w:p>
    <w:p w:rsidR="00B3758D" w14:paraId="71E4571E" w14:textId="3B50EF4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_Toc160106732 \h </w:instrText>
      </w:r>
      <w:r>
        <w:rPr>
          <w:noProof/>
        </w:rPr>
        <w:fldChar w:fldCharType="separate"/>
      </w:r>
      <w:r>
        <w:rPr>
          <w:noProof/>
        </w:rPr>
        <w:t>13</w:t>
      </w:r>
      <w:r>
        <w:rPr>
          <w:noProof/>
        </w:rPr>
        <w:fldChar w:fldCharType="end"/>
      </w:r>
    </w:p>
    <w:p w:rsidR="00B3758D" w14:paraId="5FEEFF20" w14:textId="66C0FC4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_Toc160106733 \h </w:instrText>
      </w:r>
      <w:r>
        <w:rPr>
          <w:noProof/>
        </w:rPr>
        <w:fldChar w:fldCharType="separate"/>
      </w:r>
      <w:r>
        <w:rPr>
          <w:noProof/>
        </w:rPr>
        <w:t>15</w:t>
      </w:r>
      <w:r>
        <w:rPr>
          <w:noProof/>
        </w:rPr>
        <w:fldChar w:fldCharType="end"/>
      </w:r>
    </w:p>
    <w:p w:rsidR="00B3758D" w14:paraId="6EBE57BF" w14:textId="6555D0CE">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_Toc160106734 \h </w:instrText>
      </w:r>
      <w:r>
        <w:rPr>
          <w:noProof/>
        </w:rPr>
        <w:fldChar w:fldCharType="separate"/>
      </w:r>
      <w:r>
        <w:rPr>
          <w:noProof/>
        </w:rPr>
        <w:t>16</w:t>
      </w:r>
      <w:r>
        <w:rPr>
          <w:noProof/>
        </w:rPr>
        <w:fldChar w:fldCharType="end"/>
      </w:r>
    </w:p>
    <w:p w:rsidR="00B3758D" w14:paraId="17393486" w14:textId="2503788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_Toc160106735 \h </w:instrText>
      </w:r>
      <w:r>
        <w:rPr>
          <w:noProof/>
        </w:rPr>
        <w:fldChar w:fldCharType="separate"/>
      </w:r>
      <w:r>
        <w:rPr>
          <w:noProof/>
        </w:rPr>
        <w:t>16</w:t>
      </w:r>
      <w:r>
        <w:rPr>
          <w:noProof/>
        </w:rPr>
        <w:fldChar w:fldCharType="end"/>
      </w:r>
    </w:p>
    <w:p w:rsidR="00B3758D" w14:paraId="08A0AF28" w14:textId="4D4C65A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_Toc160106736 \h </w:instrText>
      </w:r>
      <w:r>
        <w:rPr>
          <w:noProof/>
        </w:rPr>
        <w:fldChar w:fldCharType="separate"/>
      </w:r>
      <w:r>
        <w:rPr>
          <w:noProof/>
        </w:rPr>
        <w:t>17</w:t>
      </w:r>
      <w:r>
        <w:rPr>
          <w:noProof/>
        </w:rPr>
        <w:fldChar w:fldCharType="end"/>
      </w:r>
    </w:p>
    <w:p w:rsidR="00B3758D" w14:paraId="176C4708" w14:textId="515DE6BA">
      <w:pPr>
        <w:pStyle w:val="TOC1"/>
        <w:tabs>
          <w:tab w:val="right" w:leader="dot" w:pos="8296"/>
        </w:tabs>
        <w:rPr>
          <w:noProof/>
        </w:rPr>
      </w:pPr>
      <w:r>
        <w:rPr>
          <w:noProof/>
        </w:rPr>
        <w:t>五、眼用抗感染药项目进度计划</w:t>
      </w:r>
      <w:r>
        <w:rPr>
          <w:noProof/>
        </w:rPr>
        <w:tab/>
      </w:r>
      <w:r>
        <w:rPr>
          <w:noProof/>
        </w:rPr>
        <w:fldChar w:fldCharType="begin"/>
      </w:r>
      <w:r>
        <w:rPr>
          <w:noProof/>
        </w:rPr>
        <w:instrText xml:space="preserve"> PAGEREF _Toc160106737 \h </w:instrText>
      </w:r>
      <w:r>
        <w:rPr>
          <w:noProof/>
        </w:rPr>
        <w:fldChar w:fldCharType="separate"/>
      </w:r>
      <w:r>
        <w:rPr>
          <w:noProof/>
        </w:rPr>
        <w:t>17</w:t>
      </w:r>
      <w:r>
        <w:rPr>
          <w:noProof/>
        </w:rPr>
        <w:fldChar w:fldCharType="end"/>
      </w:r>
    </w:p>
    <w:p w:rsidR="00B3758D" w14:paraId="2FEDCBE8" w14:textId="5F89B68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_Toc160106738 \h </w:instrText>
      </w:r>
      <w:r>
        <w:rPr>
          <w:noProof/>
        </w:rPr>
        <w:fldChar w:fldCharType="separate"/>
      </w:r>
      <w:r>
        <w:rPr>
          <w:noProof/>
        </w:rPr>
        <w:t>17</w:t>
      </w:r>
      <w:r>
        <w:rPr>
          <w:noProof/>
        </w:rPr>
        <w:fldChar w:fldCharType="end"/>
      </w:r>
    </w:p>
    <w:p w:rsidR="00B3758D" w14:paraId="50B4607E" w14:textId="2239CAC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_Toc160106739 \h </w:instrText>
      </w:r>
      <w:r>
        <w:rPr>
          <w:noProof/>
        </w:rPr>
        <w:fldChar w:fldCharType="separate"/>
      </w:r>
      <w:r>
        <w:rPr>
          <w:noProof/>
        </w:rPr>
        <w:t>17</w:t>
      </w:r>
      <w:r>
        <w:rPr>
          <w:noProof/>
        </w:rPr>
        <w:fldChar w:fldCharType="end"/>
      </w:r>
    </w:p>
    <w:p w:rsidR="00B3758D" w14:paraId="32E69A1D" w14:textId="7231CCC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_Toc160106740 \h </w:instrText>
      </w:r>
      <w:r>
        <w:rPr>
          <w:noProof/>
        </w:rPr>
        <w:fldChar w:fldCharType="separate"/>
      </w:r>
      <w:r>
        <w:rPr>
          <w:noProof/>
        </w:rPr>
        <w:t>18</w:t>
      </w:r>
      <w:r>
        <w:rPr>
          <w:noProof/>
        </w:rPr>
        <w:fldChar w:fldCharType="end"/>
      </w:r>
    </w:p>
    <w:p w:rsidR="00B3758D" w14:paraId="53B32A4B" w14:textId="4C3C05C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_Toc160106741 \h </w:instrText>
      </w:r>
      <w:r>
        <w:rPr>
          <w:noProof/>
        </w:rPr>
        <w:fldChar w:fldCharType="separate"/>
      </w:r>
      <w:r>
        <w:rPr>
          <w:noProof/>
        </w:rPr>
        <w:t>19</w:t>
      </w:r>
      <w:r>
        <w:rPr>
          <w:noProof/>
        </w:rPr>
        <w:fldChar w:fldCharType="end"/>
      </w:r>
    </w:p>
    <w:p w:rsidR="00B3758D" w14:paraId="1B6A5E55" w14:textId="1172FEB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_Toc160106742 \h </w:instrText>
      </w:r>
      <w:r>
        <w:rPr>
          <w:noProof/>
        </w:rPr>
        <w:fldChar w:fldCharType="separate"/>
      </w:r>
      <w:r>
        <w:rPr>
          <w:noProof/>
        </w:rPr>
        <w:t>20</w:t>
      </w:r>
      <w:r>
        <w:rPr>
          <w:noProof/>
        </w:rPr>
        <w:fldChar w:fldCharType="end"/>
      </w:r>
    </w:p>
    <w:p w:rsidR="00B3758D" w14:paraId="5AB1A99C" w14:textId="4E1596CB">
      <w:pPr>
        <w:pStyle w:val="TOC2"/>
        <w:tabs>
          <w:tab w:val="right" w:leader="dot" w:pos="8296"/>
        </w:tabs>
        <w:rPr>
          <w:noProof/>
        </w:rPr>
      </w:pPr>
      <w:r>
        <w:rPr>
          <w:noProof/>
        </w:rPr>
        <w:t>(六)、眼用抗感染药项目实施保障</w:t>
      </w:r>
      <w:r>
        <w:rPr>
          <w:noProof/>
        </w:rPr>
        <w:tab/>
      </w:r>
      <w:r>
        <w:rPr>
          <w:noProof/>
        </w:rPr>
        <w:fldChar w:fldCharType="begin"/>
      </w:r>
      <w:r>
        <w:rPr>
          <w:noProof/>
        </w:rPr>
        <w:instrText xml:space="preserve"> PAGEREF _Toc160106743 \h </w:instrText>
      </w:r>
      <w:r>
        <w:rPr>
          <w:noProof/>
        </w:rPr>
        <w:fldChar w:fldCharType="separate"/>
      </w:r>
      <w:r>
        <w:rPr>
          <w:noProof/>
        </w:rPr>
        <w:t>20</w:t>
      </w:r>
      <w:r>
        <w:rPr>
          <w:noProof/>
        </w:rPr>
        <w:fldChar w:fldCharType="end"/>
      </w:r>
    </w:p>
    <w:p w:rsidR="00B3758D" w14:paraId="6CC4B17E" w14:textId="57E3581B">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_Toc160106744 \h </w:instrText>
      </w:r>
      <w:r>
        <w:rPr>
          <w:noProof/>
        </w:rPr>
        <w:fldChar w:fldCharType="separate"/>
      </w:r>
      <w:r>
        <w:rPr>
          <w:noProof/>
        </w:rPr>
        <w:t>21</w:t>
      </w:r>
      <w:r>
        <w:rPr>
          <w:noProof/>
        </w:rPr>
        <w:fldChar w:fldCharType="end"/>
      </w:r>
    </w:p>
    <w:p w:rsidR="00B3758D" w14:paraId="50DA1739" w14:textId="7C26AB7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_Toc160106745 \h </w:instrText>
      </w:r>
      <w:r>
        <w:rPr>
          <w:noProof/>
        </w:rPr>
        <w:fldChar w:fldCharType="separate"/>
      </w:r>
      <w:r>
        <w:rPr>
          <w:noProof/>
        </w:rPr>
        <w:t>21</w:t>
      </w:r>
      <w:r>
        <w:rPr>
          <w:noProof/>
        </w:rPr>
        <w:fldChar w:fldCharType="end"/>
      </w:r>
    </w:p>
    <w:p w:rsidR="00B3758D" w14:paraId="59B9C7A3" w14:textId="737E75C4">
      <w:pPr>
        <w:pStyle w:val="TOC2"/>
        <w:tabs>
          <w:tab w:val="right" w:leader="dot" w:pos="8296"/>
        </w:tabs>
        <w:rPr>
          <w:noProof/>
        </w:rPr>
      </w:pPr>
      <w:r>
        <w:rPr>
          <w:noProof/>
        </w:rPr>
        <w:t>(二)、眼用抗感染药项目技术工艺分析</w:t>
      </w:r>
      <w:r>
        <w:rPr>
          <w:noProof/>
        </w:rPr>
        <w:tab/>
      </w:r>
      <w:r>
        <w:rPr>
          <w:noProof/>
        </w:rPr>
        <w:fldChar w:fldCharType="begin"/>
      </w:r>
      <w:r>
        <w:rPr>
          <w:noProof/>
        </w:rPr>
        <w:instrText xml:space="preserve"> PAGEREF _Toc160106746 \h </w:instrText>
      </w:r>
      <w:r>
        <w:rPr>
          <w:noProof/>
        </w:rPr>
        <w:fldChar w:fldCharType="separate"/>
      </w:r>
      <w:r>
        <w:rPr>
          <w:noProof/>
        </w:rPr>
        <w:t>22</w:t>
      </w:r>
      <w:r>
        <w:rPr>
          <w:noProof/>
        </w:rPr>
        <w:fldChar w:fldCharType="end"/>
      </w:r>
    </w:p>
    <w:p w:rsidR="00B3758D" w14:paraId="472CA190" w14:textId="586961C5">
      <w:pPr>
        <w:pStyle w:val="TOC2"/>
        <w:tabs>
          <w:tab w:val="right" w:leader="dot" w:pos="8296"/>
        </w:tabs>
        <w:rPr>
          <w:noProof/>
        </w:rPr>
      </w:pPr>
      <w:r>
        <w:rPr>
          <w:noProof/>
        </w:rPr>
        <w:t>(三)、眼用抗感染药项目技术流程</w:t>
      </w:r>
      <w:r>
        <w:rPr>
          <w:noProof/>
        </w:rPr>
        <w:tab/>
      </w:r>
      <w:r>
        <w:rPr>
          <w:noProof/>
        </w:rPr>
        <w:fldChar w:fldCharType="begin"/>
      </w:r>
      <w:r>
        <w:rPr>
          <w:noProof/>
        </w:rPr>
        <w:instrText xml:space="preserve"> PAGEREF _Toc160106747 \h </w:instrText>
      </w:r>
      <w:r>
        <w:rPr>
          <w:noProof/>
        </w:rPr>
        <w:fldChar w:fldCharType="separate"/>
      </w:r>
      <w:r>
        <w:rPr>
          <w:noProof/>
        </w:rPr>
        <w:t>23</w:t>
      </w:r>
      <w:r>
        <w:rPr>
          <w:noProof/>
        </w:rPr>
        <w:fldChar w:fldCharType="end"/>
      </w:r>
    </w:p>
    <w:p w:rsidR="00B3758D" w14:paraId="163EF9FD" w14:textId="4ED5BE62">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_Toc160106748 \h </w:instrText>
      </w:r>
      <w:r>
        <w:rPr>
          <w:noProof/>
        </w:rPr>
        <w:fldChar w:fldCharType="separate"/>
      </w:r>
      <w:r>
        <w:rPr>
          <w:noProof/>
        </w:rPr>
        <w:t>23</w:t>
      </w:r>
      <w:r>
        <w:rPr>
          <w:noProof/>
        </w:rPr>
        <w:fldChar w:fldCharType="end"/>
      </w:r>
    </w:p>
    <w:p w:rsidR="00B3758D" w14:paraId="09092F3D" w14:textId="2DE1F7D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_Toc160106749 \h </w:instrText>
      </w:r>
      <w:r>
        <w:rPr>
          <w:noProof/>
        </w:rPr>
        <w:fldChar w:fldCharType="separate"/>
      </w:r>
      <w:r>
        <w:rPr>
          <w:noProof/>
        </w:rPr>
        <w:t>23</w:t>
      </w:r>
      <w:r>
        <w:rPr>
          <w:noProof/>
        </w:rPr>
        <w:fldChar w:fldCharType="end"/>
      </w:r>
    </w:p>
    <w:p w:rsidR="00B3758D" w14:paraId="4065DFD9" w14:textId="30D392E5">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_Toc160106750 \h </w:instrText>
      </w:r>
      <w:r>
        <w:rPr>
          <w:noProof/>
        </w:rPr>
        <w:fldChar w:fldCharType="separate"/>
      </w:r>
      <w:r>
        <w:rPr>
          <w:noProof/>
        </w:rPr>
        <w:t>25</w:t>
      </w:r>
      <w:r>
        <w:rPr>
          <w:noProof/>
        </w:rPr>
        <w:fldChar w:fldCharType="end"/>
      </w:r>
    </w:p>
    <w:p w:rsidR="00B3758D" w14:paraId="1F495383" w14:textId="5E5A9018">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_Toc160106751 \h </w:instrText>
      </w:r>
      <w:r>
        <w:rPr>
          <w:noProof/>
        </w:rPr>
        <w:fldChar w:fldCharType="separate"/>
      </w:r>
      <w:r>
        <w:rPr>
          <w:noProof/>
        </w:rPr>
        <w:t>27</w:t>
      </w:r>
      <w:r>
        <w:rPr>
          <w:noProof/>
        </w:rPr>
        <w:fldChar w:fldCharType="end"/>
      </w:r>
    </w:p>
    <w:p w:rsidR="00B3758D" w14:paraId="5B158D99" w14:textId="324A10A9">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_Toc160106752 \h </w:instrText>
      </w:r>
      <w:r>
        <w:rPr>
          <w:noProof/>
        </w:rPr>
        <w:fldChar w:fldCharType="separate"/>
      </w:r>
      <w:r>
        <w:rPr>
          <w:noProof/>
        </w:rPr>
        <w:t>30</w:t>
      </w:r>
      <w:r>
        <w:rPr>
          <w:noProof/>
        </w:rPr>
        <w:fldChar w:fldCharType="end"/>
      </w:r>
    </w:p>
    <w:p w:rsidR="00B3758D" w14:paraId="64E60B95" w14:textId="07AAE86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_Toc160106753 \h </w:instrText>
      </w:r>
      <w:r>
        <w:rPr>
          <w:noProof/>
        </w:rPr>
        <w:fldChar w:fldCharType="separate"/>
      </w:r>
      <w:r>
        <w:rPr>
          <w:noProof/>
        </w:rPr>
        <w:t>30</w:t>
      </w:r>
      <w:r>
        <w:rPr>
          <w:noProof/>
        </w:rPr>
        <w:fldChar w:fldCharType="end"/>
      </w:r>
    </w:p>
    <w:p w:rsidR="00B3758D" w14:paraId="68574DA2" w14:textId="3A8A680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_Toc160106754 \h </w:instrText>
      </w:r>
      <w:r>
        <w:rPr>
          <w:noProof/>
        </w:rPr>
        <w:fldChar w:fldCharType="separate"/>
      </w:r>
      <w:r>
        <w:rPr>
          <w:noProof/>
        </w:rPr>
        <w:t>31</w:t>
      </w:r>
      <w:r>
        <w:rPr>
          <w:noProof/>
        </w:rPr>
        <w:fldChar w:fldCharType="end"/>
      </w:r>
    </w:p>
    <w:p w:rsidR="00B3758D" w14:paraId="784A3F60" w14:textId="5B3571D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_Toc160106755 \h </w:instrText>
      </w:r>
      <w:r>
        <w:rPr>
          <w:noProof/>
        </w:rPr>
        <w:fldChar w:fldCharType="separate"/>
      </w:r>
      <w:r>
        <w:rPr>
          <w:noProof/>
        </w:rPr>
        <w:t>33</w:t>
      </w:r>
      <w:r>
        <w:rPr>
          <w:noProof/>
        </w:rPr>
        <w:fldChar w:fldCharType="end"/>
      </w:r>
    </w:p>
    <w:p w:rsidR="00B3758D" w14:paraId="536E4BEC" w14:textId="72564DF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_Toc160106756 \h </w:instrText>
      </w:r>
      <w:r>
        <w:rPr>
          <w:noProof/>
        </w:rPr>
        <w:fldChar w:fldCharType="separate"/>
      </w:r>
      <w:r>
        <w:rPr>
          <w:noProof/>
        </w:rPr>
        <w:t>36</w:t>
      </w:r>
      <w:r>
        <w:rPr>
          <w:noProof/>
        </w:rPr>
        <w:fldChar w:fldCharType="end"/>
      </w:r>
    </w:p>
    <w:p w:rsidR="00B3758D" w14:paraId="496374ED" w14:textId="3D9B419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_Toc160106757 \h </w:instrText>
      </w:r>
      <w:r>
        <w:rPr>
          <w:noProof/>
        </w:rPr>
        <w:fldChar w:fldCharType="separate"/>
      </w:r>
      <w:r>
        <w:rPr>
          <w:noProof/>
        </w:rPr>
        <w:t>38</w:t>
      </w:r>
      <w:r>
        <w:rPr>
          <w:noProof/>
        </w:rPr>
        <w:fldChar w:fldCharType="end"/>
      </w:r>
    </w:p>
    <w:p w:rsidR="00B3758D" w14:paraId="078979EC" w14:textId="71ABEE72">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_Toc160106758 \h </w:instrText>
      </w:r>
      <w:r>
        <w:rPr>
          <w:noProof/>
        </w:rPr>
        <w:fldChar w:fldCharType="separate"/>
      </w:r>
      <w:r>
        <w:rPr>
          <w:noProof/>
        </w:rPr>
        <w:t>41</w:t>
      </w:r>
      <w:r>
        <w:rPr>
          <w:noProof/>
        </w:rPr>
        <w:fldChar w:fldCharType="end"/>
      </w:r>
    </w:p>
    <w:p w:rsidR="00B3758D" w14:paraId="401713B3" w14:textId="55D5BD9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_Toc160106759 \h </w:instrText>
      </w:r>
      <w:r>
        <w:rPr>
          <w:noProof/>
        </w:rPr>
        <w:fldChar w:fldCharType="separate"/>
      </w:r>
      <w:r>
        <w:rPr>
          <w:noProof/>
        </w:rPr>
        <w:t>41</w:t>
      </w:r>
      <w:r>
        <w:rPr>
          <w:noProof/>
        </w:rPr>
        <w:fldChar w:fldCharType="end"/>
      </w:r>
    </w:p>
    <w:p w:rsidR="00B3758D" w14:paraId="505B8002" w14:textId="56B99AF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_Toc160106760 \h </w:instrText>
      </w:r>
      <w:r>
        <w:rPr>
          <w:noProof/>
        </w:rPr>
        <w:fldChar w:fldCharType="separate"/>
      </w:r>
      <w:r>
        <w:rPr>
          <w:noProof/>
        </w:rPr>
        <w:t>44</w:t>
      </w:r>
      <w:r>
        <w:rPr>
          <w:noProof/>
        </w:rPr>
        <w:fldChar w:fldCharType="end"/>
      </w:r>
    </w:p>
    <w:p w:rsidR="00B3758D" w14:paraId="614ABF97" w14:textId="014CFE81">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_Toc160106761 \h </w:instrText>
      </w:r>
      <w:r>
        <w:rPr>
          <w:noProof/>
        </w:rPr>
        <w:fldChar w:fldCharType="separate"/>
      </w:r>
      <w:r>
        <w:rPr>
          <w:noProof/>
        </w:rPr>
        <w:t>46</w:t>
      </w:r>
      <w:r>
        <w:rPr>
          <w:noProof/>
        </w:rPr>
        <w:fldChar w:fldCharType="end"/>
      </w:r>
    </w:p>
    <w:p w:rsidR="00B3758D" w14:paraId="0BA4EF28" w14:textId="703A87D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(一)、目标市场概述</w:t>
      </w:r>
      <w:r>
        <w:rPr>
          <w:noProof/>
        </w:rPr>
        <w:tab/>
      </w:r>
      <w:r>
        <w:rPr>
          <w:noProof/>
        </w:rPr>
        <w:fldChar w:fldCharType="begin"/>
      </w:r>
      <w:r>
        <w:rPr>
          <w:noProof/>
        </w:rPr>
        <w:instrText xml:space="preserve"> PAGEREF _Toc160106762 \h </w:instrText>
      </w:r>
      <w:r>
        <w:rPr>
          <w:noProof/>
        </w:rPr>
        <w:fldChar w:fldCharType="separate"/>
      </w:r>
      <w:r>
        <w:rPr>
          <w:noProof/>
        </w:rPr>
        <w:t>46</w:t>
      </w:r>
      <w:r>
        <w:rPr>
          <w:noProof/>
        </w:rPr>
        <w:fldChar w:fldCharType="end"/>
      </w:r>
    </w:p>
    <w:p w:rsidR="00B3758D" w14:paraId="51778934" w14:textId="6338C5E9">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_Toc160106763 \h </w:instrText>
      </w:r>
      <w:r>
        <w:rPr>
          <w:noProof/>
        </w:rPr>
        <w:fldChar w:fldCharType="separate"/>
      </w:r>
      <w:r>
        <w:rPr>
          <w:noProof/>
        </w:rPr>
        <w:t>47</w:t>
      </w:r>
      <w:r>
        <w:rPr>
          <w:noProof/>
        </w:rPr>
        <w:fldChar w:fldCharType="end"/>
      </w:r>
    </w:p>
    <w:p w:rsidR="00B3758D" w14:paraId="71D76827" w14:textId="7687249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_Toc160106764 \h </w:instrText>
      </w:r>
      <w:r>
        <w:rPr>
          <w:noProof/>
        </w:rPr>
        <w:fldChar w:fldCharType="separate"/>
      </w:r>
      <w:r>
        <w:rPr>
          <w:noProof/>
        </w:rPr>
        <w:t>48</w:t>
      </w:r>
      <w:r>
        <w:rPr>
          <w:noProof/>
        </w:rPr>
        <w:fldChar w:fldCharType="end"/>
      </w:r>
    </w:p>
    <w:p w:rsidR="00B3758D" w14:paraId="6FC39F52" w14:textId="18596E8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_Toc160106765 \h </w:instrText>
      </w:r>
      <w:r>
        <w:rPr>
          <w:noProof/>
        </w:rPr>
        <w:fldChar w:fldCharType="separate"/>
      </w:r>
      <w:r>
        <w:rPr>
          <w:noProof/>
        </w:rPr>
        <w:t>50</w:t>
      </w:r>
      <w:r>
        <w:rPr>
          <w:noProof/>
        </w:rPr>
        <w:fldChar w:fldCharType="end"/>
      </w:r>
    </w:p>
    <w:p w:rsidR="00B3758D" w14:paraId="3EC3F012" w14:textId="4F5FB28E">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_Toc160106766 \h </w:instrText>
      </w:r>
      <w:r>
        <w:rPr>
          <w:noProof/>
        </w:rPr>
        <w:fldChar w:fldCharType="separate"/>
      </w:r>
      <w:r>
        <w:rPr>
          <w:noProof/>
        </w:rPr>
        <w:t>52</w:t>
      </w:r>
      <w:r>
        <w:rPr>
          <w:noProof/>
        </w:rPr>
        <w:fldChar w:fldCharType="end"/>
      </w:r>
    </w:p>
    <w:p w:rsidR="00B3758D" w14:paraId="7DDDAFF0" w14:textId="1A6641E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_Toc160106767 \h </w:instrText>
      </w:r>
      <w:r>
        <w:rPr>
          <w:noProof/>
        </w:rPr>
        <w:fldChar w:fldCharType="separate"/>
      </w:r>
      <w:r>
        <w:rPr>
          <w:noProof/>
        </w:rPr>
        <w:t>52</w:t>
      </w:r>
      <w:r>
        <w:rPr>
          <w:noProof/>
        </w:rPr>
        <w:fldChar w:fldCharType="end"/>
      </w:r>
    </w:p>
    <w:p w:rsidR="00B3758D" w14:paraId="3CB37C61" w14:textId="25A0D72F">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_Toc160106768 \h </w:instrText>
      </w:r>
      <w:r>
        <w:rPr>
          <w:noProof/>
        </w:rPr>
        <w:fldChar w:fldCharType="separate"/>
      </w:r>
      <w:r>
        <w:rPr>
          <w:noProof/>
        </w:rPr>
        <w:t>55</w:t>
      </w:r>
      <w:r>
        <w:rPr>
          <w:noProof/>
        </w:rPr>
        <w:fldChar w:fldCharType="end"/>
      </w:r>
    </w:p>
    <w:p w:rsidR="00B3758D" w14:paraId="4CB7682F" w14:textId="7632CCD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_Toc160106769 \h </w:instrText>
      </w:r>
      <w:r>
        <w:rPr>
          <w:noProof/>
        </w:rPr>
        <w:fldChar w:fldCharType="separate"/>
      </w:r>
      <w:r>
        <w:rPr>
          <w:noProof/>
        </w:rPr>
        <w:t>59</w:t>
      </w:r>
      <w:r>
        <w:rPr>
          <w:noProof/>
        </w:rPr>
        <w:fldChar w:fldCharType="end"/>
      </w:r>
    </w:p>
    <w:p w:rsidR="00B3758D" w14:paraId="3324AFD6" w14:textId="5FCD511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_Toc160106770 \h </w:instrText>
      </w:r>
      <w:r>
        <w:rPr>
          <w:noProof/>
        </w:rPr>
        <w:fldChar w:fldCharType="separate"/>
      </w:r>
      <w:r>
        <w:rPr>
          <w:noProof/>
        </w:rPr>
        <w:t>62</w:t>
      </w:r>
      <w:r>
        <w:rPr>
          <w:noProof/>
        </w:rPr>
        <w:fldChar w:fldCharType="end"/>
      </w:r>
    </w:p>
    <w:p w:rsidR="00B3758D" w14:paraId="217A79A3" w14:textId="3425D66A">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_Toc160106771 \h </w:instrText>
      </w:r>
      <w:r>
        <w:rPr>
          <w:noProof/>
        </w:rPr>
        <w:fldChar w:fldCharType="separate"/>
      </w:r>
      <w:r>
        <w:rPr>
          <w:noProof/>
        </w:rPr>
        <w:t>66</w:t>
      </w:r>
      <w:r>
        <w:rPr>
          <w:noProof/>
        </w:rPr>
        <w:fldChar w:fldCharType="end"/>
      </w:r>
    </w:p>
    <w:p w:rsidR="00B3758D" w:rsidP="00B3758D" w14:paraId="18967C41" w14:textId="72993455">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3758D" w:rsidP="00B3758D" w14:paraId="59653BD3" w14:textId="2CDC402B">
      <w:pPr>
        <w:pStyle w:val="Heading1"/>
        <w:jc w:val="center"/>
        <w:rPr>
          <w:rFonts w:hint="eastAsia"/>
        </w:rPr>
      </w:pPr>
      <w:bookmarkStart w:id="0" w:name="_Toc160106720"/>
      <w:r w:rsidRPr="00B3758D">
        <w:rPr>
          <w:rFonts w:hint="eastAsia"/>
        </w:rPr>
        <w:t>序言</w:t>
      </w:r>
      <w:bookmarkEnd w:id="0"/>
    </w:p>
    <w:p w:rsidR="00B3758D" w:rsidRPr="00B3758D" w:rsidP="00B3758D" w14:paraId="7C9CF225" w14:textId="77777777">
      <w:pPr>
        <w:ind w:firstLine="560" w:firstLineChars="200"/>
        <w:rPr>
          <w:rFonts w:ascii="仿宋" w:eastAsia="仿宋" w:hAnsi="仿宋"/>
          <w:sz w:val="28"/>
        </w:rPr>
      </w:pPr>
      <w:r w:rsidRPr="00B3758D">
        <w:rPr>
          <w:rFonts w:ascii="仿宋" w:eastAsia="仿宋" w:hAnsi="仿宋" w:hint="eastAsia"/>
          <w:sz w:val="28"/>
        </w:rPr>
        <w:t>本商业计划书旨在为您提供一个全面而深入的了解，展示我们的目标、策略和运营计划，以及我们如何致力于实现商业成功和持续增长。</w:t>
      </w:r>
    </w:p>
    <w:p w:rsidR="00B3758D" w:rsidRPr="00B3758D" w:rsidP="00B3758D" w14:paraId="55A81BA4" w14:textId="77777777">
      <w:pPr>
        <w:ind w:firstLine="560" w:firstLineChars="200"/>
        <w:rPr>
          <w:rFonts w:ascii="仿宋" w:eastAsia="仿宋" w:hAnsi="仿宋"/>
          <w:sz w:val="28"/>
        </w:rPr>
      </w:pPr>
      <w:r w:rsidRPr="00B3758D">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B3758D" w:rsidRPr="00B3758D" w:rsidP="00B3758D" w14:paraId="23E1D797" w14:textId="77777777">
      <w:pPr>
        <w:ind w:firstLine="560" w:firstLineChars="200"/>
        <w:rPr>
          <w:rFonts w:ascii="仿宋" w:eastAsia="仿宋" w:hAnsi="仿宋"/>
          <w:sz w:val="28"/>
        </w:rPr>
      </w:pPr>
      <w:r w:rsidRPr="00B3758D">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B3758D" w:rsidP="00B3758D" w14:paraId="4E9D355B" w14:textId="2A188AE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3758D">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B3758D" w:rsidP="00B3758D" w14:paraId="2BD8EF61" w14:textId="3C641AE1">
      <w:pPr>
        <w:pStyle w:val="Heading1"/>
        <w:rPr>
          <w:rFonts w:hint="eastAsia"/>
        </w:rPr>
      </w:pPr>
      <w:bookmarkStart w:id="1" w:name="_Toc160106721"/>
      <w:r w:rsidRPr="00B3758D">
        <w:rPr>
          <w:rFonts w:hint="eastAsia"/>
        </w:rPr>
        <w:t>一、建设用地、征地拆迁及移民安置分析</w:t>
      </w:r>
      <w:bookmarkEnd w:id="1"/>
    </w:p>
    <w:p w:rsidR="00B3758D" w:rsidP="00B3758D" w14:paraId="1B83A045" w14:textId="23A83063">
      <w:pPr>
        <w:pStyle w:val="Heading2"/>
      </w:pPr>
      <w:bookmarkStart w:id="2" w:name="_Toc160106722"/>
      <w:r w:rsidRPr="00B3758D">
        <w:t>(一)、眼用抗感染药项目选址及用地方案</w:t>
      </w:r>
      <w:bookmarkEnd w:id="2"/>
    </w:p>
    <w:p w:rsidR="00B3758D" w:rsidRPr="00B3758D" w:rsidP="00B3758D" w14:paraId="23EBCE78" w14:textId="77777777">
      <w:pPr>
        <w:ind w:firstLine="560" w:firstLineChars="200"/>
        <w:rPr>
          <w:rFonts w:ascii="仿宋" w:eastAsia="仿宋" w:hAnsi="仿宋"/>
          <w:sz w:val="28"/>
        </w:rPr>
      </w:pPr>
      <w:r w:rsidRPr="00B3758D">
        <w:rPr>
          <w:rFonts w:ascii="仿宋" w:eastAsia="仿宋" w:hAnsi="仿宋" w:hint="eastAsia"/>
          <w:sz w:val="28"/>
        </w:rPr>
        <w:t>眼用抗感染药项目选址原则</w:t>
      </w:r>
    </w:p>
    <w:p w:rsidR="00B3758D" w:rsidRPr="00B3758D" w:rsidP="00B3758D" w14:paraId="0169A9B4" w14:textId="77777777">
      <w:pPr>
        <w:ind w:firstLine="560" w:firstLineChars="200"/>
        <w:rPr>
          <w:rFonts w:ascii="仿宋" w:eastAsia="仿宋" w:hAnsi="仿宋"/>
          <w:sz w:val="28"/>
        </w:rPr>
      </w:pPr>
    </w:p>
    <w:p w:rsidR="00B3758D" w:rsidRPr="00B3758D" w:rsidP="00B3758D" w14:paraId="134FC701" w14:textId="77777777">
      <w:pPr>
        <w:ind w:firstLine="560" w:firstLineChars="200"/>
        <w:rPr>
          <w:rFonts w:ascii="仿宋" w:eastAsia="仿宋" w:hAnsi="仿宋"/>
          <w:sz w:val="28"/>
        </w:rPr>
      </w:pPr>
      <w:r w:rsidRPr="00B3758D">
        <w:rPr>
          <w:rFonts w:ascii="仿宋" w:eastAsia="仿宋" w:hAnsi="仿宋"/>
          <w:sz w:val="28"/>
        </w:rPr>
        <w:t>1. 环境敏感性目标避让： 所选场址应远离自然保护区、风景名胜区、生活饮用水源地和其他需要特别保护的环境敏感区域。</w:t>
      </w:r>
    </w:p>
    <w:p w:rsidR="00B3758D" w:rsidRPr="00B3758D" w:rsidP="00B3758D" w14:paraId="5E3D6D8E" w14:textId="77777777">
      <w:pPr>
        <w:ind w:firstLine="560" w:firstLineChars="200"/>
        <w:rPr>
          <w:rFonts w:ascii="仿宋" w:eastAsia="仿宋" w:hAnsi="仿宋"/>
          <w:sz w:val="28"/>
        </w:rPr>
      </w:pPr>
    </w:p>
    <w:p w:rsidR="00B3758D" w:rsidRPr="00B3758D" w:rsidP="00B3758D" w14:paraId="32A6B310" w14:textId="77777777">
      <w:pPr>
        <w:ind w:firstLine="560" w:firstLineChars="200"/>
        <w:rPr>
          <w:rFonts w:ascii="仿宋" w:eastAsia="仿宋" w:hAnsi="仿宋"/>
          <w:sz w:val="28"/>
        </w:rPr>
      </w:pPr>
      <w:r w:rsidRPr="00B3758D">
        <w:rPr>
          <w:rFonts w:ascii="仿宋" w:eastAsia="仿宋" w:hAnsi="仿宋"/>
          <w:sz w:val="28"/>
        </w:rPr>
        <w:t>2. 地理条件与基础设施： 眼用抗感染药项目建设区域的地理条件应优越，基础设施应相对完善，具备充足的发展潜力。</w:t>
      </w:r>
    </w:p>
    <w:p w:rsidR="00B3758D" w:rsidRPr="00B3758D" w:rsidP="00B3758D" w14:paraId="1621D135" w14:textId="77777777">
      <w:pPr>
        <w:ind w:firstLine="560" w:firstLineChars="200"/>
        <w:rPr>
          <w:rFonts w:ascii="仿宋" w:eastAsia="仿宋" w:hAnsi="仿宋"/>
          <w:sz w:val="28"/>
        </w:rPr>
      </w:pPr>
    </w:p>
    <w:p w:rsidR="00B3758D" w:rsidRPr="00B3758D" w:rsidP="00B3758D" w14:paraId="48EBC3D4" w14:textId="77777777">
      <w:pPr>
        <w:ind w:firstLine="560" w:firstLineChars="200"/>
        <w:rPr>
          <w:rFonts w:ascii="仿宋" w:eastAsia="仿宋" w:hAnsi="仿宋"/>
          <w:sz w:val="28"/>
        </w:rPr>
      </w:pPr>
      <w:r w:rsidRPr="00B3758D">
        <w:rPr>
          <w:rFonts w:ascii="仿宋" w:eastAsia="仿宋" w:hAnsi="仿宋"/>
          <w:sz w:val="28"/>
        </w:rPr>
        <w:t>3. 城市规划一致性： 眼用抗感染药项目建设区域应符合城市总体规划要求，布局相对独立，有利于科研、生产经营和管理活动的集中展开，并能方便与建成区联系。</w:t>
      </w:r>
    </w:p>
    <w:p w:rsidR="00B3758D" w:rsidRPr="00B3758D" w:rsidP="00B3758D" w14:paraId="68E40D78" w14:textId="77777777">
      <w:pPr>
        <w:ind w:firstLine="560" w:firstLineChars="200"/>
        <w:rPr>
          <w:rFonts w:ascii="仿宋" w:eastAsia="仿宋" w:hAnsi="仿宋"/>
          <w:sz w:val="28"/>
        </w:rPr>
      </w:pPr>
    </w:p>
    <w:p w:rsidR="00B3758D" w:rsidRPr="00B3758D" w:rsidP="00B3758D" w14:paraId="20F1E45D" w14:textId="77777777">
      <w:pPr>
        <w:ind w:firstLine="560" w:firstLineChars="200"/>
        <w:rPr>
          <w:rFonts w:ascii="仿宋" w:eastAsia="仿宋" w:hAnsi="仿宋"/>
          <w:sz w:val="28"/>
        </w:rPr>
      </w:pPr>
      <w:r w:rsidRPr="00B3758D">
        <w:rPr>
          <w:rFonts w:ascii="仿宋" w:eastAsia="仿宋" w:hAnsi="仿宋"/>
          <w:sz w:val="28"/>
        </w:rPr>
        <w:t>4. 环境友好与社会影响： 眼用抗感染药项目对周围环境不应产生污染，或者污染不得超出国家法律和标</w:t>
      </w:r>
      <w:r w:rsidRPr="00B3758D">
        <w:rPr>
          <w:rFonts w:ascii="仿宋" w:eastAsia="仿宋" w:hAnsi="仿宋" w:hint="eastAsia"/>
          <w:sz w:val="28"/>
        </w:rPr>
        <w:t>准的允许范围，不应引起当地居民不满或不良社会影响。</w:t>
      </w:r>
    </w:p>
    <w:p w:rsidR="00B3758D" w:rsidRPr="00B3758D" w:rsidP="00B3758D" w14:paraId="76F9B9B9" w14:textId="77777777">
      <w:pPr>
        <w:ind w:firstLine="560" w:firstLineChars="200"/>
        <w:rPr>
          <w:rFonts w:ascii="仿宋" w:eastAsia="仿宋" w:hAnsi="仿宋"/>
          <w:sz w:val="28"/>
        </w:rPr>
      </w:pPr>
    </w:p>
    <w:p w:rsidR="00B3758D" w:rsidRPr="00B3758D" w:rsidP="00B3758D" w14:paraId="491B406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3758D">
        <w:rPr>
          <w:rFonts w:ascii="仿宋" w:eastAsia="仿宋" w:hAnsi="仿宋" w:hint="eastAsia"/>
          <w:sz w:val="28"/>
        </w:rPr>
        <w:t>眼用抗感染药项目选址</w:t>
      </w:r>
    </w:p>
    <w:p w:rsidR="00B3758D" w:rsidRPr="00B3758D" w:rsidP="00B3758D" w14:paraId="764F821D" w14:textId="77777777">
      <w:pPr>
        <w:ind w:firstLine="560" w:firstLineChars="200"/>
        <w:rPr>
          <w:rFonts w:ascii="仿宋" w:eastAsia="仿宋" w:hAnsi="仿宋"/>
          <w:sz w:val="28"/>
        </w:rPr>
      </w:pPr>
    </w:p>
    <w:p w:rsidR="00B3758D" w:rsidRPr="00B3758D" w:rsidP="00B3758D" w14:paraId="7739EFEB" w14:textId="77777777">
      <w:pPr>
        <w:ind w:firstLine="560" w:firstLineChars="200"/>
        <w:rPr>
          <w:rFonts w:ascii="仿宋" w:eastAsia="仿宋" w:hAnsi="仿宋"/>
          <w:sz w:val="28"/>
        </w:rPr>
      </w:pPr>
      <w:r w:rsidRPr="00B3758D">
        <w:rPr>
          <w:rFonts w:ascii="仿宋" w:eastAsia="仿宋" w:hAnsi="仿宋" w:hint="eastAsia"/>
          <w:sz w:val="28"/>
        </w:rPr>
        <w:t>该眼用抗感染药项目选址位于</w:t>
      </w:r>
      <w:r w:rsidRPr="00B3758D">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B3758D">
        <w:rPr>
          <w:rFonts w:ascii="仿宋" w:eastAsia="仿宋" w:hAnsi="仿宋" w:hint="eastAsia"/>
          <w:sz w:val="28"/>
        </w:rPr>
        <w:t>地均固定资产投资都位于全国前列。</w:t>
      </w:r>
    </w:p>
    <w:p w:rsidR="00B3758D" w:rsidRPr="00B3758D" w:rsidP="00B3758D" w14:paraId="57C60F74" w14:textId="77777777">
      <w:pPr>
        <w:ind w:firstLine="560" w:firstLineChars="200"/>
        <w:rPr>
          <w:rFonts w:ascii="仿宋" w:eastAsia="仿宋" w:hAnsi="仿宋"/>
          <w:sz w:val="28"/>
        </w:rPr>
      </w:pPr>
    </w:p>
    <w:p w:rsidR="00B3758D" w:rsidRPr="00B3758D" w:rsidP="00B3758D" w14:paraId="7CD944B1" w14:textId="77777777">
      <w:pPr>
        <w:ind w:firstLine="560" w:firstLineChars="200"/>
        <w:rPr>
          <w:rFonts w:ascii="仿宋" w:eastAsia="仿宋" w:hAnsi="仿宋"/>
          <w:sz w:val="28"/>
        </w:rPr>
      </w:pPr>
      <w:r w:rsidRPr="00B3758D">
        <w:rPr>
          <w:rFonts w:ascii="仿宋" w:eastAsia="仿宋" w:hAnsi="仿宋" w:hint="eastAsia"/>
          <w:sz w:val="28"/>
        </w:rPr>
        <w:t>建设条件分析</w:t>
      </w:r>
    </w:p>
    <w:p w:rsidR="00B3758D" w:rsidRPr="00B3758D" w:rsidP="00B3758D" w14:paraId="7DBD548A" w14:textId="77777777">
      <w:pPr>
        <w:ind w:firstLine="560" w:firstLineChars="200"/>
        <w:rPr>
          <w:rFonts w:ascii="仿宋" w:eastAsia="仿宋" w:hAnsi="仿宋"/>
          <w:sz w:val="28"/>
        </w:rPr>
      </w:pPr>
    </w:p>
    <w:p w:rsidR="00B3758D" w:rsidRPr="00B3758D" w:rsidP="00B3758D" w14:paraId="24F9E65D" w14:textId="77777777">
      <w:pPr>
        <w:ind w:firstLine="560" w:firstLineChars="200"/>
        <w:rPr>
          <w:rFonts w:ascii="仿宋" w:eastAsia="仿宋" w:hAnsi="仿宋"/>
          <w:sz w:val="28"/>
        </w:rPr>
      </w:pPr>
      <w:r w:rsidRPr="00B3758D">
        <w:rPr>
          <w:rFonts w:ascii="仿宋" w:eastAsia="仿宋" w:hAnsi="仿宋"/>
          <w:sz w:val="28"/>
        </w:rPr>
        <w:t>1. 产品品牌优势： 眼用抗感染药项目有明显的产品品牌优势，已经建立了良好的品牌知名度，并将继续通过广告宣传和各类市场活动来提高品牌美誉度。</w:t>
      </w:r>
    </w:p>
    <w:p w:rsidR="00B3758D" w:rsidRPr="00B3758D" w:rsidP="00B3758D" w14:paraId="0DC511CB" w14:textId="77777777">
      <w:pPr>
        <w:ind w:firstLine="560" w:firstLineChars="200"/>
        <w:rPr>
          <w:rFonts w:ascii="仿宋" w:eastAsia="仿宋" w:hAnsi="仿宋"/>
          <w:sz w:val="28"/>
        </w:rPr>
      </w:pPr>
    </w:p>
    <w:p w:rsidR="00B3758D" w:rsidRPr="00B3758D" w:rsidP="00B3758D" w14:paraId="5D50507D" w14:textId="77777777">
      <w:pPr>
        <w:ind w:firstLine="560" w:firstLineChars="200"/>
        <w:rPr>
          <w:rFonts w:ascii="仿宋" w:eastAsia="仿宋" w:hAnsi="仿宋"/>
          <w:sz w:val="28"/>
        </w:rPr>
      </w:pPr>
      <w:r w:rsidRPr="00B3758D">
        <w:rPr>
          <w:rFonts w:ascii="仿宋" w:eastAsia="仿宋" w:hAnsi="仿宋"/>
          <w:sz w:val="28"/>
        </w:rPr>
        <w:t>2. 创新能力： 眼用抗感染药项目承办单位一直坚持自主创新和自主研发，拥有一定的技术优势，通过IS09000质量体系认证，赢得了用户的信赖。</w:t>
      </w:r>
    </w:p>
    <w:p w:rsidR="00B3758D" w:rsidRPr="00B3758D" w:rsidP="00B3758D" w14:paraId="674D5D15" w14:textId="77777777">
      <w:pPr>
        <w:ind w:firstLine="560" w:firstLineChars="200"/>
        <w:rPr>
          <w:rFonts w:ascii="仿宋" w:eastAsia="仿宋" w:hAnsi="仿宋"/>
          <w:sz w:val="28"/>
        </w:rPr>
      </w:pPr>
    </w:p>
    <w:p w:rsidR="00B3758D" w:rsidRPr="00B3758D" w:rsidP="00B3758D" w14:paraId="6C6332E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3758D">
        <w:rPr>
          <w:rFonts w:ascii="仿宋" w:eastAsia="仿宋" w:hAnsi="仿宋"/>
          <w:sz w:val="28"/>
        </w:rPr>
        <w:t>3. 销售网络： 公司拥有完善的国内销售网络，建立了稳定的客户关系，并采取了激励措施来提高销售团队的工作积极性。</w:t>
      </w:r>
    </w:p>
    <w:p w:rsidR="00B3758D" w:rsidRPr="00B3758D" w:rsidP="00B3758D" w14:paraId="5EEC89AB" w14:textId="77777777">
      <w:pPr>
        <w:ind w:firstLine="560" w:firstLineChars="200"/>
        <w:rPr>
          <w:rFonts w:ascii="仿宋" w:eastAsia="仿宋" w:hAnsi="仿宋"/>
          <w:sz w:val="28"/>
        </w:rPr>
      </w:pPr>
    </w:p>
    <w:p w:rsidR="00B3758D" w:rsidRPr="00B3758D" w:rsidP="00B3758D" w14:paraId="56F0A73C" w14:textId="77777777">
      <w:pPr>
        <w:ind w:firstLine="560" w:firstLineChars="200"/>
        <w:rPr>
          <w:rFonts w:ascii="仿宋" w:eastAsia="仿宋" w:hAnsi="仿宋"/>
          <w:sz w:val="28"/>
        </w:rPr>
      </w:pPr>
      <w:r w:rsidRPr="00B3758D">
        <w:rPr>
          <w:rFonts w:ascii="仿宋" w:eastAsia="仿宋" w:hAnsi="仿宋"/>
          <w:sz w:val="28"/>
        </w:rPr>
        <w:t>4. 资源利用： 眼用抗感染药项目采用外协方式，避免了</w:t>
      </w:r>
      <w:r w:rsidRPr="00B3758D">
        <w:rPr>
          <w:rFonts w:ascii="仿宋" w:eastAsia="仿宋" w:hAnsi="仿宋" w:hint="eastAsia"/>
          <w:sz w:val="28"/>
        </w:rPr>
        <w:t>重复建设，节约了资金、能源和土地资源。</w:t>
      </w:r>
    </w:p>
    <w:p w:rsidR="00B3758D" w:rsidRPr="00B3758D" w:rsidP="00B3758D" w14:paraId="375097FB" w14:textId="77777777">
      <w:pPr>
        <w:ind w:firstLine="560" w:firstLineChars="200"/>
        <w:rPr>
          <w:rFonts w:ascii="仿宋" w:eastAsia="仿宋" w:hAnsi="仿宋"/>
          <w:sz w:val="28"/>
        </w:rPr>
      </w:pPr>
    </w:p>
    <w:p w:rsidR="00B3758D" w:rsidRPr="00B3758D" w:rsidP="00B3758D" w14:paraId="7CA06E5A" w14:textId="77777777">
      <w:pPr>
        <w:ind w:firstLine="560" w:firstLineChars="200"/>
        <w:rPr>
          <w:rFonts w:ascii="仿宋" w:eastAsia="仿宋" w:hAnsi="仿宋"/>
          <w:sz w:val="28"/>
        </w:rPr>
      </w:pPr>
      <w:r w:rsidRPr="00B3758D">
        <w:rPr>
          <w:rFonts w:ascii="仿宋" w:eastAsia="仿宋" w:hAnsi="仿宋" w:hint="eastAsia"/>
          <w:sz w:val="28"/>
        </w:rPr>
        <w:t>用地控制指标</w:t>
      </w:r>
    </w:p>
    <w:p w:rsidR="00B3758D" w:rsidRPr="00B3758D" w:rsidP="00B3758D" w14:paraId="3EB07B52" w14:textId="77777777">
      <w:pPr>
        <w:ind w:firstLine="560" w:firstLineChars="200"/>
        <w:rPr>
          <w:rFonts w:ascii="仿宋" w:eastAsia="仿宋" w:hAnsi="仿宋"/>
          <w:sz w:val="28"/>
        </w:rPr>
      </w:pPr>
    </w:p>
    <w:p w:rsidR="00B3758D" w:rsidRPr="00B3758D" w:rsidP="00B3758D" w14:paraId="669ACDCB" w14:textId="77777777">
      <w:pPr>
        <w:ind w:firstLine="560" w:firstLineChars="200"/>
        <w:rPr>
          <w:rFonts w:ascii="仿宋" w:eastAsia="仿宋" w:hAnsi="仿宋"/>
          <w:sz w:val="28"/>
        </w:rPr>
      </w:pPr>
      <w:r w:rsidRPr="00B3758D">
        <w:rPr>
          <w:rFonts w:ascii="仿宋" w:eastAsia="仿宋" w:hAnsi="仿宋" w:hint="eastAsia"/>
          <w:sz w:val="28"/>
        </w:rPr>
        <w:t>（这部分的具体内容需要根据眼用抗感染药项目的实际情况来填写。）</w:t>
      </w:r>
    </w:p>
    <w:p w:rsidR="00B3758D" w:rsidRPr="00B3758D" w:rsidP="00B3758D" w14:paraId="36E299C7" w14:textId="77777777">
      <w:pPr>
        <w:ind w:firstLine="560" w:firstLineChars="200"/>
        <w:rPr>
          <w:rFonts w:ascii="仿宋" w:eastAsia="仿宋" w:hAnsi="仿宋"/>
          <w:sz w:val="28"/>
        </w:rPr>
      </w:pPr>
    </w:p>
    <w:p w:rsidR="00B3758D" w:rsidRPr="00B3758D" w:rsidP="00B3758D" w14:paraId="11320E0B" w14:textId="77777777">
      <w:pPr>
        <w:ind w:firstLine="560" w:firstLineChars="200"/>
        <w:rPr>
          <w:rFonts w:ascii="仿宋" w:eastAsia="仿宋" w:hAnsi="仿宋"/>
          <w:sz w:val="28"/>
        </w:rPr>
      </w:pPr>
      <w:r w:rsidRPr="00B3758D">
        <w:rPr>
          <w:rFonts w:ascii="仿宋" w:eastAsia="仿宋" w:hAnsi="仿宋" w:hint="eastAsia"/>
          <w:sz w:val="28"/>
        </w:rPr>
        <w:t>用地总体要求</w:t>
      </w:r>
    </w:p>
    <w:p w:rsidR="00B3758D" w:rsidRPr="00B3758D" w:rsidP="00B3758D" w14:paraId="79D1C83C" w14:textId="77777777">
      <w:pPr>
        <w:ind w:firstLine="560" w:firstLineChars="200"/>
        <w:rPr>
          <w:rFonts w:ascii="仿宋" w:eastAsia="仿宋" w:hAnsi="仿宋"/>
          <w:sz w:val="28"/>
        </w:rPr>
      </w:pPr>
    </w:p>
    <w:p w:rsidR="00B3758D" w:rsidRPr="00B3758D" w:rsidP="00B3758D" w14:paraId="07EFB347" w14:textId="77777777">
      <w:pPr>
        <w:ind w:firstLine="560" w:firstLineChars="200"/>
        <w:rPr>
          <w:rFonts w:ascii="仿宋" w:eastAsia="仿宋" w:hAnsi="仿宋"/>
          <w:sz w:val="28"/>
        </w:rPr>
      </w:pPr>
      <w:r w:rsidRPr="00B3758D">
        <w:rPr>
          <w:rFonts w:ascii="仿宋" w:eastAsia="仿宋" w:hAnsi="仿宋" w:hint="eastAsia"/>
          <w:sz w:val="28"/>
        </w:rPr>
        <w:t>本期工程眼用抗感染药项目的建设规划要求包括建筑系数、建筑容积率、绿化覆盖率和固定资产投资强度。具体数值需要根据眼用抗感染药项目要求来确定。</w:t>
      </w:r>
    </w:p>
    <w:p w:rsidR="00B3758D" w:rsidRPr="00B3758D" w:rsidP="00B3758D" w14:paraId="268BE91F" w14:textId="77777777">
      <w:pPr>
        <w:ind w:firstLine="560" w:firstLineChars="200"/>
        <w:rPr>
          <w:rFonts w:ascii="仿宋" w:eastAsia="仿宋" w:hAnsi="仿宋"/>
          <w:sz w:val="28"/>
        </w:rPr>
      </w:pPr>
    </w:p>
    <w:p w:rsidR="00B3758D" w:rsidRPr="00B3758D" w:rsidP="00B3758D" w14:paraId="67D068C1" w14:textId="77777777">
      <w:pPr>
        <w:ind w:firstLine="560" w:firstLineChars="200"/>
        <w:rPr>
          <w:rFonts w:ascii="仿宋" w:eastAsia="仿宋" w:hAnsi="仿宋"/>
          <w:sz w:val="28"/>
        </w:rPr>
      </w:pPr>
      <w:r w:rsidRPr="00B3758D">
        <w:rPr>
          <w:rFonts w:ascii="仿宋" w:eastAsia="仿宋" w:hAnsi="仿宋" w:hint="eastAsia"/>
          <w:sz w:val="28"/>
        </w:rPr>
        <w:t>节约用地措施</w:t>
      </w:r>
    </w:p>
    <w:p w:rsidR="00B3758D" w:rsidRPr="00B3758D" w:rsidP="00B3758D" w14:paraId="253C0D59" w14:textId="77777777">
      <w:pPr>
        <w:ind w:firstLine="560" w:firstLineChars="200"/>
        <w:rPr>
          <w:rFonts w:ascii="仿宋" w:eastAsia="仿宋" w:hAnsi="仿宋"/>
          <w:sz w:val="28"/>
        </w:rPr>
      </w:pPr>
    </w:p>
    <w:p w:rsidR="00B3758D" w:rsidRPr="00B3758D" w:rsidP="00B3758D" w14:paraId="17EF7744" w14:textId="77777777">
      <w:pPr>
        <w:ind w:firstLine="560" w:firstLineChars="200"/>
        <w:rPr>
          <w:rFonts w:ascii="仿宋" w:eastAsia="仿宋" w:hAnsi="仿宋"/>
          <w:sz w:val="28"/>
        </w:rPr>
      </w:pPr>
      <w:r w:rsidRPr="00B3758D">
        <w:rPr>
          <w:rFonts w:ascii="仿宋" w:eastAsia="仿宋" w:hAnsi="仿宋"/>
          <w:sz w:val="28"/>
        </w:rPr>
        <w:t>1. 用地利用合理： 眼用抗感染药项目承办单位将严格按照国家有关用地指标要求，合理利用土地资源，确保土地利用效率。</w:t>
      </w:r>
    </w:p>
    <w:p w:rsidR="00B3758D" w:rsidRPr="00B3758D" w:rsidP="00B3758D" w14:paraId="3B3DC9CB" w14:textId="77777777">
      <w:pPr>
        <w:ind w:firstLine="560" w:firstLineChars="200"/>
        <w:rPr>
          <w:rFonts w:ascii="仿宋" w:eastAsia="仿宋" w:hAnsi="仿宋"/>
          <w:sz w:val="28"/>
        </w:rPr>
      </w:pPr>
    </w:p>
    <w:p w:rsidR="00B3758D" w:rsidRPr="00B3758D" w:rsidP="00B3758D" w14:paraId="5375C83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3758D">
        <w:rPr>
          <w:rFonts w:ascii="仿宋" w:eastAsia="仿宋" w:hAnsi="仿宋"/>
          <w:sz w:val="28"/>
        </w:rPr>
        <w:t>2. 外协方式： 眼用抗感染药项目将采用外协（外购）方式，避免重复建设，从而节约资金、能源和土</w:t>
      </w:r>
      <w:r w:rsidRPr="00B3758D">
        <w:rPr>
          <w:rFonts w:ascii="仿宋" w:eastAsia="仿宋" w:hAnsi="仿宋" w:hint="eastAsia"/>
          <w:sz w:val="28"/>
        </w:rPr>
        <w:t>地资源。</w:t>
      </w:r>
    </w:p>
    <w:p w:rsidR="00B3758D" w:rsidRPr="00B3758D" w:rsidP="00B3758D" w14:paraId="660BEBC5" w14:textId="77777777">
      <w:pPr>
        <w:ind w:firstLine="560" w:firstLineChars="200"/>
        <w:rPr>
          <w:rFonts w:ascii="仿宋" w:eastAsia="仿宋" w:hAnsi="仿宋"/>
          <w:sz w:val="28"/>
        </w:rPr>
      </w:pPr>
    </w:p>
    <w:p w:rsidR="00B3758D" w:rsidRPr="00B3758D" w:rsidP="00B3758D" w14:paraId="3525F3F2" w14:textId="77777777">
      <w:pPr>
        <w:ind w:firstLine="560" w:firstLineChars="200"/>
        <w:rPr>
          <w:rFonts w:ascii="仿宋" w:eastAsia="仿宋" w:hAnsi="仿宋"/>
          <w:sz w:val="28"/>
        </w:rPr>
      </w:pPr>
      <w:r w:rsidRPr="00B3758D">
        <w:rPr>
          <w:rFonts w:ascii="仿宋" w:eastAsia="仿宋" w:hAnsi="仿宋" w:hint="eastAsia"/>
          <w:sz w:val="28"/>
        </w:rPr>
        <w:t>总图布置方案</w:t>
      </w:r>
    </w:p>
    <w:p w:rsidR="00B3758D" w:rsidRPr="00B3758D" w:rsidP="00B3758D" w14:paraId="525CB377" w14:textId="77777777">
      <w:pPr>
        <w:ind w:firstLine="560" w:firstLineChars="200"/>
        <w:rPr>
          <w:rFonts w:ascii="仿宋" w:eastAsia="仿宋" w:hAnsi="仿宋"/>
          <w:sz w:val="28"/>
        </w:rPr>
      </w:pPr>
    </w:p>
    <w:p w:rsidR="00B3758D" w:rsidRPr="00B3758D" w:rsidP="00B3758D" w14:paraId="2D54E8BC" w14:textId="77777777">
      <w:pPr>
        <w:ind w:firstLine="560" w:firstLineChars="200"/>
        <w:rPr>
          <w:rFonts w:ascii="仿宋" w:eastAsia="仿宋" w:hAnsi="仿宋"/>
          <w:sz w:val="28"/>
        </w:rPr>
      </w:pPr>
      <w:r w:rsidRPr="00B3758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B3758D" w:rsidRPr="00B3758D" w:rsidP="00B3758D" w14:paraId="6DCF91E5" w14:textId="77777777">
      <w:pPr>
        <w:ind w:firstLine="560" w:firstLineChars="200"/>
        <w:rPr>
          <w:rFonts w:ascii="仿宋" w:eastAsia="仿宋" w:hAnsi="仿宋"/>
          <w:sz w:val="28"/>
        </w:rPr>
      </w:pPr>
    </w:p>
    <w:p w:rsidR="00B3758D" w:rsidRPr="00B3758D" w:rsidP="00B3758D" w14:paraId="23C0383D" w14:textId="77777777">
      <w:pPr>
        <w:ind w:firstLine="560" w:firstLineChars="200"/>
        <w:rPr>
          <w:rFonts w:ascii="仿宋" w:eastAsia="仿宋" w:hAnsi="仿宋"/>
          <w:sz w:val="28"/>
        </w:rPr>
      </w:pPr>
      <w:r w:rsidRPr="00B3758D">
        <w:rPr>
          <w:rFonts w:ascii="仿宋" w:eastAsia="仿宋" w:hAnsi="仿宋"/>
          <w:sz w:val="28"/>
        </w:rPr>
        <w:t>2. 主要工程布置设计： 道路布置满足安装、检修、运输和消防的需求，确保货物运输顺畅，人流和物流路线短捷、安全。</w:t>
      </w:r>
    </w:p>
    <w:p w:rsidR="00B3758D" w:rsidRPr="00B3758D" w:rsidP="00B3758D" w14:paraId="77DFBCBB" w14:textId="77777777">
      <w:pPr>
        <w:ind w:firstLine="560" w:firstLineChars="200"/>
        <w:rPr>
          <w:rFonts w:ascii="仿宋" w:eastAsia="仿宋" w:hAnsi="仿宋"/>
          <w:sz w:val="28"/>
        </w:rPr>
      </w:pPr>
    </w:p>
    <w:p w:rsidR="00B3758D" w:rsidRPr="00B3758D" w:rsidP="00B3758D" w14:paraId="1F65451F" w14:textId="77777777">
      <w:pPr>
        <w:ind w:firstLine="560" w:firstLineChars="200"/>
        <w:rPr>
          <w:rFonts w:ascii="仿宋" w:eastAsia="仿宋" w:hAnsi="仿宋"/>
          <w:sz w:val="28"/>
        </w:rPr>
      </w:pPr>
      <w:r w:rsidRPr="00B3758D">
        <w:rPr>
          <w:rFonts w:ascii="仿宋" w:eastAsia="仿宋" w:hAnsi="仿宋"/>
          <w:sz w:val="28"/>
        </w:rPr>
        <w:t>3. 绿化设计： 在场区周边、办公区和主要道路两侧进行绿化，美化办公区，创建环境优美、统一协调的建筑空间。</w:t>
      </w:r>
    </w:p>
    <w:p w:rsidR="00B3758D" w:rsidRPr="00B3758D" w:rsidP="00B3758D" w14:paraId="6E2D2D74" w14:textId="77777777">
      <w:pPr>
        <w:ind w:firstLine="560" w:firstLineChars="200"/>
        <w:rPr>
          <w:rFonts w:ascii="仿宋" w:eastAsia="仿宋" w:hAnsi="仿宋"/>
          <w:sz w:val="28"/>
        </w:rPr>
      </w:pPr>
    </w:p>
    <w:p w:rsidR="00B3758D" w:rsidRPr="00B3758D" w:rsidP="00B3758D" w14:paraId="19F2A6A9" w14:textId="77777777">
      <w:pPr>
        <w:ind w:firstLine="560" w:firstLineChars="200"/>
        <w:rPr>
          <w:rFonts w:ascii="仿宋" w:eastAsia="仿宋" w:hAnsi="仿宋"/>
          <w:sz w:val="28"/>
        </w:rPr>
      </w:pPr>
      <w:r w:rsidRPr="00B3758D">
        <w:rPr>
          <w:rFonts w:ascii="仿宋" w:eastAsia="仿宋" w:hAnsi="仿宋"/>
          <w:sz w:val="28"/>
        </w:rPr>
        <w:t>4. 辅助工程设计： 包括排水系统、供水系统、电力系统、电视监视系统等，确保眼用抗感染药项目各项设施</w:t>
      </w:r>
      <w:r w:rsidRPr="00B3758D">
        <w:rPr>
          <w:rFonts w:ascii="仿宋" w:eastAsia="仿宋" w:hAnsi="仿宋" w:hint="eastAsia"/>
          <w:sz w:val="28"/>
        </w:rPr>
        <w:t>的正常运行和安全。</w:t>
      </w:r>
    </w:p>
    <w:p w:rsidR="00B3758D" w:rsidRPr="00B3758D" w:rsidP="00B3758D" w14:paraId="7F80EC4E" w14:textId="77777777">
      <w:pPr>
        <w:ind w:firstLine="560" w:firstLineChars="200"/>
        <w:rPr>
          <w:rFonts w:ascii="仿宋" w:eastAsia="仿宋" w:hAnsi="仿宋"/>
          <w:sz w:val="28"/>
        </w:rPr>
      </w:pPr>
    </w:p>
    <w:p w:rsidR="00B3758D" w:rsidRPr="00B3758D" w:rsidP="00B3758D" w14:paraId="5289C9F1" w14:textId="77777777">
      <w:pPr>
        <w:ind w:firstLine="560" w:firstLineChars="200"/>
        <w:rPr>
          <w:rFonts w:ascii="仿宋" w:eastAsia="仿宋" w:hAnsi="仿宋"/>
          <w:sz w:val="28"/>
        </w:rPr>
      </w:pPr>
      <w:r w:rsidRPr="00B3758D">
        <w:rPr>
          <w:rFonts w:ascii="仿宋" w:eastAsia="仿宋" w:hAnsi="仿宋" w:hint="eastAsia"/>
          <w:sz w:val="28"/>
        </w:rPr>
        <w:t>选址综合评价</w:t>
      </w:r>
    </w:p>
    <w:p w:rsidR="00B3758D" w:rsidRPr="00B3758D" w:rsidP="00B3758D" w14:paraId="3E8DE0BA" w14:textId="77777777">
      <w:pPr>
        <w:ind w:firstLine="560" w:firstLineChars="200"/>
        <w:rPr>
          <w:rFonts w:ascii="仿宋" w:eastAsia="仿宋" w:hAnsi="仿宋"/>
          <w:sz w:val="28"/>
        </w:rPr>
      </w:pPr>
    </w:p>
    <w:p w:rsidR="00B3758D" w:rsidRPr="00B3758D" w:rsidP="00B3758D" w14:paraId="63D6D926" w14:textId="77777777">
      <w:pPr>
        <w:ind w:firstLine="560" w:firstLineChars="200"/>
        <w:rPr>
          <w:rFonts w:ascii="仿宋" w:eastAsia="仿宋" w:hAnsi="仿宋"/>
          <w:sz w:val="28"/>
        </w:rPr>
      </w:pPr>
      <w:r w:rsidRPr="00B3758D">
        <w:rPr>
          <w:rFonts w:ascii="仿宋" w:eastAsia="仿宋" w:hAnsi="仿宋" w:hint="eastAsia"/>
          <w:sz w:val="28"/>
        </w:rPr>
        <w:t>眼用抗感染药项目选址满足了以下要求：</w:t>
      </w:r>
    </w:p>
    <w:p w:rsidR="00B3758D" w:rsidRPr="00B3758D" w:rsidP="00B3758D" w14:paraId="1DB0C5DA" w14:textId="77777777">
      <w:pPr>
        <w:ind w:firstLine="560" w:firstLineChars="200"/>
        <w:rPr>
          <w:rFonts w:ascii="仿宋" w:eastAsia="仿宋" w:hAnsi="仿宋"/>
          <w:sz w:val="28"/>
        </w:rPr>
      </w:pPr>
    </w:p>
    <w:p w:rsidR="00B3758D" w:rsidRPr="00B3758D" w:rsidP="00B3758D" w14:paraId="06638209" w14:textId="77777777">
      <w:pPr>
        <w:ind w:firstLine="560" w:firstLineChars="200"/>
        <w:rPr>
          <w:rFonts w:ascii="仿宋" w:eastAsia="仿宋" w:hAnsi="仿宋"/>
          <w:sz w:val="28"/>
        </w:rPr>
      </w:pPr>
      <w:r w:rsidRPr="00B3758D">
        <w:rPr>
          <w:rFonts w:ascii="仿宋" w:eastAsia="仿宋" w:hAnsi="仿宋"/>
          <w:sz w:val="28"/>
        </w:rPr>
        <w:t>- 周围5.00千米以内没有地下矿藏、文物和历史文化遗址。</w:t>
      </w:r>
    </w:p>
    <w:p w:rsidR="00B3758D" w:rsidRPr="00B3758D" w:rsidP="00B3758D" w14:paraId="7D29EA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3758D" w:rsidRPr="00B3758D" w:rsidP="00B3758D" w14:textId="77777777">
      <w:pPr>
        <w:ind w:firstLine="560" w:firstLineChars="200"/>
        <w:rPr>
          <w:rFonts w:ascii="仿宋" w:eastAsia="仿宋" w:hAnsi="仿宋"/>
          <w:sz w:val="28"/>
        </w:rPr>
      </w:pPr>
      <w:r w:rsidRPr="00B3758D">
        <w:rPr>
          <w:rFonts w:ascii="仿宋" w:eastAsia="仿宋" w:hAnsi="仿宋"/>
          <w:sz w:val="28"/>
        </w:rPr>
        <w:t>- 眼用抗感染药项目建设不影响周围军事设施建设和使用，以及河道的防洪和排</w:t>
      </w:r>
      <w:r w:rsidRPr="00B3758D">
        <w:rPr>
          <w:rFonts w:ascii="仿宋" w:eastAsia="仿宋" w:hAnsi="仿宋"/>
          <w:sz w:val="28"/>
        </w:rPr>
        <w:t>涝。</w:t>
      </w:r>
    </w:p>
    <w:p w:rsidR="00B3758D" w:rsidRPr="00B3758D" w:rsidP="00B3758D" w14:paraId="2B254390" w14:textId="77777777">
      <w:pPr>
        <w:ind w:firstLine="560" w:firstLineChars="200"/>
        <w:rPr>
          <w:rFonts w:ascii="仿宋" w:eastAsia="仿宋" w:hAnsi="仿宋"/>
          <w:sz w:val="28"/>
        </w:rPr>
      </w:pPr>
      <w:r w:rsidRPr="00B3758D">
        <w:rPr>
          <w:rFonts w:ascii="仿宋" w:eastAsia="仿宋" w:hAnsi="仿宋"/>
          <w:sz w:val="28"/>
        </w:rPr>
        <w:t>- 土地资源充裕，地理位置优越，地形平坦，交通便利，基础设施齐全，符合眼用抗感染药项目选址要求。</w:t>
      </w:r>
    </w:p>
    <w:p w:rsidR="00B3758D" w:rsidP="00B3758D" w14:paraId="0A6FD67C" w14:textId="4F9DC108">
      <w:pPr>
        <w:ind w:firstLine="560" w:firstLineChars="200"/>
        <w:rPr>
          <w:rFonts w:ascii="仿宋" w:eastAsia="仿宋" w:hAnsi="仿宋"/>
          <w:sz w:val="28"/>
        </w:rPr>
      </w:pPr>
      <w:r w:rsidRPr="00B3758D">
        <w:rPr>
          <w:rFonts w:ascii="仿宋" w:eastAsia="仿宋" w:hAnsi="仿宋"/>
          <w:sz w:val="28"/>
        </w:rPr>
        <w:t>- 眼用抗感染药项目建设严格按照眼用抗感染药项目建设地部门的规划要求进行设计。</w:t>
      </w:r>
    </w:p>
    <w:p w:rsidR="00B3758D" w:rsidP="00B3758D" w14:paraId="7D3A6381" w14:textId="4408525C">
      <w:pPr>
        <w:pStyle w:val="Heading2"/>
      </w:pPr>
      <w:bookmarkStart w:id="3" w:name="_Toc160106723"/>
      <w:r w:rsidRPr="00B3758D">
        <w:t>(二)、土地利用合理性分析</w:t>
      </w:r>
      <w:bookmarkEnd w:id="3"/>
    </w:p>
    <w:p w:rsidR="00B3758D" w:rsidRPr="00B3758D" w:rsidP="00B3758D" w14:paraId="3DA3A841" w14:textId="77777777">
      <w:pPr>
        <w:ind w:firstLine="560" w:firstLineChars="200"/>
        <w:rPr>
          <w:rFonts w:ascii="仿宋" w:eastAsia="仿宋" w:hAnsi="仿宋"/>
          <w:sz w:val="28"/>
        </w:rPr>
      </w:pPr>
      <w:r w:rsidRPr="00B3758D">
        <w:rPr>
          <w:rFonts w:ascii="仿宋" w:eastAsia="仿宋" w:hAnsi="仿宋" w:hint="eastAsia"/>
          <w:sz w:val="28"/>
        </w:rPr>
        <w:t>用地资源充裕：</w:t>
      </w:r>
      <w:r w:rsidRPr="00B3758D">
        <w:rPr>
          <w:rFonts w:ascii="仿宋" w:eastAsia="仿宋" w:hAnsi="仿宋"/>
          <w:sz w:val="28"/>
        </w:rPr>
        <w:t xml:space="preserve"> 所选用地位置周围5.00千米以内没有地下矿藏、文物和历史文化遗址的限制，表明土地资源充裕，不会受到文化遗产或自然资源的限制。这为眼用抗感染药项目的发展提供了足够的用地空间。</w:t>
      </w:r>
    </w:p>
    <w:p w:rsidR="00B3758D" w:rsidRPr="00B3758D" w:rsidP="00B3758D" w14:paraId="5BD1277E" w14:textId="77777777">
      <w:pPr>
        <w:ind w:firstLine="560" w:firstLineChars="200"/>
        <w:rPr>
          <w:rFonts w:ascii="仿宋" w:eastAsia="仿宋" w:hAnsi="仿宋"/>
          <w:sz w:val="28"/>
        </w:rPr>
      </w:pPr>
    </w:p>
    <w:p w:rsidR="00B3758D" w:rsidRPr="00B3758D" w:rsidP="00B3758D" w14:paraId="760BA1CD" w14:textId="77777777">
      <w:pPr>
        <w:ind w:firstLine="560" w:firstLineChars="200"/>
        <w:rPr>
          <w:rFonts w:ascii="仿宋" w:eastAsia="仿宋" w:hAnsi="仿宋"/>
          <w:sz w:val="28"/>
        </w:rPr>
      </w:pPr>
      <w:r w:rsidRPr="00B3758D">
        <w:rPr>
          <w:rFonts w:ascii="仿宋" w:eastAsia="仿宋" w:hAnsi="仿宋" w:hint="eastAsia"/>
          <w:sz w:val="28"/>
        </w:rPr>
        <w:t>地理位置优越：</w:t>
      </w:r>
      <w:r w:rsidRPr="00B3758D">
        <w:rPr>
          <w:rFonts w:ascii="仿宋" w:eastAsia="仿宋" w:hAnsi="仿宋"/>
          <w:sz w:val="28"/>
        </w:rPr>
        <w:t xml:space="preserve"> 所选用地地理位置优越，地形平坦，这有利于眼用抗感染药项目建设和未来的运营。平坦的地形可以减少工程施工的难度和成本，使土地更易于开发利用。</w:t>
      </w:r>
    </w:p>
    <w:p w:rsidR="00B3758D" w:rsidRPr="00B3758D" w:rsidP="00B3758D" w14:paraId="589C7EF2" w14:textId="77777777">
      <w:pPr>
        <w:ind w:firstLine="560" w:firstLineChars="200"/>
        <w:rPr>
          <w:rFonts w:ascii="仿宋" w:eastAsia="仿宋" w:hAnsi="仿宋"/>
          <w:sz w:val="28"/>
        </w:rPr>
      </w:pPr>
    </w:p>
    <w:p w:rsidR="00B3758D" w:rsidRPr="00B3758D" w:rsidP="00B3758D" w14:paraId="17F6709C" w14:textId="77777777">
      <w:pPr>
        <w:ind w:firstLine="560" w:firstLineChars="200"/>
        <w:rPr>
          <w:rFonts w:ascii="仿宋" w:eastAsia="仿宋" w:hAnsi="仿宋"/>
          <w:sz w:val="28"/>
        </w:rPr>
      </w:pPr>
      <w:r w:rsidRPr="00B3758D">
        <w:rPr>
          <w:rFonts w:ascii="仿宋" w:eastAsia="仿宋" w:hAnsi="仿宋" w:hint="eastAsia"/>
          <w:sz w:val="28"/>
        </w:rPr>
        <w:t>基础设施完善：</w:t>
      </w:r>
      <w:r w:rsidRPr="00B3758D">
        <w:rPr>
          <w:rFonts w:ascii="仿宋" w:eastAsia="仿宋" w:hAnsi="仿宋"/>
          <w:sz w:val="28"/>
        </w:rPr>
        <w:t xml:space="preserve"> 眼用抗感染药项目建设区域的基础设施相对完善，这包括交通、供水、电力等基础设施。这些设施的完善将有助于眼用抗感染药项目的顺利进行，减少了对基础设施的</w:t>
      </w:r>
      <w:r w:rsidRPr="00B3758D">
        <w:rPr>
          <w:rFonts w:ascii="仿宋" w:eastAsia="仿宋" w:hAnsi="仿宋" w:hint="eastAsia"/>
          <w:sz w:val="28"/>
        </w:rPr>
        <w:t>额外投资。</w:t>
      </w:r>
    </w:p>
    <w:p w:rsidR="00B3758D" w:rsidRPr="00B3758D" w:rsidP="00B3758D" w14:paraId="27530970" w14:textId="77777777">
      <w:pPr>
        <w:ind w:firstLine="560" w:firstLineChars="200"/>
        <w:rPr>
          <w:rFonts w:ascii="仿宋" w:eastAsia="仿宋" w:hAnsi="仿宋"/>
          <w:sz w:val="28"/>
        </w:rPr>
      </w:pPr>
    </w:p>
    <w:p w:rsidR="00B3758D" w:rsidRPr="00B3758D" w:rsidP="00B3758D" w14:paraId="75B53B1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3758D">
        <w:rPr>
          <w:rFonts w:ascii="仿宋" w:eastAsia="仿宋" w:hAnsi="仿宋" w:hint="eastAsia"/>
          <w:sz w:val="28"/>
        </w:rPr>
        <w:t>交通便利：</w:t>
      </w:r>
    </w:p>
    <w:p w:rsidR="00B3758D" w:rsidRPr="00B3758D" w:rsidP="00B3758D" w14:textId="77777777">
      <w:pPr>
        <w:ind w:firstLine="560" w:firstLineChars="200"/>
        <w:rPr>
          <w:rFonts w:ascii="仿宋" w:eastAsia="仿宋" w:hAnsi="仿宋"/>
          <w:sz w:val="28"/>
        </w:rPr>
      </w:pPr>
      <w:r w:rsidRPr="00B3758D">
        <w:rPr>
          <w:rFonts w:ascii="仿宋" w:eastAsia="仿宋" w:hAnsi="仿宋"/>
          <w:sz w:val="28"/>
        </w:rPr>
        <w:t xml:space="preserve"> 所选用地地理位置优越，与周边地区和城市建成区的联系方便。这有助于眼用抗感染药项目的物流和人流，降低了运输成本</w:t>
      </w:r>
      <w:r w:rsidRPr="00B3758D">
        <w:rPr>
          <w:rFonts w:ascii="仿宋" w:eastAsia="仿宋" w:hAnsi="仿宋"/>
          <w:sz w:val="28"/>
        </w:rPr>
        <w:t>。</w:t>
      </w:r>
    </w:p>
    <w:p w:rsidR="00B3758D" w:rsidRPr="00B3758D" w:rsidP="00B3758D" w14:paraId="0F184719" w14:textId="77777777">
      <w:pPr>
        <w:ind w:firstLine="560" w:firstLineChars="200"/>
        <w:rPr>
          <w:rFonts w:ascii="仿宋" w:eastAsia="仿宋" w:hAnsi="仿宋"/>
          <w:sz w:val="28"/>
        </w:rPr>
      </w:pPr>
    </w:p>
    <w:p w:rsidR="00B3758D" w:rsidP="00B3758D" w14:paraId="254D71E9" w14:textId="1F829422">
      <w:pPr>
        <w:ind w:firstLine="560" w:firstLineChars="200"/>
        <w:rPr>
          <w:rFonts w:ascii="仿宋" w:eastAsia="仿宋" w:hAnsi="仿宋"/>
          <w:sz w:val="28"/>
        </w:rPr>
      </w:pPr>
      <w:r w:rsidRPr="00B3758D">
        <w:rPr>
          <w:rFonts w:ascii="仿宋" w:eastAsia="仿宋" w:hAnsi="仿宋" w:hint="eastAsia"/>
          <w:sz w:val="28"/>
        </w:rPr>
        <w:t>用地规划符合要求：</w:t>
      </w:r>
      <w:r w:rsidRPr="00B3758D">
        <w:rPr>
          <w:rFonts w:ascii="仿宋" w:eastAsia="仿宋" w:hAnsi="仿宋"/>
          <w:sz w:val="28"/>
        </w:rPr>
        <w:t xml:space="preserve"> 眼用抗感染药项目建设区域的用地规划已经获得了相应部门的批准，符合国家和地方相关规定。这确保了眼用抗感染药项目的用地符合法律法规，减少了后期可能的用地争议。</w:t>
      </w:r>
    </w:p>
    <w:p w:rsidR="00B3758D" w:rsidP="00B3758D" w14:paraId="28B74559" w14:textId="19EC39AE">
      <w:pPr>
        <w:pStyle w:val="Heading2"/>
      </w:pPr>
      <w:bookmarkStart w:id="4" w:name="_Toc160106724"/>
      <w:r w:rsidRPr="00B3758D">
        <w:t>(三)、征地拆迁和移民安置规划方案</w:t>
      </w:r>
      <w:bookmarkEnd w:id="4"/>
    </w:p>
    <w:p w:rsidR="00B3758D" w:rsidP="00B3758D" w14:paraId="04C3D75C" w14:textId="68298D2E">
      <w:pPr>
        <w:ind w:firstLine="560" w:firstLineChars="200"/>
        <w:rPr>
          <w:rFonts w:ascii="仿宋" w:eastAsia="仿宋" w:hAnsi="仿宋" w:hint="eastAsia"/>
          <w:sz w:val="28"/>
        </w:rPr>
      </w:pPr>
      <w:r w:rsidRPr="00B3758D">
        <w:rPr>
          <w:rFonts w:ascii="仿宋" w:eastAsia="仿宋" w:hAnsi="仿宋" w:hint="eastAsia"/>
          <w:sz w:val="28"/>
        </w:rPr>
        <w:t>该眼用抗感染药项目用地属为建设用地，无拆迁情况，不存在移民安置问题。（根据实际情况填写）</w:t>
      </w:r>
    </w:p>
    <w:p w:rsidR="00B3758D" w:rsidP="00B3758D" w14:paraId="0CE67819" w14:textId="009A161A">
      <w:pPr>
        <w:pStyle w:val="Heading1"/>
        <w:rPr>
          <w:rFonts w:hint="eastAsia"/>
        </w:rPr>
      </w:pPr>
      <w:bookmarkStart w:id="5" w:name="_Toc160106725"/>
      <w:r w:rsidRPr="00B3758D">
        <w:rPr>
          <w:rFonts w:hint="eastAsia"/>
        </w:rPr>
        <w:t>二、经济影响分析</w:t>
      </w:r>
      <w:bookmarkEnd w:id="5"/>
    </w:p>
    <w:p w:rsidR="00B3758D" w:rsidP="00B3758D" w14:paraId="0A9F1D51" w14:textId="15347320">
      <w:pPr>
        <w:pStyle w:val="Heading2"/>
      </w:pPr>
      <w:bookmarkStart w:id="6" w:name="_Toc160106726"/>
      <w:r w:rsidRPr="00B3758D">
        <w:t>(一)、经济费用效益或费用效果分析</w:t>
      </w:r>
      <w:bookmarkEnd w:id="6"/>
    </w:p>
    <w:p w:rsidR="00B3758D" w:rsidRPr="00B3758D" w:rsidP="00B3758D" w14:paraId="3F34556F" w14:textId="77777777">
      <w:pPr>
        <w:ind w:firstLine="560" w:firstLineChars="200"/>
        <w:rPr>
          <w:rFonts w:ascii="仿宋" w:eastAsia="仿宋" w:hAnsi="仿宋"/>
          <w:sz w:val="28"/>
        </w:rPr>
      </w:pPr>
      <w:r w:rsidRPr="00B3758D">
        <w:rPr>
          <w:rFonts w:ascii="仿宋" w:eastAsia="仿宋" w:hAnsi="仿宋"/>
          <w:sz w:val="28"/>
        </w:rPr>
        <w:t>1. 初始投资成本： 我们已经全面考虑了眼用抗感染药项目的初始投资成本，包括设备采购、人员招聘、市场推广和基础设施建设等。这些投资将用于眼用抗感染药项目的启动和初期运营。</w:t>
      </w:r>
    </w:p>
    <w:p w:rsidR="00B3758D" w:rsidRPr="00B3758D" w:rsidP="00B3758D" w14:paraId="05299D77" w14:textId="77777777">
      <w:pPr>
        <w:ind w:firstLine="560" w:firstLineChars="200"/>
        <w:rPr>
          <w:rFonts w:ascii="仿宋" w:eastAsia="仿宋" w:hAnsi="仿宋"/>
          <w:sz w:val="28"/>
        </w:rPr>
      </w:pPr>
    </w:p>
    <w:p w:rsidR="00B3758D" w:rsidRPr="00B3758D" w:rsidP="00B3758D" w14:paraId="656C70CA" w14:textId="77777777">
      <w:pPr>
        <w:ind w:firstLine="560" w:firstLineChars="200"/>
        <w:rPr>
          <w:rFonts w:ascii="仿宋" w:eastAsia="仿宋" w:hAnsi="仿宋"/>
          <w:sz w:val="28"/>
        </w:rPr>
      </w:pPr>
      <w:r w:rsidRPr="00B3758D">
        <w:rPr>
          <w:rFonts w:ascii="仿宋" w:eastAsia="仿宋" w:hAnsi="仿宋"/>
          <w:sz w:val="28"/>
        </w:rPr>
        <w:t>2. 运营费用： 我们详细分析了眼用抗感染药项目的运营费用，包括员工薪酬、物料采购、租金、设备维护和市场营销等。我们将确保运营费用的合理性和可控性，以维持业务的持续稳健增长。</w:t>
      </w:r>
    </w:p>
    <w:p w:rsidR="00B3758D" w:rsidRPr="00B3758D" w:rsidP="00B3758D" w14:paraId="2291FF58" w14:textId="77777777">
      <w:pPr>
        <w:ind w:firstLine="560" w:firstLineChars="200"/>
        <w:rPr>
          <w:rFonts w:ascii="仿宋" w:eastAsia="仿宋" w:hAnsi="仿宋"/>
          <w:sz w:val="28"/>
        </w:rPr>
      </w:pPr>
    </w:p>
    <w:p w:rsidR="00B3758D" w:rsidRPr="00B3758D" w:rsidP="00B3758D" w14:paraId="7DF2A8D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3758D">
        <w:rPr>
          <w:rFonts w:ascii="仿宋" w:eastAsia="仿宋" w:hAnsi="仿宋"/>
          <w:sz w:val="28"/>
        </w:rPr>
        <w:t>3.</w:t>
      </w:r>
      <w:r w:rsidRPr="00B3758D">
        <w:rPr>
          <w:rFonts w:ascii="仿宋" w:eastAsia="仿宋" w:hAnsi="仿宋"/>
          <w:sz w:val="28"/>
        </w:rPr>
        <w:t xml:space="preserve"> 预期收入：</w:t>
      </w:r>
    </w:p>
    <w:p w:rsidR="00B3758D" w:rsidRPr="00B3758D" w:rsidP="00B3758D" w14:textId="77777777">
      <w:pPr>
        <w:ind w:firstLine="560" w:firstLineChars="200"/>
        <w:rPr>
          <w:rFonts w:ascii="仿宋" w:eastAsia="仿宋" w:hAnsi="仿宋"/>
          <w:sz w:val="28"/>
        </w:rPr>
      </w:pPr>
      <w:r w:rsidRPr="00B3758D">
        <w:rPr>
          <w:rFonts w:ascii="仿宋" w:eastAsia="仿宋" w:hAnsi="仿宋"/>
          <w:sz w:val="28"/>
        </w:rPr>
        <w:t xml:space="preserve"> 我们制定了详细的收入模型，基于市场需求和产品定价来估算预期收入。这包括了销售预测、订阅服务、广告收入等多种收入来源。</w:t>
      </w:r>
    </w:p>
    <w:p w:rsidR="00B3758D" w:rsidRPr="00B3758D" w:rsidP="00B3758D" w14:paraId="25131140" w14:textId="77777777">
      <w:pPr>
        <w:ind w:firstLine="560" w:firstLineChars="200"/>
        <w:rPr>
          <w:rFonts w:ascii="仿宋" w:eastAsia="仿宋" w:hAnsi="仿宋"/>
          <w:sz w:val="28"/>
        </w:rPr>
      </w:pPr>
    </w:p>
    <w:p w:rsidR="00B3758D" w:rsidRPr="00B3758D" w:rsidP="00B3758D" w14:paraId="3110CE68" w14:textId="77777777">
      <w:pPr>
        <w:ind w:firstLine="560" w:firstLineChars="200"/>
        <w:rPr>
          <w:rFonts w:ascii="仿宋" w:eastAsia="仿宋" w:hAnsi="仿宋"/>
          <w:sz w:val="28"/>
        </w:rPr>
      </w:pPr>
      <w:r w:rsidRPr="00B3758D">
        <w:rPr>
          <w:rFonts w:ascii="仿宋" w:eastAsia="仿宋" w:hAnsi="仿宋"/>
          <w:sz w:val="28"/>
        </w:rPr>
        <w:t>4. 利润和现金流： 我们进行了全面的盈利能力分析，考虑了毛利润、净利润和现金流等关键指标。这有助于我们确定眼用抗感染药项目何时能够实现盈亏平衡并实现持续的盈利。</w:t>
      </w:r>
    </w:p>
    <w:p w:rsidR="00B3758D" w:rsidRPr="00B3758D" w:rsidP="00B3758D" w14:paraId="4C0FC3E2" w14:textId="77777777">
      <w:pPr>
        <w:ind w:firstLine="560" w:firstLineChars="200"/>
        <w:rPr>
          <w:rFonts w:ascii="仿宋" w:eastAsia="仿宋" w:hAnsi="仿宋"/>
          <w:sz w:val="28"/>
        </w:rPr>
      </w:pPr>
    </w:p>
    <w:p w:rsidR="00B3758D" w:rsidRPr="00B3758D" w:rsidP="00B3758D" w14:paraId="439BFA5C" w14:textId="77777777">
      <w:pPr>
        <w:ind w:firstLine="560" w:firstLineChars="200"/>
        <w:rPr>
          <w:rFonts w:ascii="仿宋" w:eastAsia="仿宋" w:hAnsi="仿宋"/>
          <w:sz w:val="28"/>
        </w:rPr>
      </w:pPr>
      <w:r w:rsidRPr="00B3758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3758D" w:rsidRPr="00B3758D" w:rsidP="00B3758D" w14:paraId="2ACB9F57" w14:textId="77777777">
      <w:pPr>
        <w:ind w:firstLine="560" w:firstLineChars="200"/>
        <w:rPr>
          <w:rFonts w:ascii="仿宋" w:eastAsia="仿宋" w:hAnsi="仿宋"/>
          <w:sz w:val="28"/>
        </w:rPr>
      </w:pPr>
    </w:p>
    <w:p w:rsidR="00B3758D" w:rsidRPr="00B3758D" w:rsidP="00B3758D" w14:paraId="5A073A42" w14:textId="77777777">
      <w:pPr>
        <w:ind w:firstLine="560" w:firstLineChars="200"/>
        <w:rPr>
          <w:rFonts w:ascii="仿宋" w:eastAsia="仿宋" w:hAnsi="仿宋"/>
          <w:sz w:val="28"/>
        </w:rPr>
      </w:pPr>
      <w:r w:rsidRPr="00B3758D">
        <w:rPr>
          <w:rFonts w:ascii="仿宋" w:eastAsia="仿宋" w:hAnsi="仿宋"/>
          <w:sz w:val="28"/>
        </w:rPr>
        <w:t>6. 投资回报率（ROI）： 我们计算了投资回报率，以评估眼用抗感染药项目的长期盈利潜力。我们期望我们的投资在合理的时间内获得有吸引力的回报。</w:t>
      </w:r>
    </w:p>
    <w:p w:rsidR="00B3758D" w:rsidRPr="00B3758D" w:rsidP="00B3758D" w14:paraId="1F9F03B8" w14:textId="77777777">
      <w:pPr>
        <w:ind w:firstLine="560" w:firstLineChars="200"/>
        <w:rPr>
          <w:rFonts w:ascii="仿宋" w:eastAsia="仿宋" w:hAnsi="仿宋"/>
          <w:sz w:val="28"/>
        </w:rPr>
      </w:pPr>
    </w:p>
    <w:p w:rsidR="00B3758D" w:rsidP="00B3758D" w14:paraId="34A77D33" w14:textId="6AEF5049">
      <w:pPr>
        <w:ind w:firstLine="560" w:firstLineChars="200"/>
        <w:rPr>
          <w:rFonts w:ascii="仿宋" w:eastAsia="仿宋" w:hAnsi="仿宋" w:hint="eastAsia"/>
          <w:sz w:val="28"/>
        </w:rPr>
      </w:pPr>
      <w:r w:rsidRPr="00B3758D">
        <w:rPr>
          <w:rFonts w:ascii="仿宋" w:eastAsia="仿宋" w:hAnsi="仿宋"/>
          <w:sz w:val="28"/>
        </w:rPr>
        <w:t>7. 敏感性分析： 我们进行了敏感性分析，考虑了不同变量对经济效</w:t>
      </w:r>
      <w:r w:rsidRPr="00B3758D">
        <w:rPr>
          <w:rFonts w:ascii="仿宋" w:eastAsia="仿宋" w:hAnsi="仿宋" w:hint="eastAsia"/>
          <w:sz w:val="28"/>
        </w:rPr>
        <w:t>益的影响。这有助于我们了解眼用抗感染药项目在不同市场条件下的表现，并调整策略以适应变化。</w:t>
      </w:r>
    </w:p>
    <w:p w:rsidR="00B3758D" w:rsidP="00B3758D" w14:paraId="5003FDE8" w14:textId="44309A27">
      <w:pPr>
        <w:pStyle w:val="Heading2"/>
      </w:pPr>
      <w:bookmarkStart w:id="7" w:name="_Toc160106727"/>
      <w:r w:rsidRPr="00B3758D">
        <w:t>(二)、行业影响分析</w:t>
      </w:r>
      <w:bookmarkEnd w:id="7"/>
    </w:p>
    <w:p w:rsidR="00B3758D" w:rsidRPr="00B3758D" w:rsidP="00B3758D" w14:paraId="2D0C32F1" w14:textId="77777777">
      <w:pPr>
        <w:ind w:firstLine="560" w:firstLineChars="200"/>
        <w:rPr>
          <w:rFonts w:ascii="仿宋" w:eastAsia="仿宋" w:hAnsi="仿宋"/>
          <w:sz w:val="28"/>
        </w:rPr>
      </w:pPr>
      <w:r w:rsidRPr="00B3758D">
        <w:rPr>
          <w:rFonts w:ascii="仿宋" w:eastAsia="仿宋" w:hAnsi="仿宋" w:hint="eastAsia"/>
          <w:sz w:val="28"/>
        </w:rPr>
        <w:t>二、行业影响分析</w:t>
      </w:r>
    </w:p>
    <w:p w:rsidR="00B3758D" w:rsidRPr="00B3758D" w:rsidP="00B3758D" w14:paraId="6BAB666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3758D" w:rsidRPr="00B3758D" w:rsidP="00B3758D" w14:paraId="6AB497A4" w14:textId="77777777">
      <w:pPr>
        <w:ind w:firstLine="560" w:firstLineChars="200"/>
        <w:rPr>
          <w:rFonts w:ascii="仿宋" w:eastAsia="仿宋" w:hAnsi="仿宋"/>
          <w:sz w:val="28"/>
        </w:rPr>
      </w:pPr>
      <w:r w:rsidRPr="00B3758D">
        <w:rPr>
          <w:rFonts w:ascii="仿宋" w:eastAsia="仿宋" w:hAnsi="仿宋"/>
          <w:sz w:val="28"/>
        </w:rPr>
        <w:t>1. 经济贡献: 本眼用抗感染药项目的建设将积极响应国内外市场需求，预计将为所在区域的经济做出显著贡献。眼用抗感染药项目的建设将创造约XXX个就业机会，并在达产年度贡献总计约XXX万元的税收。这将有助于推动所在区域的经济繁荣，并对地方财政</w:t>
      </w:r>
      <w:r w:rsidRPr="00B3758D">
        <w:rPr>
          <w:rFonts w:ascii="仿宋" w:eastAsia="仿宋" w:hAnsi="仿宋"/>
          <w:sz w:val="28"/>
        </w:rPr>
        <w:t>收入产生积极影响。</w:t>
      </w:r>
    </w:p>
    <w:p w:rsidR="00B3758D" w:rsidRPr="00B3758D" w:rsidP="00B3758D" w14:paraId="4BBE504F" w14:textId="77777777">
      <w:pPr>
        <w:ind w:firstLine="560" w:firstLineChars="200"/>
        <w:rPr>
          <w:rFonts w:ascii="仿宋" w:eastAsia="仿宋" w:hAnsi="仿宋"/>
          <w:sz w:val="28"/>
        </w:rPr>
      </w:pPr>
    </w:p>
    <w:p w:rsidR="00B3758D" w:rsidRPr="00B3758D" w:rsidP="00B3758D" w14:paraId="7EBC6DDE" w14:textId="77777777">
      <w:pPr>
        <w:ind w:firstLine="560" w:firstLineChars="200"/>
        <w:rPr>
          <w:rFonts w:ascii="仿宋" w:eastAsia="仿宋" w:hAnsi="仿宋"/>
          <w:sz w:val="28"/>
        </w:rPr>
      </w:pPr>
      <w:r w:rsidRPr="00B3758D">
        <w:rPr>
          <w:rFonts w:ascii="仿宋" w:eastAsia="仿宋" w:hAnsi="仿宋"/>
          <w:sz w:val="28"/>
        </w:rPr>
        <w:t>2. 盈利潜力: 眼用抗感染药项目的经济分析显示，达产年的投资利润率预计为XXX%，投资利税率为57.73%，全部投资回报率为XXX%，固定资产投资回收期为XXX年（包括建设期）。这表明眼用抗感染药项目具有强大的盈利潜力和风险抵御</w:t>
      </w:r>
      <w:r w:rsidRPr="00B3758D">
        <w:rPr>
          <w:rFonts w:ascii="仿宋" w:eastAsia="仿宋" w:hAnsi="仿宋" w:hint="eastAsia"/>
          <w:sz w:val="28"/>
        </w:rPr>
        <w:t>能力。</w:t>
      </w:r>
    </w:p>
    <w:p w:rsidR="00B3758D" w:rsidRPr="00B3758D" w:rsidP="00B3758D" w14:paraId="4AE64149" w14:textId="77777777">
      <w:pPr>
        <w:ind w:firstLine="560" w:firstLineChars="200"/>
        <w:rPr>
          <w:rFonts w:ascii="仿宋" w:eastAsia="仿宋" w:hAnsi="仿宋"/>
          <w:sz w:val="28"/>
        </w:rPr>
      </w:pPr>
    </w:p>
    <w:p w:rsidR="00B3758D" w:rsidRPr="00B3758D" w:rsidP="00B3758D" w14:paraId="483E920C" w14:textId="77777777">
      <w:pPr>
        <w:ind w:firstLine="560" w:firstLineChars="200"/>
        <w:rPr>
          <w:rFonts w:ascii="仿宋" w:eastAsia="仿宋" w:hAnsi="仿宋"/>
          <w:sz w:val="28"/>
        </w:rPr>
      </w:pPr>
      <w:r w:rsidRPr="00B3758D">
        <w:rPr>
          <w:rFonts w:ascii="仿宋" w:eastAsia="仿宋" w:hAnsi="仿宋"/>
          <w:sz w:val="28"/>
        </w:rPr>
        <w:t>3. 民营经济推动: 眼用抗感染药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3758D" w:rsidRPr="00B3758D" w:rsidP="00B3758D" w14:paraId="76E98FB2" w14:textId="77777777">
      <w:pPr>
        <w:ind w:firstLine="560" w:firstLineChars="200"/>
        <w:rPr>
          <w:rFonts w:ascii="仿宋" w:eastAsia="仿宋" w:hAnsi="仿宋"/>
          <w:sz w:val="28"/>
        </w:rPr>
      </w:pPr>
    </w:p>
    <w:p w:rsidR="00B3758D" w:rsidRPr="00B3758D" w:rsidP="00B3758D" w14:paraId="782A4BB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3758D">
        <w:rPr>
          <w:rFonts w:ascii="仿宋" w:eastAsia="仿宋" w:hAnsi="仿宋"/>
          <w:sz w:val="28"/>
        </w:rPr>
        <w:t>4. 民间投资: 政府鼓励并支持民间投资参与重大眼用抗感染药项目建设，采用政府和社会资本合作（PPP）模式。这将有助于眼用抗感染药项目的资金支持和资源整合，推动眼用抗感染药项目成功实施。此外，政府还为制造业提供支持，以</w:t>
      </w:r>
      <w:r w:rsidRPr="00B3758D">
        <w:rPr>
          <w:rFonts w:ascii="仿宋" w:eastAsia="仿宋" w:hAnsi="仿宋" w:hint="eastAsia"/>
          <w:sz w:val="28"/>
        </w:rPr>
        <w:t>推动《中国制造</w:t>
      </w:r>
      <w:r w:rsidRPr="00B3758D">
        <w:rPr>
          <w:rFonts w:ascii="仿宋" w:eastAsia="仿宋" w:hAnsi="仿宋"/>
          <w:sz w:val="28"/>
        </w:rPr>
        <w:t>2025》国家战略的实施，从而促进产业的转型升级。</w:t>
      </w:r>
    </w:p>
    <w:p w:rsidR="00B3758D" w:rsidRPr="00B3758D" w:rsidP="00B3758D" w14:paraId="670C0EDB" w14:textId="77777777">
      <w:pPr>
        <w:ind w:firstLine="560" w:firstLineChars="200"/>
        <w:rPr>
          <w:rFonts w:ascii="仿宋" w:eastAsia="仿宋" w:hAnsi="仿宋"/>
          <w:sz w:val="28"/>
        </w:rPr>
      </w:pPr>
    </w:p>
    <w:p w:rsidR="00B3758D" w:rsidP="00B3758D" w14:paraId="08AE9772" w14:textId="54A2C777">
      <w:pPr>
        <w:ind w:firstLine="560" w:firstLineChars="200"/>
        <w:rPr>
          <w:rFonts w:ascii="仿宋" w:eastAsia="仿宋" w:hAnsi="仿宋" w:hint="eastAsia"/>
          <w:sz w:val="28"/>
        </w:rPr>
      </w:pPr>
      <w:r w:rsidRPr="00B3758D">
        <w:rPr>
          <w:rFonts w:ascii="仿宋" w:eastAsia="仿宋" w:hAnsi="仿宋" w:hint="eastAsia"/>
          <w:sz w:val="28"/>
        </w:rPr>
        <w:t>综上所述，本眼用抗感染药项目将有力促进所在区域的经济增长，提供就业机会，为地方财政做出贡献，同时符合国家政策，具有强大的盈利潜力和发展前景。眼用抗感染药项目的成功实施将有</w:t>
      </w:r>
      <w:r w:rsidRPr="00B3758D">
        <w:rPr>
          <w:rFonts w:ascii="仿宋" w:eastAsia="仿宋" w:hAnsi="仿宋" w:hint="eastAsia"/>
          <w:sz w:val="28"/>
        </w:rPr>
        <w:t>助于区域经济的繁荣和社会的稳定发展。</w:t>
      </w:r>
    </w:p>
    <w:p w:rsidR="00B3758D" w:rsidP="00B3758D" w14:paraId="1FC8351B" w14:textId="5EAA1304">
      <w:pPr>
        <w:pStyle w:val="Heading2"/>
      </w:pPr>
      <w:bookmarkStart w:id="8" w:name="_Toc160106728"/>
      <w:r w:rsidRPr="00B3758D">
        <w:t>(三)、区域经济影响分析</w:t>
      </w:r>
      <w:bookmarkEnd w:id="8"/>
    </w:p>
    <w:p w:rsidR="00B3758D" w:rsidRPr="00B3758D" w:rsidP="00B3758D" w14:paraId="4774EAF0" w14:textId="77777777">
      <w:pPr>
        <w:ind w:firstLine="560" w:firstLineChars="200"/>
        <w:rPr>
          <w:rFonts w:ascii="仿宋" w:eastAsia="仿宋" w:hAnsi="仿宋"/>
          <w:sz w:val="28"/>
        </w:rPr>
      </w:pPr>
      <w:r w:rsidRPr="00B3758D">
        <w:rPr>
          <w:rFonts w:ascii="仿宋" w:eastAsia="仿宋" w:hAnsi="仿宋" w:hint="eastAsia"/>
          <w:sz w:val="28"/>
        </w:rPr>
        <w:t>随着时间的推移，区域内的经济形势持续向好。根据预测，到</w:t>
      </w:r>
      <w:r w:rsidRPr="00B3758D">
        <w:rPr>
          <w:rFonts w:ascii="仿宋" w:eastAsia="仿宋" w:hAnsi="仿宋"/>
          <w:sz w:val="28"/>
        </w:rPr>
        <w:t>XXX年，该地区的地区生产总值将达到显著水平。区域的年均增长率为XXX%，为经济增长提供了坚实的基础。</w:t>
      </w:r>
    </w:p>
    <w:p w:rsidR="00B3758D" w:rsidRPr="00B3758D" w:rsidP="00B3758D" w14:paraId="3D603993" w14:textId="77777777">
      <w:pPr>
        <w:ind w:firstLine="560" w:firstLineChars="200"/>
        <w:rPr>
          <w:rFonts w:ascii="仿宋" w:eastAsia="仿宋" w:hAnsi="仿宋"/>
          <w:sz w:val="28"/>
        </w:rPr>
      </w:pPr>
    </w:p>
    <w:p w:rsidR="00B3758D" w:rsidRPr="00B3758D" w:rsidP="00B3758D" w14:paraId="27491FA0" w14:textId="77777777">
      <w:pPr>
        <w:ind w:firstLine="560" w:firstLineChars="200"/>
        <w:rPr>
          <w:rFonts w:ascii="仿宋" w:eastAsia="仿宋" w:hAnsi="仿宋"/>
          <w:sz w:val="28"/>
        </w:rPr>
      </w:pPr>
      <w:r w:rsidRPr="00B3758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3758D" w:rsidRPr="00B3758D" w:rsidP="00B3758D" w14:paraId="6028E1D4" w14:textId="77777777">
      <w:pPr>
        <w:ind w:firstLine="560" w:firstLineChars="200"/>
        <w:rPr>
          <w:rFonts w:ascii="仿宋" w:eastAsia="仿宋" w:hAnsi="仿宋"/>
          <w:sz w:val="28"/>
        </w:rPr>
      </w:pPr>
    </w:p>
    <w:p w:rsidR="00B3758D" w:rsidRPr="00B3758D" w:rsidP="00B3758D" w14:paraId="25EBC843" w14:textId="77777777">
      <w:pPr>
        <w:ind w:firstLine="560" w:firstLineChars="200"/>
        <w:rPr>
          <w:rFonts w:ascii="仿宋" w:eastAsia="仿宋" w:hAnsi="仿宋"/>
          <w:sz w:val="28"/>
        </w:rPr>
      </w:pPr>
      <w:r w:rsidRPr="00B3758D">
        <w:rPr>
          <w:rFonts w:ascii="仿宋" w:eastAsia="仿宋" w:hAnsi="仿宋" w:hint="eastAsia"/>
          <w:sz w:val="28"/>
        </w:rPr>
        <w:t>本期工程眼用抗感染药项目不仅符合国家产业发展政策和规划要求，还与该区域的工业示范区政策高度契合。眼用抗感染药项目的建设将积极促进该地区内窥镜产业的结构、技术、组织和产品结构的调整和优化，有望为地方产业的升级和转型提供有力支持。</w:t>
      </w:r>
    </w:p>
    <w:p w:rsidR="00B3758D" w:rsidRPr="00B3758D" w:rsidP="00B3758D" w14:paraId="6707C945" w14:textId="77777777">
      <w:pPr>
        <w:ind w:firstLine="560" w:firstLineChars="200"/>
        <w:rPr>
          <w:rFonts w:ascii="仿宋" w:eastAsia="仿宋" w:hAnsi="仿宋"/>
          <w:sz w:val="28"/>
        </w:rPr>
      </w:pPr>
    </w:p>
    <w:p w:rsidR="00B3758D" w:rsidP="00B3758D" w14:paraId="7FBF13DA" w14:textId="616E7EE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3758D" w:rsidP="00B3758D" w14:paraId="0500749D" w14:textId="7D8659F0">
      <w:pPr>
        <w:pStyle w:val="Heading2"/>
      </w:pPr>
      <w:bookmarkStart w:id="9" w:name="_Toc160106729"/>
      <w:r w:rsidRPr="00B3758D">
        <w:t>(四)、宏观经济影响分析</w:t>
      </w:r>
      <w:bookmarkEnd w:id="9"/>
    </w:p>
    <w:p w:rsidR="00B3758D" w:rsidRPr="00B3758D" w:rsidP="00B3758D" w14:paraId="03220732" w14:textId="77777777">
      <w:pPr>
        <w:ind w:firstLine="560" w:firstLineChars="200"/>
        <w:rPr>
          <w:rFonts w:ascii="仿宋" w:eastAsia="仿宋" w:hAnsi="仿宋"/>
          <w:sz w:val="28"/>
        </w:rPr>
      </w:pPr>
      <w:r w:rsidRPr="00B3758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w:t>
      </w:r>
      <w:r w:rsidRPr="00B3758D">
        <w:rPr>
          <w:rFonts w:ascii="仿宋" w:eastAsia="仿宋" w:hAnsi="仿宋" w:hint="eastAsia"/>
          <w:sz w:val="28"/>
        </w:rPr>
        <w:t>政策和方针，继续坚守“六稳”（即稳就业、稳金融、稳外贸、稳投资、稳预期、稳基层）的重要任务，促进工业经济的平稳和健康发展，需要我们共同发挥集体智慧，共同规划未来大计。</w:t>
      </w:r>
    </w:p>
    <w:p w:rsidR="00B3758D" w:rsidRPr="00B3758D" w:rsidP="00B3758D" w14:paraId="3F4A69C0" w14:textId="77777777">
      <w:pPr>
        <w:ind w:firstLine="560" w:firstLineChars="200"/>
        <w:rPr>
          <w:rFonts w:ascii="仿宋" w:eastAsia="仿宋" w:hAnsi="仿宋"/>
          <w:sz w:val="28"/>
        </w:rPr>
      </w:pPr>
    </w:p>
    <w:p w:rsidR="00B3758D" w:rsidP="00B3758D" w14:paraId="64113D79" w14:textId="20DBAEDD">
      <w:pPr>
        <w:ind w:firstLine="560" w:firstLineChars="200"/>
        <w:rPr>
          <w:rFonts w:ascii="仿宋" w:eastAsia="仿宋" w:hAnsi="仿宋" w:hint="eastAsia"/>
          <w:sz w:val="28"/>
        </w:rPr>
      </w:pPr>
      <w:r w:rsidRPr="00B3758D">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B3758D" w:rsidP="00B3758D" w14:paraId="17AC5FA9" w14:textId="4ADE8380">
      <w:pPr>
        <w:pStyle w:val="Heading1"/>
        <w:rPr>
          <w:rFonts w:hint="eastAsia"/>
        </w:rPr>
      </w:pPr>
      <w:bookmarkStart w:id="10" w:name="_Toc160106730"/>
      <w:r w:rsidRPr="00B3758D">
        <w:rPr>
          <w:rFonts w:hint="eastAsia"/>
        </w:rPr>
        <w:t>三、资源开发及综合利用分析</w:t>
      </w:r>
      <w:bookmarkEnd w:id="10"/>
    </w:p>
    <w:p w:rsidR="00B3758D" w:rsidP="00B3758D" w14:paraId="05584743" w14:textId="26B283B9">
      <w:pPr>
        <w:pStyle w:val="Heading2"/>
      </w:pPr>
      <w:bookmarkStart w:id="11" w:name="_Toc160106731"/>
      <w:r w:rsidRPr="00B3758D">
        <w:t>(一)、资源开发方案</w:t>
      </w:r>
      <w:bookmarkEnd w:id="11"/>
    </w:p>
    <w:p w:rsidR="00B3758D" w:rsidP="00B3758D" w14:paraId="653F2568" w14:textId="428AE1E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3758D" w:rsidP="00B3758D" w14:textId="428AE1E5">
      <w:pPr>
        <w:ind w:firstLine="560" w:firstLineChars="200"/>
        <w:rPr>
          <w:rFonts w:ascii="仿宋" w:eastAsia="仿宋" w:hAnsi="仿宋" w:hint="eastAsia"/>
          <w:sz w:val="28"/>
        </w:rPr>
      </w:pPr>
      <w:r w:rsidRPr="00B3758D">
        <w:rPr>
          <w:rFonts w:ascii="仿宋" w:eastAsia="仿宋" w:hAnsi="仿宋" w:hint="eastAsia"/>
          <w:sz w:val="28"/>
        </w:rPr>
        <w:t>资源开发方案是确保企业能够获得必要资源，以支持其运营、生产和增长的关键部分。这包括人力资源、物质资源、资金资源和技术资源等。</w:t>
      </w:r>
    </w:p>
    <w:p w:rsidR="00B3758D" w:rsidP="00B3758D" w14:paraId="210254DB" w14:textId="717E2A26">
      <w:pPr>
        <w:pStyle w:val="Heading2"/>
      </w:pPr>
      <w:bookmarkStart w:id="12" w:name="_Toc160106732"/>
      <w:r w:rsidRPr="00B3758D">
        <w:t>(二)、资源利用方案</w:t>
      </w:r>
      <w:bookmarkEnd w:id="12"/>
    </w:p>
    <w:p w:rsidR="00B3758D" w:rsidRPr="00B3758D" w:rsidP="00B3758D" w14:paraId="6D302724" w14:textId="77777777">
      <w:pPr>
        <w:ind w:firstLine="560" w:firstLineChars="200"/>
        <w:rPr>
          <w:rFonts w:ascii="仿宋" w:eastAsia="仿宋" w:hAnsi="仿宋"/>
          <w:sz w:val="28"/>
        </w:rPr>
      </w:pPr>
      <w:r w:rsidRPr="00B3758D">
        <w:rPr>
          <w:rFonts w:ascii="仿宋" w:eastAsia="仿宋" w:hAnsi="仿宋"/>
          <w:sz w:val="28"/>
        </w:rPr>
        <w:t>(一) 土地资源</w:t>
      </w:r>
    </w:p>
    <w:p w:rsidR="00B3758D" w:rsidRPr="00B3758D" w:rsidP="00B3758D" w14:paraId="07F9FE66" w14:textId="77777777">
      <w:pPr>
        <w:ind w:firstLine="560" w:firstLineChars="200"/>
        <w:rPr>
          <w:rFonts w:ascii="仿宋" w:eastAsia="仿宋" w:hAnsi="仿宋"/>
          <w:sz w:val="28"/>
        </w:rPr>
      </w:pPr>
    </w:p>
    <w:p w:rsidR="00B3758D" w:rsidRPr="00B3758D" w:rsidP="00B3758D" w14:paraId="70EE8A17" w14:textId="77777777">
      <w:pPr>
        <w:ind w:firstLine="560" w:firstLineChars="200"/>
        <w:rPr>
          <w:rFonts w:ascii="仿宋" w:eastAsia="仿宋" w:hAnsi="仿宋"/>
          <w:sz w:val="28"/>
        </w:rPr>
      </w:pPr>
      <w:r w:rsidRPr="00B3758D">
        <w:rPr>
          <w:rFonts w:ascii="仿宋" w:eastAsia="仿宋" w:hAnsi="仿宋" w:hint="eastAsia"/>
          <w:sz w:val="28"/>
        </w:rPr>
        <w:t>选址是眼用抗感染药项目成功的关键因素之一。该眼用抗感染</w:t>
      </w:r>
      <w:r w:rsidRPr="00B3758D">
        <w:rPr>
          <w:rFonts w:ascii="仿宋" w:eastAsia="仿宋" w:hAnsi="仿宋" w:hint="eastAsia"/>
          <w:sz w:val="28"/>
        </w:rPr>
        <w:t>药项目选址位于</w:t>
      </w:r>
      <w:r w:rsidRPr="00B3758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3758D" w:rsidRPr="00B3758D" w:rsidP="00B3758D" w14:paraId="1C3FDA34" w14:textId="77777777">
      <w:pPr>
        <w:ind w:firstLine="560" w:firstLineChars="200"/>
        <w:rPr>
          <w:rFonts w:ascii="仿宋" w:eastAsia="仿宋" w:hAnsi="仿宋"/>
          <w:sz w:val="28"/>
        </w:rPr>
      </w:pPr>
    </w:p>
    <w:p w:rsidR="00B3758D" w:rsidRPr="00B3758D" w:rsidP="00B3758D" w14:paraId="0673DF31" w14:textId="77777777">
      <w:pPr>
        <w:ind w:firstLine="560" w:firstLineChars="200"/>
        <w:rPr>
          <w:rFonts w:ascii="仿宋" w:eastAsia="仿宋" w:hAnsi="仿宋"/>
          <w:sz w:val="28"/>
        </w:rPr>
      </w:pPr>
      <w:r w:rsidRPr="00B3758D">
        <w:rPr>
          <w:rFonts w:ascii="仿宋" w:eastAsia="仿宋" w:hAnsi="仿宋" w:hint="eastAsia"/>
          <w:sz w:val="28"/>
        </w:rPr>
        <w:t>在选址方面，我们将遵循土地利用规划，确保眼用抗感染药项目不会对自然保护区、风景名胜区、生活饮用水源地等敏感区域造成不良影响。眼用抗感染药项目建设区域地理条件良好，基础设施齐全，便于科研、生产和管理活动的集中开展，同时与城市发展相协调。我们将始终遵循环保原则，确保眼用抗感染药项目不会对周围环境产生污染或造成不良社会影响。</w:t>
      </w:r>
    </w:p>
    <w:p w:rsidR="00B3758D" w:rsidRPr="00B3758D" w:rsidP="00B3758D" w14:paraId="6B928973" w14:textId="77777777">
      <w:pPr>
        <w:ind w:firstLine="560" w:firstLineChars="200"/>
        <w:rPr>
          <w:rFonts w:ascii="仿宋" w:eastAsia="仿宋" w:hAnsi="仿宋"/>
          <w:sz w:val="28"/>
        </w:rPr>
      </w:pPr>
    </w:p>
    <w:p w:rsidR="00B3758D" w:rsidRPr="00B3758D" w:rsidP="00B3758D" w14:paraId="4C9E6050" w14:textId="77777777">
      <w:pPr>
        <w:ind w:firstLine="560" w:firstLineChars="200"/>
        <w:rPr>
          <w:rFonts w:ascii="仿宋" w:eastAsia="仿宋" w:hAnsi="仿宋"/>
          <w:sz w:val="28"/>
        </w:rPr>
      </w:pPr>
      <w:r w:rsidRPr="00B3758D">
        <w:rPr>
          <w:rFonts w:ascii="仿宋" w:eastAsia="仿宋" w:hAnsi="仿宋"/>
          <w:sz w:val="28"/>
        </w:rPr>
        <w:t>(二) 原辅材料</w:t>
      </w:r>
    </w:p>
    <w:p w:rsidR="00B3758D" w:rsidRPr="00B3758D" w:rsidP="00B3758D" w14:paraId="5B06ED00" w14:textId="77777777">
      <w:pPr>
        <w:ind w:firstLine="560" w:firstLineChars="200"/>
        <w:rPr>
          <w:rFonts w:ascii="仿宋" w:eastAsia="仿宋" w:hAnsi="仿宋"/>
          <w:sz w:val="28"/>
        </w:rPr>
      </w:pPr>
    </w:p>
    <w:p w:rsidR="00B3758D" w:rsidRPr="00B3758D" w:rsidP="00B3758D" w14:paraId="1672670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3758D" w:rsidRPr="00B3758D" w:rsidP="00B3758D" w14:textId="77777777">
      <w:pPr>
        <w:ind w:firstLine="560" w:firstLineChars="200"/>
        <w:rPr>
          <w:rFonts w:ascii="仿宋" w:eastAsia="仿宋" w:hAnsi="仿宋"/>
          <w:sz w:val="28"/>
        </w:rPr>
      </w:pPr>
      <w:r w:rsidRPr="00B3758D">
        <w:rPr>
          <w:rFonts w:ascii="仿宋" w:eastAsia="仿宋" w:hAnsi="仿宋" w:hint="eastAsia"/>
          <w:sz w:val="28"/>
        </w:rPr>
        <w:t>原辅材料的采购和管理对眼用抗感染药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3758D" w:rsidRPr="00B3758D" w:rsidP="00B3758D" w14:paraId="182B6A78" w14:textId="77777777">
      <w:pPr>
        <w:ind w:firstLine="560" w:firstLineChars="200"/>
        <w:rPr>
          <w:rFonts w:ascii="仿宋" w:eastAsia="仿宋" w:hAnsi="仿宋"/>
          <w:sz w:val="28"/>
        </w:rPr>
      </w:pPr>
    </w:p>
    <w:p w:rsidR="00B3758D" w:rsidRPr="00B3758D" w:rsidP="00B3758D" w14:paraId="213C6911" w14:textId="77777777">
      <w:pPr>
        <w:ind w:firstLine="560" w:firstLineChars="200"/>
        <w:rPr>
          <w:rFonts w:ascii="仿宋" w:eastAsia="仿宋" w:hAnsi="仿宋"/>
          <w:sz w:val="28"/>
        </w:rPr>
      </w:pPr>
      <w:r w:rsidRPr="00B3758D">
        <w:rPr>
          <w:rFonts w:ascii="仿宋" w:eastAsia="仿宋" w:hAnsi="仿宋"/>
          <w:sz w:val="28"/>
        </w:rPr>
        <w:t>(三) 能源消耗</w:t>
      </w:r>
    </w:p>
    <w:p w:rsidR="00B3758D" w:rsidRPr="00B3758D" w:rsidP="00B3758D" w14:paraId="3D41FDBA" w14:textId="77777777">
      <w:pPr>
        <w:ind w:firstLine="560" w:firstLineChars="200"/>
        <w:rPr>
          <w:rFonts w:ascii="仿宋" w:eastAsia="仿宋" w:hAnsi="仿宋"/>
          <w:sz w:val="28"/>
        </w:rPr>
      </w:pPr>
    </w:p>
    <w:p w:rsidR="00B3758D" w:rsidP="00B3758D" w14:paraId="4EBF1D9D" w14:textId="171911C7">
      <w:pPr>
        <w:ind w:firstLine="560" w:firstLineChars="200"/>
        <w:rPr>
          <w:rFonts w:ascii="仿宋" w:eastAsia="仿宋" w:hAnsi="仿宋" w:hint="eastAsia"/>
          <w:sz w:val="28"/>
        </w:rPr>
      </w:pPr>
      <w:r w:rsidRPr="00B3758D">
        <w:rPr>
          <w:rFonts w:ascii="仿宋" w:eastAsia="仿宋" w:hAnsi="仿宋" w:hint="eastAsia"/>
          <w:sz w:val="28"/>
        </w:rPr>
        <w:t>眼用抗感染药项目的能源消耗对环境和经济都有重要影响。我们将采取一系列节能措施，以降低能源消耗。根据眼用抗感染药项目的用电和用水需求，我们将确保供应的稳定性，并致力于提高能源的利用效率。眼用抗感染药项目在综合能源利用方面取得了显著成绩，达产后将持续关注节能减排和资源利用效果，确保眼用抗感染药项目的可持续性发展。</w:t>
      </w:r>
    </w:p>
    <w:p w:rsidR="00B3758D" w:rsidP="00B3758D" w14:paraId="1E14500A" w14:textId="0C4F5E03">
      <w:pPr>
        <w:pStyle w:val="Heading2"/>
      </w:pPr>
      <w:bookmarkStart w:id="13" w:name="_Toc160106733"/>
      <w:r w:rsidRPr="00B3758D">
        <w:t>(三)、资源节约措施</w:t>
      </w:r>
      <w:bookmarkEnd w:id="13"/>
    </w:p>
    <w:p w:rsidR="00B3758D" w:rsidRPr="00B3758D" w:rsidP="00B3758D" w14:paraId="38757957" w14:textId="77777777">
      <w:pPr>
        <w:ind w:firstLine="560" w:firstLineChars="200"/>
        <w:rPr>
          <w:rFonts w:ascii="仿宋" w:eastAsia="仿宋" w:hAnsi="仿宋"/>
          <w:sz w:val="28"/>
        </w:rPr>
      </w:pPr>
      <w:r w:rsidRPr="00B3758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3758D" w:rsidRPr="00B3758D" w:rsidP="00B3758D" w14:paraId="1F24B1F8" w14:textId="77777777">
      <w:pPr>
        <w:ind w:firstLine="560" w:firstLineChars="200"/>
        <w:rPr>
          <w:rFonts w:ascii="仿宋" w:eastAsia="仿宋" w:hAnsi="仿宋"/>
          <w:sz w:val="28"/>
        </w:rPr>
      </w:pPr>
    </w:p>
    <w:p w:rsidR="00B3758D" w:rsidRPr="00B3758D" w:rsidP="00B3758D" w14:paraId="021C0DE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3758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3758D" w:rsidRPr="00B3758D" w:rsidP="00B3758D" w14:paraId="0C854335" w14:textId="77777777">
      <w:pPr>
        <w:ind w:firstLine="560" w:firstLineChars="200"/>
        <w:rPr>
          <w:rFonts w:ascii="仿宋" w:eastAsia="仿宋" w:hAnsi="仿宋"/>
          <w:sz w:val="28"/>
        </w:rPr>
      </w:pPr>
    </w:p>
    <w:p w:rsidR="00B3758D" w:rsidRPr="00B3758D" w:rsidP="00B3758D" w14:paraId="0D0D84C1" w14:textId="77777777">
      <w:pPr>
        <w:ind w:firstLine="560" w:firstLineChars="200"/>
        <w:rPr>
          <w:rFonts w:ascii="仿宋" w:eastAsia="仿宋" w:hAnsi="仿宋"/>
          <w:sz w:val="28"/>
        </w:rPr>
      </w:pPr>
      <w:r w:rsidRPr="00B3758D">
        <w:rPr>
          <w:rFonts w:ascii="仿宋" w:eastAsia="仿宋" w:hAnsi="仿宋" w:hint="eastAsia"/>
          <w:sz w:val="28"/>
        </w:rPr>
        <w:t>节能技术应用：眼用抗感染药项目将积极采用节能技术，包括高效设备、节能照明、智能控制系统等，以降低能源消耗。定期对设备进行维护和升级，确保其运行在最佳状态。</w:t>
      </w:r>
    </w:p>
    <w:p w:rsidR="00B3758D" w:rsidRPr="00B3758D" w:rsidP="00B3758D" w14:paraId="5E376AA7" w14:textId="77777777">
      <w:pPr>
        <w:ind w:firstLine="560" w:firstLineChars="200"/>
        <w:rPr>
          <w:rFonts w:ascii="仿宋" w:eastAsia="仿宋" w:hAnsi="仿宋"/>
          <w:sz w:val="28"/>
        </w:rPr>
      </w:pPr>
    </w:p>
    <w:p w:rsidR="00B3758D" w:rsidRPr="00B3758D" w:rsidP="00B3758D" w14:paraId="3F3B8A0A" w14:textId="77777777">
      <w:pPr>
        <w:ind w:firstLine="560" w:firstLineChars="200"/>
        <w:rPr>
          <w:rFonts w:ascii="仿宋" w:eastAsia="仿宋" w:hAnsi="仿宋"/>
          <w:sz w:val="28"/>
        </w:rPr>
      </w:pPr>
      <w:r w:rsidRPr="00B3758D">
        <w:rPr>
          <w:rFonts w:ascii="仿宋" w:eastAsia="仿宋" w:hAnsi="仿宋" w:hint="eastAsia"/>
          <w:sz w:val="28"/>
        </w:rPr>
        <w:t>水资源管理：我们将采取水资源管理措施，包括减少用水量、回收废水、改善水质等。通过高效的水资源管理，降低对自然水源</w:t>
      </w:r>
      <w:r w:rsidRPr="00B3758D">
        <w:rPr>
          <w:rFonts w:ascii="仿宋" w:eastAsia="仿宋" w:hAnsi="仿宋" w:hint="eastAsia"/>
          <w:sz w:val="28"/>
        </w:rPr>
        <w:t>的依赖，并保护当地水资源生态系统的健康。</w:t>
      </w:r>
    </w:p>
    <w:p w:rsidR="00B3758D" w:rsidRPr="00B3758D" w:rsidP="00B3758D" w14:paraId="20048FF4" w14:textId="77777777">
      <w:pPr>
        <w:ind w:firstLine="560" w:firstLineChars="200"/>
        <w:rPr>
          <w:rFonts w:ascii="仿宋" w:eastAsia="仿宋" w:hAnsi="仿宋"/>
          <w:sz w:val="28"/>
        </w:rPr>
      </w:pPr>
    </w:p>
    <w:p w:rsidR="00B3758D" w:rsidRPr="00B3758D" w:rsidP="00B3758D" w14:paraId="256B247A" w14:textId="77777777">
      <w:pPr>
        <w:ind w:firstLine="560" w:firstLineChars="200"/>
        <w:rPr>
          <w:rFonts w:ascii="仿宋" w:eastAsia="仿宋" w:hAnsi="仿宋"/>
          <w:sz w:val="28"/>
        </w:rPr>
      </w:pPr>
      <w:r w:rsidRPr="00B3758D">
        <w:rPr>
          <w:rFonts w:ascii="仿宋" w:eastAsia="仿宋" w:hAnsi="仿宋" w:hint="eastAsia"/>
          <w:sz w:val="28"/>
        </w:rPr>
        <w:t>可再生能源利用：鼓励使用可再生能源，如太阳能和风能，以部分或完全满足眼用抗感染药项目的电力需求。这不仅有助于减少温室气体排放，还可降低能源成本。</w:t>
      </w:r>
    </w:p>
    <w:p w:rsidR="00B3758D" w:rsidRPr="00B3758D" w:rsidP="00B3758D" w14:paraId="6AE81727" w14:textId="77777777">
      <w:pPr>
        <w:ind w:firstLine="560" w:firstLineChars="200"/>
        <w:rPr>
          <w:rFonts w:ascii="仿宋" w:eastAsia="仿宋" w:hAnsi="仿宋"/>
          <w:sz w:val="28"/>
        </w:rPr>
      </w:pPr>
    </w:p>
    <w:p w:rsidR="00B3758D" w:rsidRPr="00B3758D" w:rsidP="00B3758D" w14:paraId="433011A9" w14:textId="77777777">
      <w:pPr>
        <w:ind w:firstLine="560" w:firstLineChars="200"/>
        <w:rPr>
          <w:rFonts w:ascii="仿宋" w:eastAsia="仿宋" w:hAnsi="仿宋"/>
          <w:sz w:val="28"/>
        </w:rPr>
      </w:pPr>
      <w:r w:rsidRPr="00B3758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3758D" w:rsidRPr="00B3758D" w:rsidP="00B3758D" w14:paraId="107EEF5E" w14:textId="77777777">
      <w:pPr>
        <w:ind w:firstLine="560" w:firstLineChars="200"/>
        <w:rPr>
          <w:rFonts w:ascii="仿宋" w:eastAsia="仿宋" w:hAnsi="仿宋"/>
          <w:sz w:val="28"/>
        </w:rPr>
      </w:pPr>
    </w:p>
    <w:p w:rsidR="00B3758D" w:rsidRPr="00B3758D" w:rsidP="00B3758D" w14:paraId="0E222575" w14:textId="77777777">
      <w:pPr>
        <w:ind w:firstLine="560" w:firstLineChars="200"/>
        <w:rPr>
          <w:rFonts w:ascii="仿宋" w:eastAsia="仿宋" w:hAnsi="仿宋"/>
          <w:sz w:val="28"/>
        </w:rPr>
      </w:pPr>
      <w:r w:rsidRPr="00B3758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3758D" w:rsidRPr="00B3758D" w:rsidP="00B3758D" w14:paraId="5B2CA990" w14:textId="77777777">
      <w:pPr>
        <w:ind w:firstLine="560" w:firstLineChars="200"/>
        <w:rPr>
          <w:rFonts w:ascii="仿宋" w:eastAsia="仿宋" w:hAnsi="仿宋"/>
          <w:sz w:val="28"/>
        </w:rPr>
      </w:pPr>
    </w:p>
    <w:p w:rsidR="00B3758D" w:rsidP="00B3758D" w14:paraId="473E689B" w14:textId="5B71CF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3758D" w:rsidP="00B3758D" w14:textId="5B71CFDA">
      <w:pPr>
        <w:ind w:firstLine="560" w:firstLineChars="200"/>
        <w:rPr>
          <w:rFonts w:ascii="仿宋" w:eastAsia="仿宋" w:hAnsi="仿宋" w:hint="eastAsia"/>
          <w:sz w:val="28"/>
        </w:rPr>
      </w:pPr>
      <w:r w:rsidRPr="00B3758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3758D" w:rsidP="00B3758D" w14:paraId="0415EE4F" w14:textId="58640A70">
      <w:pPr>
        <w:pStyle w:val="Heading1"/>
        <w:rPr>
          <w:rFonts w:hint="eastAsia"/>
        </w:rPr>
      </w:pPr>
      <w:bookmarkStart w:id="14" w:name="_Toc160106734"/>
      <w:r w:rsidRPr="00B3758D">
        <w:rPr>
          <w:rFonts w:hint="eastAsia"/>
        </w:rPr>
        <w:t>四、建设规模分析</w:t>
      </w:r>
      <w:bookmarkEnd w:id="14"/>
    </w:p>
    <w:p w:rsidR="00B3758D" w:rsidP="00B3758D" w14:paraId="16BB943B" w14:textId="35325042">
      <w:pPr>
        <w:pStyle w:val="Heading2"/>
      </w:pPr>
      <w:bookmarkStart w:id="15" w:name="_Toc160106735"/>
      <w:r w:rsidRPr="00B3758D">
        <w:t>(一)、建设规模</w:t>
      </w:r>
      <w:bookmarkEnd w:id="15"/>
    </w:p>
    <w:p w:rsidR="00B3758D" w:rsidRPr="00B3758D" w:rsidP="00B3758D" w14:paraId="717692C4" w14:textId="77777777">
      <w:pPr>
        <w:ind w:firstLine="560" w:firstLineChars="200"/>
        <w:rPr>
          <w:rFonts w:ascii="仿宋" w:eastAsia="仿宋" w:hAnsi="仿宋"/>
          <w:sz w:val="28"/>
        </w:rPr>
      </w:pPr>
      <w:r w:rsidRPr="00B3758D">
        <w:rPr>
          <w:rFonts w:ascii="仿宋" w:eastAsia="仿宋" w:hAnsi="仿宋" w:hint="eastAsia"/>
          <w:sz w:val="28"/>
        </w:rPr>
        <w:t>该眼用抗感染药项目总征地面积达到</w:t>
      </w:r>
      <w:r w:rsidRPr="00B3758D">
        <w:rPr>
          <w:rFonts w:ascii="仿宋" w:eastAsia="仿宋" w:hAnsi="仿宋"/>
          <w:sz w:val="28"/>
        </w:rPr>
        <w:t>XXX平方米，大约折合</w:t>
      </w:r>
      <w:r w:rsidRPr="00B3758D">
        <w:rPr>
          <w:rFonts w:ascii="仿宋" w:eastAsia="仿宋" w:hAnsi="仿宋"/>
          <w:sz w:val="28"/>
        </w:rPr>
        <w:t>XXX亩。其中，净用地面积与红线范围折合约XXX亩。眼用抗感染药项目规划总建筑面积达到XXX平方米，这其中，规划建设主体工程为XXX平方米，而计容建筑面积则为XXXX平方米。预计建筑工程投资将达到XXXX万元。</w:t>
      </w:r>
    </w:p>
    <w:p w:rsidR="00B3758D" w:rsidRPr="00B3758D" w:rsidP="00B3758D" w14:paraId="50A3165B" w14:textId="77777777">
      <w:pPr>
        <w:ind w:firstLine="560" w:firstLineChars="200"/>
        <w:rPr>
          <w:rFonts w:ascii="仿宋" w:eastAsia="仿宋" w:hAnsi="仿宋"/>
          <w:sz w:val="28"/>
        </w:rPr>
      </w:pPr>
    </w:p>
    <w:p w:rsidR="00B3758D" w:rsidP="00B3758D" w14:paraId="6C60F8D8" w14:textId="056F04FD">
      <w:pPr>
        <w:ind w:firstLine="560" w:firstLineChars="200"/>
        <w:rPr>
          <w:rFonts w:ascii="仿宋" w:eastAsia="仿宋" w:hAnsi="仿宋"/>
          <w:sz w:val="28"/>
        </w:rPr>
      </w:pPr>
      <w:r w:rsidRPr="00B3758D">
        <w:rPr>
          <w:rFonts w:ascii="仿宋" w:eastAsia="仿宋" w:hAnsi="仿宋" w:hint="eastAsia"/>
          <w:sz w:val="28"/>
        </w:rPr>
        <w:t>在设备购置方面，该眼用抗感染药项目计划购置设备共计</w:t>
      </w:r>
      <w:r w:rsidRPr="00B3758D">
        <w:rPr>
          <w:rFonts w:ascii="仿宋" w:eastAsia="仿宋" w:hAnsi="仿宋"/>
          <w:sz w:val="28"/>
        </w:rPr>
        <w:t>XXX台（套），设备购置费高达XXX万元。这些设备的购置将为眼用抗感染药项目的建设和运营提供必要的支持和保障。</w:t>
      </w:r>
    </w:p>
    <w:p w:rsidR="00B3758D" w:rsidP="00B3758D" w14:paraId="331C34F8" w14:textId="5C28E1F0">
      <w:pPr>
        <w:pStyle w:val="Heading2"/>
      </w:pPr>
      <w:bookmarkStart w:id="16" w:name="_Toc160106736"/>
      <w:r w:rsidRPr="00B3758D">
        <w:t>(二)、产值规模</w:t>
      </w:r>
      <w:bookmarkEnd w:id="16"/>
    </w:p>
    <w:p w:rsidR="00B3758D" w:rsidRPr="00B3758D" w:rsidP="00B3758D" w14:paraId="6D0B48D3" w14:textId="77777777">
      <w:pPr>
        <w:ind w:firstLine="560" w:firstLineChars="200"/>
        <w:rPr>
          <w:rFonts w:ascii="仿宋" w:eastAsia="仿宋" w:hAnsi="仿宋"/>
          <w:sz w:val="28"/>
        </w:rPr>
      </w:pPr>
      <w:r w:rsidRPr="00B3758D">
        <w:rPr>
          <w:rFonts w:ascii="仿宋" w:eastAsia="仿宋" w:hAnsi="仿宋" w:hint="eastAsia"/>
          <w:sz w:val="28"/>
        </w:rPr>
        <w:t>眼用抗感染药项目计划总投资</w:t>
      </w:r>
      <w:r w:rsidRPr="00B3758D">
        <w:rPr>
          <w:rFonts w:ascii="仿宋" w:eastAsia="仿宋" w:hAnsi="仿宋"/>
          <w:sz w:val="28"/>
        </w:rPr>
        <w:t>XXXXXXX万元；预计年实现营业收入XXXX万</w:t>
      </w:r>
    </w:p>
    <w:p w:rsidR="00B3758D" w:rsidRPr="00B3758D" w:rsidP="00B3758D" w14:paraId="60D789D9" w14:textId="77777777">
      <w:pPr>
        <w:ind w:firstLine="560" w:firstLineChars="200"/>
        <w:rPr>
          <w:rFonts w:ascii="仿宋" w:eastAsia="仿宋" w:hAnsi="仿宋"/>
          <w:sz w:val="28"/>
        </w:rPr>
      </w:pPr>
      <w:r w:rsidRPr="00B3758D">
        <w:rPr>
          <w:rFonts w:ascii="仿宋" w:eastAsia="仿宋" w:hAnsi="仿宋" w:hint="eastAsia"/>
          <w:sz w:val="28"/>
        </w:rPr>
        <w:t>元。</w:t>
      </w:r>
    </w:p>
    <w:p w:rsidR="00B3758D" w:rsidP="00B3758D" w14:paraId="257E0346" w14:textId="40BE553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3758D" w:rsidP="00B3758D" w14:paraId="1B6D5BB0" w14:textId="4D632B67">
      <w:pPr>
        <w:pStyle w:val="Heading1"/>
        <w:rPr>
          <w:rFonts w:hint="eastAsia"/>
        </w:rPr>
      </w:pPr>
      <w:bookmarkStart w:id="17" w:name="_Toc160106737"/>
      <w:r w:rsidRPr="00B3758D">
        <w:rPr>
          <w:rFonts w:hint="eastAsia"/>
        </w:rPr>
        <w:t>五、眼用抗感染药项目进度计划</w:t>
      </w:r>
      <w:bookmarkEnd w:id="17"/>
    </w:p>
    <w:p w:rsidR="00B3758D" w:rsidP="00B3758D" w14:paraId="392A76FB" w14:textId="2D235014">
      <w:pPr>
        <w:pStyle w:val="Heading2"/>
      </w:pPr>
      <w:bookmarkStart w:id="18" w:name="_Toc160106738"/>
      <w:r w:rsidRPr="00B3758D">
        <w:t>(一)、建设周期</w:t>
      </w:r>
      <w:bookmarkEnd w:id="18"/>
    </w:p>
    <w:p w:rsidR="00B3758D" w:rsidRPr="00B3758D" w:rsidP="00B3758D" w14:paraId="3F3E937A" w14:textId="77777777">
      <w:pPr>
        <w:ind w:firstLine="560" w:firstLineChars="200"/>
        <w:rPr>
          <w:rFonts w:ascii="仿宋" w:eastAsia="仿宋" w:hAnsi="仿宋"/>
          <w:sz w:val="28"/>
        </w:rPr>
      </w:pPr>
      <w:r w:rsidRPr="00B3758D">
        <w:rPr>
          <w:rFonts w:ascii="仿宋" w:eastAsia="仿宋" w:hAnsi="仿宋" w:hint="eastAsia"/>
          <w:sz w:val="28"/>
        </w:rPr>
        <w:t>眼用抗感染药项目建设周期</w:t>
      </w:r>
      <w:r w:rsidRPr="00B3758D">
        <w:rPr>
          <w:rFonts w:ascii="仿宋" w:eastAsia="仿宋" w:hAnsi="仿宋"/>
          <w:sz w:val="28"/>
        </w:rPr>
        <w:t>XXX个月，其工作内容包括：眼用抗感染药项目前期准备、工程勘</w:t>
      </w:r>
    </w:p>
    <w:p w:rsidR="00B3758D" w:rsidP="00B3758D" w14:paraId="7BAA6FCC" w14:textId="1AA10C62">
      <w:pPr>
        <w:ind w:firstLine="560" w:firstLineChars="200"/>
        <w:rPr>
          <w:rFonts w:ascii="仿宋" w:eastAsia="仿宋" w:hAnsi="仿宋"/>
          <w:sz w:val="28"/>
        </w:rPr>
      </w:pPr>
      <w:r w:rsidRPr="00B3758D">
        <w:rPr>
          <w:rFonts w:ascii="仿宋" w:eastAsia="仿宋" w:hAnsi="仿宋" w:hint="eastAsia"/>
          <w:sz w:val="28"/>
        </w:rPr>
        <w:t>察与设计、土建工程施工、设备采购、设备安装调试、</w:t>
      </w:r>
      <w:r w:rsidRPr="00B3758D">
        <w:rPr>
          <w:rFonts w:ascii="仿宋" w:eastAsia="仿宋" w:hAnsi="仿宋"/>
          <w:sz w:val="28"/>
        </w:rPr>
        <w:t>XXX等。</w:t>
      </w:r>
    </w:p>
    <w:p w:rsidR="00B3758D" w:rsidP="00B3758D" w14:paraId="46BE370B" w14:textId="0A526A34">
      <w:pPr>
        <w:pStyle w:val="Heading2"/>
      </w:pPr>
      <w:bookmarkStart w:id="19" w:name="_Toc160106739"/>
      <w:r w:rsidRPr="00B3758D">
        <w:t>(二)、建设进度</w:t>
      </w:r>
      <w:bookmarkEnd w:id="19"/>
    </w:p>
    <w:p w:rsidR="00B3758D" w:rsidRPr="00B3758D" w:rsidP="00B3758D" w14:paraId="08B2CFE5" w14:textId="77777777">
      <w:pPr>
        <w:ind w:firstLine="560" w:firstLineChars="200"/>
        <w:rPr>
          <w:rFonts w:ascii="仿宋" w:eastAsia="仿宋" w:hAnsi="仿宋"/>
          <w:sz w:val="28"/>
        </w:rPr>
      </w:pPr>
      <w:r w:rsidRPr="00B3758D">
        <w:rPr>
          <w:rFonts w:ascii="仿宋" w:eastAsia="仿宋" w:hAnsi="仿宋" w:hint="eastAsia"/>
          <w:sz w:val="28"/>
        </w:rPr>
        <w:t>该眼用抗感染药项目采取分期建设，目前眼用抗感染药项目实</w:t>
      </w:r>
      <w:r w:rsidRPr="00B3758D">
        <w:rPr>
          <w:rFonts w:ascii="仿宋" w:eastAsia="仿宋" w:hAnsi="仿宋" w:hint="eastAsia"/>
          <w:sz w:val="28"/>
        </w:rPr>
        <w:t>际完成投资</w:t>
      </w:r>
      <w:r w:rsidRPr="00B3758D">
        <w:rPr>
          <w:rFonts w:ascii="仿宋" w:eastAsia="仿宋" w:hAnsi="仿宋"/>
          <w:sz w:val="28"/>
        </w:rPr>
        <w:t>xxx万元，占 计划投资的xxx%。其中：完成固定资产投资xxx万元， 占总投</w:t>
      </w:r>
    </w:p>
    <w:p w:rsidR="00B3758D" w:rsidP="00B3758D" w14:paraId="07E1292C" w14:textId="40045608">
      <w:pPr>
        <w:ind w:firstLine="560" w:firstLineChars="200"/>
        <w:rPr>
          <w:rFonts w:ascii="仿宋" w:eastAsia="仿宋" w:hAnsi="仿宋"/>
          <w:sz w:val="28"/>
        </w:rPr>
      </w:pPr>
      <w:r w:rsidRPr="00B3758D">
        <w:rPr>
          <w:rFonts w:ascii="仿宋" w:eastAsia="仿宋" w:hAnsi="仿宋" w:hint="eastAsia"/>
          <w:sz w:val="28"/>
        </w:rPr>
        <w:t>资的</w:t>
      </w:r>
      <w:r w:rsidRPr="00B3758D">
        <w:rPr>
          <w:rFonts w:ascii="仿宋" w:eastAsia="仿宋" w:hAnsi="仿宋"/>
          <w:sz w:val="28"/>
        </w:rPr>
        <w:t>xxx%;完成流动资金投资xxx,占总投资的xxx%。</w:t>
      </w:r>
    </w:p>
    <w:p w:rsidR="00B3758D" w:rsidP="00B3758D" w14:paraId="266A0DA1" w14:textId="4D999F3F">
      <w:pPr>
        <w:pStyle w:val="Heading2"/>
      </w:pPr>
      <w:bookmarkStart w:id="20" w:name="_Toc160106740"/>
      <w:r w:rsidRPr="00B3758D">
        <w:t>(三)、进度安排注意事项</w:t>
      </w:r>
      <w:bookmarkEnd w:id="20"/>
    </w:p>
    <w:p w:rsidR="00B3758D" w:rsidRPr="00B3758D" w:rsidP="00B3758D" w14:paraId="382D99E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3758D">
        <w:rPr>
          <w:rFonts w:ascii="仿宋" w:eastAsia="仿宋" w:hAnsi="仿宋" w:hint="eastAsia"/>
          <w:sz w:val="28"/>
        </w:rPr>
        <w:t>投资眼用抗感染药项目的执行由眼用抗感染药项目承办单位担任，作为业主在眼用抗感染药项目获得批准后，应设立眼用抗感染药项目建设办公室。该办公室主任即眼用抗感染药项目经理，负责具体实施眼用抗感染药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3758D" w:rsidRPr="00B3758D" w:rsidP="00B3758D" w14:paraId="6852A8C9" w14:textId="77777777">
      <w:pPr>
        <w:ind w:firstLine="560" w:firstLineChars="200"/>
        <w:rPr>
          <w:rFonts w:ascii="仿宋" w:eastAsia="仿宋" w:hAnsi="仿宋"/>
          <w:sz w:val="28"/>
        </w:rPr>
      </w:pPr>
      <w:r w:rsidRPr="00B3758D">
        <w:rPr>
          <w:rFonts w:ascii="仿宋" w:eastAsia="仿宋" w:hAnsi="仿宋" w:hint="eastAsia"/>
          <w:sz w:val="28"/>
        </w:rPr>
        <w:t>对于投资眼用抗感染药项目，要积极推行企业法人责任制、招标投标制、工程监理制等现代化管理方法。眼用抗感染药项目由眼用抗感染药项目承办单位总经理亲自负责，选派专业会计和专业技术人员参与，抽调专业人员组成眼用抗感染药项目建设办公室，全面负责眼用抗感染药项目建设工作。这将涵盖从眼用抗感染药项目实施准备、配套资金筹集、勘察设计、施工准备直到竣工验收和交付使用等各个工作阶段。</w:t>
      </w:r>
    </w:p>
    <w:p w:rsidR="00B3758D" w:rsidRPr="00B3758D" w:rsidP="00B3758D" w14:paraId="10769546" w14:textId="77777777">
      <w:pPr>
        <w:ind w:firstLine="560" w:firstLineChars="200"/>
        <w:rPr>
          <w:rFonts w:ascii="仿宋" w:eastAsia="仿宋" w:hAnsi="仿宋"/>
          <w:sz w:val="28"/>
        </w:rPr>
      </w:pPr>
      <w:r w:rsidRPr="00B3758D">
        <w:rPr>
          <w:rFonts w:ascii="仿宋" w:eastAsia="仿宋" w:hAnsi="仿宋" w:hint="eastAsia"/>
          <w:sz w:val="28"/>
        </w:rPr>
        <w:t>在眼用抗感染药项目实施过程中，各项投资活动和各个工作环节可以相互交叉进行。我们将对眼用抗感染药项目实施的各个工作阶段进行统一规划，以便对眼用抗感染药项目实施进度做出合理且</w:t>
      </w:r>
      <w:r w:rsidRPr="00B3758D">
        <w:rPr>
          <w:rFonts w:ascii="仿宋" w:eastAsia="仿宋" w:hAnsi="仿宋" w:hint="eastAsia"/>
          <w:sz w:val="28"/>
        </w:rPr>
        <w:t>切实可行的安排，确保按时按质完成任务并顺利投入使用。</w:t>
      </w:r>
    </w:p>
    <w:p w:rsidR="00B3758D" w:rsidP="00B3758D" w14:paraId="3C95BF3E" w14:textId="0ACC00F2">
      <w:pPr>
        <w:ind w:firstLine="560" w:firstLineChars="200"/>
        <w:rPr>
          <w:rFonts w:ascii="仿宋" w:eastAsia="仿宋" w:hAnsi="仿宋" w:hint="eastAsia"/>
          <w:sz w:val="28"/>
        </w:rPr>
      </w:pPr>
      <w:r w:rsidRPr="00B3758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3758D" w:rsidP="00B3758D" w14:paraId="55377A75" w14:textId="4C61C726">
      <w:pPr>
        <w:pStyle w:val="Heading2"/>
      </w:pPr>
      <w:bookmarkStart w:id="21" w:name="_Toc160106741"/>
      <w:r w:rsidRPr="00B3758D">
        <w:t>(四)、人力资源配置</w:t>
      </w:r>
      <w:bookmarkEnd w:id="21"/>
    </w:p>
    <w:p w:rsidR="00B3758D" w:rsidRPr="00B3758D" w:rsidP="00B3758D" w14:paraId="3C5423F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3758D" w:rsidRPr="00B3758D" w:rsidP="00B3758D" w14:textId="77777777">
      <w:pPr>
        <w:ind w:firstLine="560" w:firstLineChars="200"/>
        <w:rPr>
          <w:rFonts w:ascii="仿宋" w:eastAsia="仿宋" w:hAnsi="仿宋"/>
          <w:sz w:val="28"/>
        </w:rPr>
      </w:pPr>
      <w:r w:rsidRPr="00B3758D">
        <w:rPr>
          <w:rFonts w:ascii="仿宋" w:eastAsia="仿宋" w:hAnsi="仿宋" w:hint="eastAsia"/>
          <w:sz w:val="28"/>
        </w:rPr>
        <w:t>根据《中华人民共和国劳动法》的规定，本期工程眼用抗感染药项目的劳动定员是以所需的基本生产工人为基数，按照生产岗位和劳动定额来计算配备相关人员。根据生产工艺、供应保障和经营管理的需求，充分利用企业人力资源，眼用抗感染药项目招聘人员实行全员聘任合同制，生产车间管理工作人员按一班制配置，操作人员按照“四班三运转”配置定员，每班八小时，达产年劳动定员</w:t>
      </w:r>
      <w:r w:rsidRPr="00B3758D">
        <w:rPr>
          <w:rFonts w:ascii="仿宋" w:eastAsia="仿宋" w:hAnsi="仿宋"/>
          <w:sz w:val="28"/>
        </w:rPr>
        <w:t>XXXX人。</w:t>
      </w:r>
    </w:p>
    <w:p w:rsidR="00B3758D" w:rsidRPr="00B3758D" w:rsidP="00B3758D" w14:paraId="20F9AC53" w14:textId="77777777">
      <w:pPr>
        <w:ind w:firstLine="560" w:firstLineChars="200"/>
        <w:rPr>
          <w:rFonts w:ascii="仿宋" w:eastAsia="仿宋" w:hAnsi="仿宋"/>
          <w:sz w:val="28"/>
        </w:rPr>
      </w:pPr>
    </w:p>
    <w:p w:rsidR="00B3758D" w:rsidP="00B3758D" w14:paraId="5561F086" w14:textId="5DF087C4">
      <w:pPr>
        <w:ind w:firstLine="560" w:firstLineChars="200"/>
        <w:rPr>
          <w:rFonts w:ascii="仿宋" w:eastAsia="仿宋" w:hAnsi="仿宋" w:hint="eastAsia"/>
          <w:sz w:val="28"/>
        </w:rPr>
      </w:pPr>
      <w:r w:rsidRPr="00B3758D">
        <w:rPr>
          <w:rFonts w:ascii="仿宋" w:eastAsia="仿宋" w:hAnsi="仿宋" w:hint="eastAsia"/>
          <w:sz w:val="28"/>
        </w:rPr>
        <w:t>眼用抗感染药项目所需的核心管理人员和技术人员全部由</w:t>
      </w:r>
      <w:r w:rsidRPr="00B3758D">
        <w:rPr>
          <w:rFonts w:ascii="仿宋" w:eastAsia="仿宋" w:hAnsi="仿宋"/>
          <w:sz w:val="28"/>
        </w:rPr>
        <w:t>xxx投资公司领导层调派任命，中层技术人员和管理人员主要通过面向社会公开择优选聘，采用外聘、企业培养</w:t>
      </w:r>
      <w:r w:rsidRPr="00B3758D">
        <w:rPr>
          <w:rFonts w:ascii="仿宋" w:eastAsia="仿宋" w:hAnsi="仿宋" w:hint="eastAsia"/>
          <w:sz w:val="28"/>
        </w:rPr>
        <w:t>等方式招聘。其余人员则面向社会招聘有经验的专业人员。生产所需工人则从当地的毕业生、下岗人员及待业人员中通过考试择优录用。</w:t>
      </w:r>
    </w:p>
    <w:p w:rsidR="00B3758D" w:rsidP="00B3758D" w14:paraId="510915FF" w14:textId="649DC135">
      <w:pPr>
        <w:pStyle w:val="Heading2"/>
      </w:pPr>
      <w:bookmarkStart w:id="22" w:name="_Toc160106742"/>
      <w:r w:rsidRPr="00B3758D">
        <w:t>(五)、员工培训</w:t>
      </w:r>
      <w:bookmarkEnd w:id="22"/>
    </w:p>
    <w:p w:rsidR="00B3758D" w:rsidRPr="00B3758D" w:rsidP="00B3758D" w14:paraId="507DBD4D" w14:textId="77777777">
      <w:pPr>
        <w:ind w:firstLine="560" w:firstLineChars="200"/>
        <w:rPr>
          <w:rFonts w:ascii="仿宋" w:eastAsia="仿宋" w:hAnsi="仿宋"/>
          <w:sz w:val="28"/>
        </w:rPr>
      </w:pPr>
      <w:r w:rsidRPr="00B3758D">
        <w:rPr>
          <w:rFonts w:ascii="仿宋" w:eastAsia="仿宋" w:hAnsi="仿宋" w:hint="eastAsia"/>
          <w:sz w:val="28"/>
        </w:rPr>
        <w:t>员工培训与素质提升</w:t>
      </w:r>
    </w:p>
    <w:p w:rsidR="00B3758D" w:rsidRPr="00B3758D" w:rsidP="00B3758D" w14:paraId="1E803C45" w14:textId="77777777">
      <w:pPr>
        <w:ind w:firstLine="560" w:firstLineChars="200"/>
        <w:rPr>
          <w:rFonts w:ascii="仿宋" w:eastAsia="仿宋" w:hAnsi="仿宋"/>
          <w:sz w:val="28"/>
        </w:rPr>
      </w:pPr>
    </w:p>
    <w:p w:rsidR="00B3758D" w:rsidRPr="00B3758D" w:rsidP="00B3758D" w14:paraId="12C95F77" w14:textId="77777777">
      <w:pPr>
        <w:ind w:firstLine="560" w:firstLineChars="200"/>
        <w:rPr>
          <w:rFonts w:ascii="仿宋" w:eastAsia="仿宋" w:hAnsi="仿宋"/>
          <w:sz w:val="28"/>
        </w:rPr>
      </w:pPr>
      <w:r w:rsidRPr="00B3758D">
        <w:rPr>
          <w:rFonts w:ascii="仿宋" w:eastAsia="仿宋" w:hAnsi="仿宋" w:hint="eastAsia"/>
          <w:sz w:val="28"/>
        </w:rPr>
        <w:t>眼用抗感染药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3758D" w:rsidRPr="00B3758D" w:rsidP="00B3758D" w14:paraId="4BAD9968" w14:textId="77777777">
      <w:pPr>
        <w:ind w:firstLine="560" w:firstLineChars="200"/>
        <w:rPr>
          <w:rFonts w:ascii="仿宋" w:eastAsia="仿宋" w:hAnsi="仿宋"/>
          <w:sz w:val="28"/>
        </w:rPr>
      </w:pPr>
    </w:p>
    <w:p w:rsidR="00B3758D" w:rsidP="00B3758D" w14:paraId="0374D4B5" w14:textId="6871A2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3758D" w:rsidP="00B3758D" w14:textId="6871A23A">
      <w:pPr>
        <w:ind w:firstLine="560" w:firstLineChars="200"/>
        <w:rPr>
          <w:rFonts w:ascii="仿宋" w:eastAsia="仿宋" w:hAnsi="仿宋" w:hint="eastAsia"/>
          <w:sz w:val="28"/>
        </w:rPr>
      </w:pPr>
      <w:r w:rsidRPr="00B3758D">
        <w:rPr>
          <w:rFonts w:ascii="仿宋" w:eastAsia="仿宋" w:hAnsi="仿宋" w:hint="eastAsia"/>
          <w:sz w:val="28"/>
        </w:rPr>
        <w:t>特别是在人员培训方面，眼用抗感染药项目承办单位不遗余力地加强了工作。目的在于提高员工的风险意识和技术水平。眼用抗感染药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B3758D" w:rsidP="00B3758D" w14:paraId="6A003CEA" w14:textId="262DD86B">
      <w:pPr>
        <w:pStyle w:val="Heading2"/>
      </w:pPr>
      <w:bookmarkStart w:id="23" w:name="_Toc160106743"/>
      <w:r w:rsidRPr="00B3758D">
        <w:t>(六)、眼用抗感染药项目实施保障</w:t>
      </w:r>
      <w:bookmarkEnd w:id="23"/>
    </w:p>
    <w:p w:rsidR="00B3758D" w:rsidRPr="00B3758D" w:rsidP="00B3758D" w14:paraId="5B68AE0F" w14:textId="77777777">
      <w:pPr>
        <w:ind w:firstLine="560" w:firstLineChars="200"/>
        <w:rPr>
          <w:rFonts w:ascii="仿宋" w:eastAsia="仿宋" w:hAnsi="仿宋"/>
          <w:sz w:val="28"/>
        </w:rPr>
      </w:pPr>
      <w:r w:rsidRPr="00B3758D">
        <w:rPr>
          <w:rFonts w:ascii="仿宋" w:eastAsia="仿宋" w:hAnsi="仿宋" w:hint="eastAsia"/>
          <w:sz w:val="28"/>
        </w:rPr>
        <w:t>动态进度管理与施工策略优化</w:t>
      </w:r>
    </w:p>
    <w:p w:rsidR="00B3758D" w:rsidRPr="00B3758D" w:rsidP="00B3758D" w14:paraId="0E522BA7" w14:textId="77777777">
      <w:pPr>
        <w:ind w:firstLine="560" w:firstLineChars="200"/>
        <w:rPr>
          <w:rFonts w:ascii="仿宋" w:eastAsia="仿宋" w:hAnsi="仿宋"/>
          <w:sz w:val="28"/>
        </w:rPr>
      </w:pPr>
    </w:p>
    <w:p w:rsidR="00B3758D" w:rsidRPr="00B3758D" w:rsidP="00B3758D" w14:paraId="7C0D4A7F" w14:textId="77777777">
      <w:pPr>
        <w:ind w:firstLine="560" w:firstLineChars="200"/>
        <w:rPr>
          <w:rFonts w:ascii="仿宋" w:eastAsia="仿宋" w:hAnsi="仿宋"/>
          <w:sz w:val="28"/>
        </w:rPr>
      </w:pPr>
      <w:r w:rsidRPr="00B3758D">
        <w:rPr>
          <w:rFonts w:ascii="仿宋" w:eastAsia="仿宋" w:hAnsi="仿宋" w:hint="eastAsia"/>
          <w:sz w:val="28"/>
        </w:rPr>
        <w:t>眼用抗感染药项目承办单位采用动态计划管理，以强化施工进度的监测与分析。根据实际施工进展情况，我们灵活地进行施工进</w:t>
      </w:r>
      <w:r w:rsidRPr="00B3758D">
        <w:rPr>
          <w:rFonts w:ascii="仿宋" w:eastAsia="仿宋" w:hAnsi="仿宋" w:hint="eastAsia"/>
          <w:sz w:val="28"/>
        </w:rPr>
        <w:t>度计划的调整，以随时了解关键工程线路的变化状态。</w:t>
      </w:r>
    </w:p>
    <w:p w:rsidR="00B3758D" w:rsidRPr="00B3758D" w:rsidP="00B3758D" w14:paraId="224475BC" w14:textId="77777777">
      <w:pPr>
        <w:ind w:firstLine="560" w:firstLineChars="200"/>
        <w:rPr>
          <w:rFonts w:ascii="仿宋" w:eastAsia="仿宋" w:hAnsi="仿宋"/>
          <w:sz w:val="28"/>
        </w:rPr>
      </w:pPr>
    </w:p>
    <w:p w:rsidR="00B3758D" w:rsidP="00B3758D" w14:paraId="33D7A145" w14:textId="3765680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3758D">
        <w:rPr>
          <w:rFonts w:ascii="仿宋" w:eastAsia="仿宋" w:hAnsi="仿宋" w:hint="eastAsia"/>
          <w:sz w:val="28"/>
        </w:rPr>
        <w:t>在时间安排方面，眼用抗感染药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眼用抗感染药项目的整体建设进程，确保眼用抗感染药项目按计划高效推进。</w:t>
      </w:r>
    </w:p>
    <w:p w:rsidR="00B3758D" w:rsidP="00B3758D" w14:paraId="0747D5BC" w14:textId="69DF3322">
      <w:pPr>
        <w:pStyle w:val="Heading1"/>
        <w:rPr>
          <w:rFonts w:hint="eastAsia"/>
        </w:rPr>
      </w:pPr>
      <w:bookmarkStart w:id="24" w:name="_Toc160106744"/>
      <w:r w:rsidRPr="00B3758D">
        <w:rPr>
          <w:rFonts w:hint="eastAsia"/>
        </w:rPr>
        <w:t>六、工艺技术分析</w:t>
      </w:r>
      <w:bookmarkEnd w:id="24"/>
    </w:p>
    <w:p w:rsidR="00B3758D" w:rsidP="00B3758D" w14:paraId="149B4E3D" w14:textId="25152A91">
      <w:pPr>
        <w:pStyle w:val="Heading2"/>
      </w:pPr>
      <w:bookmarkStart w:id="25" w:name="_Toc160106745"/>
      <w:r w:rsidRPr="00B3758D">
        <w:t>(一)、企业技术研发分析</w:t>
      </w:r>
      <w:bookmarkEnd w:id="25"/>
    </w:p>
    <w:p w:rsidR="00B3758D" w:rsidRPr="00B3758D" w:rsidP="00B3758D" w14:paraId="0EE431BF" w14:textId="77777777">
      <w:pPr>
        <w:ind w:firstLine="560" w:firstLineChars="200"/>
        <w:rPr>
          <w:rFonts w:ascii="仿宋" w:eastAsia="仿宋" w:hAnsi="仿宋"/>
          <w:sz w:val="28"/>
        </w:rPr>
      </w:pPr>
      <w:r w:rsidRPr="00B3758D">
        <w:rPr>
          <w:rFonts w:ascii="仿宋" w:eastAsia="仿宋" w:hAnsi="仿宋" w:hint="eastAsia"/>
          <w:sz w:val="28"/>
        </w:rPr>
        <w:t>一、技术研发分析</w:t>
      </w:r>
    </w:p>
    <w:p w:rsidR="00B3758D" w:rsidRPr="00B3758D" w:rsidP="00B3758D" w14:paraId="52A83239" w14:textId="77777777">
      <w:pPr>
        <w:ind w:firstLine="560" w:firstLineChars="200"/>
        <w:rPr>
          <w:rFonts w:ascii="仿宋" w:eastAsia="仿宋" w:hAnsi="仿宋"/>
          <w:sz w:val="28"/>
        </w:rPr>
      </w:pPr>
      <w:r w:rsidRPr="00B3758D">
        <w:rPr>
          <w:rFonts w:ascii="仿宋" w:eastAsia="仿宋" w:hAnsi="仿宋" w:hint="eastAsia"/>
          <w:sz w:val="28"/>
        </w:rPr>
        <w:t>公司依托移动互联网、物联网等技术，聚焦智能产品和智能工厂，不断推进智能制造。</w:t>
      </w:r>
    </w:p>
    <w:p w:rsidR="00B3758D" w:rsidRPr="00B3758D" w:rsidP="00B3758D" w14:paraId="03337A72" w14:textId="77777777">
      <w:pPr>
        <w:ind w:firstLine="560" w:firstLineChars="200"/>
        <w:rPr>
          <w:rFonts w:ascii="仿宋" w:eastAsia="仿宋" w:hAnsi="仿宋"/>
          <w:sz w:val="28"/>
        </w:rPr>
      </w:pPr>
    </w:p>
    <w:p w:rsidR="00B3758D" w:rsidRPr="00B3758D" w:rsidP="00B3758D" w14:paraId="69618331" w14:textId="77777777">
      <w:pPr>
        <w:ind w:firstLine="560" w:firstLineChars="200"/>
        <w:rPr>
          <w:rFonts w:ascii="仿宋" w:eastAsia="仿宋" w:hAnsi="仿宋"/>
          <w:sz w:val="28"/>
        </w:rPr>
      </w:pPr>
      <w:r w:rsidRPr="00B3758D">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3758D" w:rsidRPr="00B3758D" w:rsidP="00B3758D" w14:paraId="6D7D39E8" w14:textId="77777777">
      <w:pPr>
        <w:ind w:firstLine="560" w:firstLineChars="200"/>
        <w:rPr>
          <w:rFonts w:ascii="仿宋" w:eastAsia="仿宋" w:hAnsi="仿宋"/>
          <w:sz w:val="28"/>
        </w:rPr>
      </w:pPr>
    </w:p>
    <w:p w:rsidR="00B3758D" w:rsidP="00B3758D" w14:paraId="287CC357" w14:textId="002FA775">
      <w:pPr>
        <w:ind w:firstLine="560" w:firstLineChars="200"/>
        <w:rPr>
          <w:rFonts w:ascii="仿宋" w:eastAsia="仿宋" w:hAnsi="仿宋" w:hint="eastAsia"/>
          <w:sz w:val="28"/>
        </w:rPr>
      </w:pPr>
      <w:r w:rsidRPr="00B3758D">
        <w:rPr>
          <w:rFonts w:ascii="仿宋" w:eastAsia="仿宋" w:hAnsi="仿宋"/>
          <w:sz w:val="28"/>
        </w:rPr>
        <w:t>2. 加快智能工厂建设。该眼用抗感染药项目的实施，将完全按照智能制造示范车间的标准进行建设，以打造国内领先的产业制造基地为目标。</w:t>
      </w:r>
      <w:r w:rsidRPr="00B3758D">
        <w:rPr>
          <w:rFonts w:ascii="仿宋" w:eastAsia="仿宋" w:hAnsi="仿宋" w:hint="eastAsia"/>
          <w:sz w:val="28"/>
        </w:rPr>
        <w:t>实现多种不同规格的标准生产，成为行业智能工厂的新标杆。</w:t>
      </w:r>
    </w:p>
    <w:p w:rsidR="00B3758D" w:rsidP="00B3758D" w14:paraId="5C159A58" w14:textId="43CEF643">
      <w:pPr>
        <w:pStyle w:val="Heading2"/>
      </w:pPr>
      <w:bookmarkStart w:id="26" w:name="_Toc160106746"/>
      <w:r w:rsidRPr="00B3758D">
        <w:t>(二)、眼用抗感染药项目技术工艺分析</w:t>
      </w:r>
      <w:bookmarkEnd w:id="26"/>
    </w:p>
    <w:p w:rsidR="00B3758D" w:rsidRPr="00B3758D" w:rsidP="00B3758D" w14:paraId="2284CA56" w14:textId="77777777">
      <w:pPr>
        <w:ind w:firstLine="560" w:firstLineChars="200"/>
        <w:rPr>
          <w:rFonts w:ascii="仿宋" w:eastAsia="仿宋" w:hAnsi="仿宋"/>
          <w:sz w:val="28"/>
        </w:rPr>
      </w:pPr>
      <w:r w:rsidRPr="00B3758D">
        <w:rPr>
          <w:rFonts w:ascii="仿宋" w:eastAsia="仿宋" w:hAnsi="仿宋"/>
          <w:sz w:val="28"/>
        </w:rPr>
        <w:t>(一)技术来源和先进性概述</w:t>
      </w:r>
    </w:p>
    <w:p w:rsidR="00B3758D" w:rsidRPr="00B3758D" w:rsidP="00B3758D" w14:paraId="2F84E1A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3758D">
        <w:rPr>
          <w:rFonts w:ascii="仿宋" w:eastAsia="仿宋" w:hAnsi="仿宋" w:hint="eastAsia"/>
          <w:sz w:val="28"/>
        </w:rPr>
        <w:t>眼用抗感染药项目所采用的技术源自公司内部研发，这一技术在国内处于领先水平。</w:t>
      </w:r>
    </w:p>
    <w:p w:rsidR="00B3758D" w:rsidRPr="00B3758D" w:rsidP="00B3758D" w14:paraId="59C918A1" w14:textId="77777777">
      <w:pPr>
        <w:ind w:firstLine="560" w:firstLineChars="200"/>
        <w:rPr>
          <w:rFonts w:ascii="仿宋" w:eastAsia="仿宋" w:hAnsi="仿宋"/>
          <w:sz w:val="28"/>
        </w:rPr>
      </w:pPr>
    </w:p>
    <w:p w:rsidR="00B3758D" w:rsidRPr="00B3758D" w:rsidP="00B3758D" w14:paraId="54A73683" w14:textId="77777777">
      <w:pPr>
        <w:ind w:firstLine="560" w:firstLineChars="200"/>
        <w:rPr>
          <w:rFonts w:ascii="仿宋" w:eastAsia="仿宋" w:hAnsi="仿宋"/>
          <w:sz w:val="28"/>
        </w:rPr>
      </w:pPr>
      <w:r w:rsidRPr="00B3758D">
        <w:rPr>
          <w:rFonts w:ascii="仿宋" w:eastAsia="仿宋" w:hAnsi="仿宋"/>
          <w:sz w:val="28"/>
        </w:rPr>
        <w:t>(二)技术优势分析</w:t>
      </w:r>
    </w:p>
    <w:p w:rsidR="00B3758D" w:rsidRPr="00B3758D" w:rsidP="00B3758D" w14:paraId="4524AAD3" w14:textId="77777777">
      <w:pPr>
        <w:ind w:firstLine="560" w:firstLineChars="200"/>
        <w:rPr>
          <w:rFonts w:ascii="仿宋" w:eastAsia="仿宋" w:hAnsi="仿宋"/>
          <w:sz w:val="28"/>
        </w:rPr>
      </w:pPr>
      <w:r w:rsidRPr="00B3758D">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w:t>
      </w:r>
      <w:r w:rsidRPr="00B3758D">
        <w:rPr>
          <w:rFonts w:ascii="仿宋" w:eastAsia="仿宋" w:hAnsi="仿宋" w:hint="eastAsia"/>
          <w:sz w:val="28"/>
        </w:rPr>
        <w:t>的自动控制性能和可靠性。</w:t>
      </w:r>
    </w:p>
    <w:p w:rsidR="00B3758D" w:rsidRPr="00B3758D" w:rsidP="00B3758D" w14:paraId="4451B1BB" w14:textId="77777777">
      <w:pPr>
        <w:ind w:firstLine="560" w:firstLineChars="200"/>
        <w:rPr>
          <w:rFonts w:ascii="仿宋" w:eastAsia="仿宋" w:hAnsi="仿宋"/>
          <w:sz w:val="28"/>
        </w:rPr>
      </w:pPr>
    </w:p>
    <w:p w:rsidR="00B3758D" w:rsidRPr="00B3758D" w:rsidP="00B3758D" w14:paraId="0E0B0CCD" w14:textId="77777777">
      <w:pPr>
        <w:ind w:firstLine="560" w:firstLineChars="200"/>
        <w:rPr>
          <w:rFonts w:ascii="仿宋" w:eastAsia="仿宋" w:hAnsi="仿宋"/>
          <w:sz w:val="28"/>
        </w:rPr>
      </w:pPr>
      <w:r w:rsidRPr="00B3758D">
        <w:rPr>
          <w:rFonts w:ascii="仿宋" w:eastAsia="仿宋" w:hAnsi="仿宋"/>
          <w:sz w:val="28"/>
        </w:rPr>
        <w:t>2. 低投资成本和生产成本：该技术的设备投资和产品生产成本较低，经济合理性较高。本期眼用抗感染药项目计划采用这一技术方案，其中大部分设备可以按照国内通用标准采购。</w:t>
      </w:r>
    </w:p>
    <w:p w:rsidR="00B3758D" w:rsidRPr="00B3758D" w:rsidP="00B3758D" w14:paraId="1069CF8B" w14:textId="77777777">
      <w:pPr>
        <w:ind w:firstLine="560" w:firstLineChars="200"/>
        <w:rPr>
          <w:rFonts w:ascii="仿宋" w:eastAsia="仿宋" w:hAnsi="仿宋"/>
          <w:sz w:val="28"/>
        </w:rPr>
      </w:pPr>
    </w:p>
    <w:p w:rsidR="00B3758D" w:rsidRPr="00B3758D" w:rsidP="00B3758D" w14:paraId="6572B00C" w14:textId="77777777">
      <w:pPr>
        <w:ind w:firstLine="560" w:firstLineChars="200"/>
        <w:rPr>
          <w:rFonts w:ascii="仿宋" w:eastAsia="仿宋" w:hAnsi="仿宋"/>
          <w:sz w:val="28"/>
        </w:rPr>
      </w:pPr>
      <w:r w:rsidRPr="00B3758D">
        <w:rPr>
          <w:rFonts w:ascii="仿宋" w:eastAsia="仿宋" w:hAnsi="仿宋"/>
          <w:sz w:val="28"/>
        </w:rPr>
        <w:t>3. 先进的节能设施和多规格产品转换：眼用抗感染药项目中包括了先进的节能设施，具备多规格产品的转换能力。这将降低运行成本，同时增强眼用抗感染药项目在市场中的适应能力。</w:t>
      </w:r>
    </w:p>
    <w:p w:rsidR="00B3758D" w:rsidRPr="00B3758D" w:rsidP="00B3758D" w14:paraId="3F20D309" w14:textId="77777777">
      <w:pPr>
        <w:ind w:firstLine="560" w:firstLineChars="200"/>
        <w:rPr>
          <w:rFonts w:ascii="仿宋" w:eastAsia="仿宋" w:hAnsi="仿宋"/>
          <w:sz w:val="28"/>
        </w:rPr>
      </w:pPr>
    </w:p>
    <w:p w:rsidR="00B3758D" w:rsidRPr="00B3758D" w:rsidP="00B3758D" w14:paraId="447AB44B" w14:textId="77777777">
      <w:pPr>
        <w:ind w:firstLine="560" w:firstLineChars="200"/>
        <w:rPr>
          <w:rFonts w:ascii="仿宋" w:eastAsia="仿宋" w:hAnsi="仿宋"/>
          <w:sz w:val="28"/>
        </w:rPr>
      </w:pPr>
      <w:r w:rsidRPr="00B3758D">
        <w:rPr>
          <w:rFonts w:ascii="仿宋" w:eastAsia="仿宋" w:hAnsi="仿宋"/>
          <w:sz w:val="28"/>
        </w:rPr>
        <w:t>(三)工业化技术方案可靠性分析</w:t>
      </w:r>
    </w:p>
    <w:p w:rsidR="00B3758D" w:rsidRPr="00B3758D" w:rsidP="00B3758D" w14:paraId="098193C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3758D">
        <w:rPr>
          <w:rFonts w:ascii="仿宋" w:eastAsia="仿宋" w:hAnsi="仿宋"/>
          <w:sz w:val="28"/>
        </w:rPr>
        <w:t>1. 物料平衡协同关系和工艺考虑：生产线充分考虑了整体物料平衡协同关系，同时综合考虑了各单机间的正常加工、进料和出</w:t>
      </w:r>
      <w:r w:rsidRPr="00B3758D">
        <w:rPr>
          <w:rFonts w:ascii="仿宋" w:eastAsia="仿宋" w:hAnsi="仿宋" w:hint="eastAsia"/>
          <w:sz w:val="28"/>
        </w:rPr>
        <w:t>料、输送、故障停机及排除所需的时间，以及各单机间的合理缓冲。</w:t>
      </w:r>
    </w:p>
    <w:p w:rsidR="00B3758D" w:rsidRPr="00B3758D" w:rsidP="00B3758D" w14:paraId="4348D0C8" w14:textId="77777777">
      <w:pPr>
        <w:ind w:firstLine="560" w:firstLineChars="200"/>
        <w:rPr>
          <w:rFonts w:ascii="仿宋" w:eastAsia="仿宋" w:hAnsi="仿宋"/>
          <w:sz w:val="28"/>
        </w:rPr>
      </w:pPr>
    </w:p>
    <w:p w:rsidR="00B3758D" w:rsidP="00B3758D" w14:paraId="6D56797D" w14:textId="5B7E559B">
      <w:pPr>
        <w:ind w:firstLine="560" w:firstLineChars="200"/>
        <w:rPr>
          <w:rFonts w:ascii="仿宋" w:eastAsia="仿宋" w:hAnsi="仿宋"/>
          <w:sz w:val="28"/>
        </w:rPr>
      </w:pPr>
      <w:r w:rsidRPr="00B3758D">
        <w:rPr>
          <w:rFonts w:ascii="仿宋" w:eastAsia="仿宋" w:hAnsi="仿宋"/>
          <w:sz w:val="28"/>
        </w:rPr>
        <w:t>2. 连续稳定运行和产品质量：产品生产线能够连续稳定运行，达到设计的生产能力要求，并确保生产出合格的产品。</w:t>
      </w:r>
    </w:p>
    <w:p w:rsidR="00B3758D" w:rsidP="00B3758D" w14:paraId="5B398065" w14:textId="47FF7D34">
      <w:pPr>
        <w:pStyle w:val="Heading2"/>
      </w:pPr>
      <w:bookmarkStart w:id="27" w:name="_Toc160106747"/>
      <w:r w:rsidRPr="00B3758D">
        <w:t>(三)、眼用抗感染药项目技术流程</w:t>
      </w:r>
      <w:bookmarkEnd w:id="27"/>
    </w:p>
    <w:p w:rsidR="00B3758D" w:rsidP="00B3758D" w14:paraId="6E4F74AB" w14:textId="793BBC14">
      <w:pPr>
        <w:ind w:firstLine="560" w:firstLineChars="200"/>
        <w:rPr>
          <w:rFonts w:ascii="仿宋" w:eastAsia="仿宋" w:hAnsi="仿宋" w:hint="eastAsia"/>
          <w:sz w:val="28"/>
        </w:rPr>
      </w:pPr>
      <w:r w:rsidRPr="00B3758D">
        <w:rPr>
          <w:rFonts w:ascii="仿宋" w:eastAsia="仿宋" w:hAnsi="仿宋" w:hint="eastAsia"/>
          <w:sz w:val="28"/>
        </w:rPr>
        <w:t>（画流程图）</w:t>
      </w:r>
    </w:p>
    <w:p w:rsidR="00B3758D" w:rsidP="00B3758D" w14:paraId="5C615903" w14:textId="1DA0BCAE">
      <w:pPr>
        <w:pStyle w:val="Heading1"/>
        <w:rPr>
          <w:rFonts w:hint="eastAsia"/>
        </w:rPr>
      </w:pPr>
      <w:bookmarkStart w:id="28" w:name="_Toc160106748"/>
      <w:r w:rsidRPr="00B3758D">
        <w:rPr>
          <w:rFonts w:hint="eastAsia"/>
        </w:rPr>
        <w:t>七、公司治理结构</w:t>
      </w:r>
      <w:bookmarkEnd w:id="28"/>
    </w:p>
    <w:p w:rsidR="00B3758D" w:rsidP="00B3758D" w14:paraId="6F4411B5" w14:textId="21682DA3">
      <w:pPr>
        <w:pStyle w:val="Heading2"/>
      </w:pPr>
      <w:bookmarkStart w:id="29" w:name="_Toc160106749"/>
      <w:r w:rsidRPr="00B3758D">
        <w:t>(一)、公司组织形式</w:t>
      </w:r>
      <w:bookmarkEnd w:id="29"/>
    </w:p>
    <w:p w:rsidR="00B3758D" w:rsidRPr="00B3758D" w:rsidP="00B3758D" w14:paraId="369CB873" w14:textId="77777777">
      <w:pPr>
        <w:ind w:firstLine="560" w:firstLineChars="200"/>
        <w:rPr>
          <w:rFonts w:ascii="仿宋" w:eastAsia="仿宋" w:hAnsi="仿宋"/>
          <w:sz w:val="28"/>
        </w:rPr>
      </w:pPr>
      <w:r w:rsidRPr="00B3758D">
        <w:rPr>
          <w:rFonts w:ascii="仿宋" w:eastAsia="仿宋" w:hAnsi="仿宋" w:hint="eastAsia"/>
          <w:sz w:val="28"/>
        </w:rPr>
        <w:t>公司组织形式</w:t>
      </w:r>
    </w:p>
    <w:p w:rsidR="00B3758D" w:rsidRPr="00B3758D" w:rsidP="00B3758D" w14:paraId="46C75295" w14:textId="77777777">
      <w:pPr>
        <w:ind w:firstLine="560" w:firstLineChars="200"/>
        <w:rPr>
          <w:rFonts w:ascii="仿宋" w:eastAsia="仿宋" w:hAnsi="仿宋"/>
          <w:sz w:val="28"/>
        </w:rPr>
      </w:pPr>
    </w:p>
    <w:p w:rsidR="00B3758D" w:rsidRPr="00B3758D" w:rsidP="00B3758D" w14:paraId="18C0680C" w14:textId="77777777">
      <w:pPr>
        <w:ind w:firstLine="560" w:firstLineChars="200"/>
        <w:rPr>
          <w:rFonts w:ascii="仿宋" w:eastAsia="仿宋" w:hAnsi="仿宋"/>
          <w:sz w:val="28"/>
        </w:rPr>
      </w:pPr>
      <w:r w:rsidRPr="00B3758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B3758D" w:rsidRPr="00B3758D" w:rsidP="00B3758D" w14:paraId="2E6EBD03" w14:textId="77777777">
      <w:pPr>
        <w:ind w:firstLine="560" w:firstLineChars="200"/>
        <w:rPr>
          <w:rFonts w:ascii="仿宋" w:eastAsia="仿宋" w:hAnsi="仿宋"/>
          <w:sz w:val="28"/>
        </w:rPr>
      </w:pPr>
    </w:p>
    <w:p w:rsidR="00B3758D" w:rsidRPr="00B3758D" w:rsidP="00B3758D" w14:paraId="2183803D" w14:textId="77777777">
      <w:pPr>
        <w:ind w:firstLine="560" w:firstLineChars="200"/>
        <w:rPr>
          <w:rFonts w:ascii="仿宋" w:eastAsia="仿宋" w:hAnsi="仿宋"/>
          <w:sz w:val="28"/>
        </w:rPr>
      </w:pPr>
      <w:r w:rsidRPr="00B3758D">
        <w:rPr>
          <w:rFonts w:ascii="仿宋" w:eastAsia="仿宋" w:hAnsi="仿宋"/>
          <w:sz w:val="28"/>
        </w:rPr>
        <w:t>1. 公司类型</w:t>
      </w:r>
    </w:p>
    <w:p w:rsidR="00B3758D" w:rsidRPr="00B3758D" w:rsidP="00B3758D" w14:paraId="18FF7463" w14:textId="77777777">
      <w:pPr>
        <w:ind w:firstLine="560" w:firstLineChars="200"/>
        <w:rPr>
          <w:rFonts w:ascii="仿宋" w:eastAsia="仿宋" w:hAnsi="仿宋"/>
          <w:sz w:val="28"/>
        </w:rPr>
      </w:pPr>
    </w:p>
    <w:p w:rsidR="00B3758D" w:rsidRPr="00B3758D" w:rsidP="00B3758D" w14:paraId="4EB9249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3758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B3758D" w:rsidRPr="00B3758D" w:rsidP="00B3758D" w14:paraId="106995C7" w14:textId="77777777">
      <w:pPr>
        <w:ind w:firstLine="560" w:firstLineChars="200"/>
        <w:rPr>
          <w:rFonts w:ascii="仿宋" w:eastAsia="仿宋" w:hAnsi="仿宋"/>
          <w:sz w:val="28"/>
        </w:rPr>
      </w:pPr>
    </w:p>
    <w:p w:rsidR="00B3758D" w:rsidRPr="00B3758D" w:rsidP="00B3758D" w14:paraId="4C3B8E7A" w14:textId="77777777">
      <w:pPr>
        <w:ind w:firstLine="560" w:firstLineChars="200"/>
        <w:rPr>
          <w:rFonts w:ascii="仿宋" w:eastAsia="仿宋" w:hAnsi="仿宋"/>
          <w:sz w:val="28"/>
        </w:rPr>
      </w:pPr>
      <w:r w:rsidRPr="00B3758D">
        <w:rPr>
          <w:rFonts w:ascii="仿宋" w:eastAsia="仿宋" w:hAnsi="仿宋"/>
          <w:sz w:val="28"/>
        </w:rPr>
        <w:t>2. 公司所有权</w:t>
      </w:r>
    </w:p>
    <w:p w:rsidR="00B3758D" w:rsidRPr="00B3758D" w:rsidP="00B3758D" w14:paraId="597F8922" w14:textId="77777777">
      <w:pPr>
        <w:ind w:firstLine="560" w:firstLineChars="200"/>
        <w:rPr>
          <w:rFonts w:ascii="仿宋" w:eastAsia="仿宋" w:hAnsi="仿宋"/>
          <w:sz w:val="28"/>
        </w:rPr>
      </w:pPr>
    </w:p>
    <w:p w:rsidR="00B3758D" w:rsidRPr="00B3758D" w:rsidP="00B3758D" w14:paraId="731A8908" w14:textId="77777777">
      <w:pPr>
        <w:ind w:firstLine="560" w:firstLineChars="200"/>
        <w:rPr>
          <w:rFonts w:ascii="仿宋" w:eastAsia="仿宋" w:hAnsi="仿宋"/>
          <w:sz w:val="28"/>
        </w:rPr>
      </w:pPr>
      <w:r w:rsidRPr="00B3758D">
        <w:rPr>
          <w:rFonts w:ascii="仿宋" w:eastAsia="仿宋" w:hAnsi="仿宋"/>
          <w:sz w:val="28"/>
        </w:rPr>
        <w:t xml:space="preserve">    公司的所有权分为股东和合伙人，每位股东根据其投资份额拥有公司的</w:t>
      </w:r>
      <w:r w:rsidRPr="00B3758D">
        <w:rPr>
          <w:rFonts w:ascii="仿宋" w:eastAsia="仿宋" w:hAnsi="仿宋" w:hint="eastAsia"/>
          <w:sz w:val="28"/>
        </w:rPr>
        <w:t>一部分所有权。这种结构允许我们吸引投资者、合作伙伴和员工，以支持公司的发展和扩张。</w:t>
      </w:r>
    </w:p>
    <w:p w:rsidR="00B3758D" w:rsidRPr="00B3758D" w:rsidP="00B3758D" w14:paraId="345F4E9E" w14:textId="77777777">
      <w:pPr>
        <w:ind w:firstLine="560" w:firstLineChars="200"/>
        <w:rPr>
          <w:rFonts w:ascii="仿宋" w:eastAsia="仿宋" w:hAnsi="仿宋"/>
          <w:sz w:val="28"/>
        </w:rPr>
      </w:pPr>
    </w:p>
    <w:p w:rsidR="00B3758D" w:rsidRPr="00B3758D" w:rsidP="00B3758D" w14:paraId="0CAA8E8F" w14:textId="77777777">
      <w:pPr>
        <w:ind w:firstLine="560" w:firstLineChars="200"/>
        <w:rPr>
          <w:rFonts w:ascii="仿宋" w:eastAsia="仿宋" w:hAnsi="仿宋"/>
          <w:sz w:val="28"/>
        </w:rPr>
      </w:pPr>
      <w:r w:rsidRPr="00B3758D">
        <w:rPr>
          <w:rFonts w:ascii="仿宋" w:eastAsia="仿宋" w:hAnsi="仿宋"/>
          <w:sz w:val="28"/>
        </w:rPr>
        <w:t>3. 管理结构</w:t>
      </w:r>
    </w:p>
    <w:p w:rsidR="00B3758D" w:rsidRPr="00B3758D" w:rsidP="00B3758D" w14:paraId="54039AF8" w14:textId="77777777">
      <w:pPr>
        <w:ind w:firstLine="560" w:firstLineChars="200"/>
        <w:rPr>
          <w:rFonts w:ascii="仿宋" w:eastAsia="仿宋" w:hAnsi="仿宋"/>
          <w:sz w:val="28"/>
        </w:rPr>
      </w:pPr>
    </w:p>
    <w:p w:rsidR="00B3758D" w:rsidRPr="00B3758D" w:rsidP="00B3758D" w14:paraId="713C21FF" w14:textId="77777777">
      <w:pPr>
        <w:ind w:firstLine="560" w:firstLineChars="200"/>
        <w:rPr>
          <w:rFonts w:ascii="仿宋" w:eastAsia="仿宋" w:hAnsi="仿宋"/>
          <w:sz w:val="28"/>
        </w:rPr>
      </w:pPr>
      <w:r w:rsidRPr="00B3758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B3758D" w:rsidRPr="00B3758D" w:rsidP="00B3758D" w14:paraId="0352E5CA" w14:textId="77777777">
      <w:pPr>
        <w:ind w:firstLine="560" w:firstLineChars="200"/>
        <w:rPr>
          <w:rFonts w:ascii="仿宋" w:eastAsia="仿宋" w:hAnsi="仿宋"/>
          <w:sz w:val="28"/>
        </w:rPr>
      </w:pPr>
    </w:p>
    <w:p w:rsidR="00B3758D" w:rsidRPr="00B3758D" w:rsidP="00B3758D" w14:paraId="03EED80A" w14:textId="77777777">
      <w:pPr>
        <w:ind w:firstLine="560" w:firstLineChars="200"/>
        <w:rPr>
          <w:rFonts w:ascii="仿宋" w:eastAsia="仿宋" w:hAnsi="仿宋"/>
          <w:sz w:val="28"/>
        </w:rPr>
      </w:pPr>
      <w:r w:rsidRPr="00B3758D">
        <w:rPr>
          <w:rFonts w:ascii="仿宋" w:eastAsia="仿宋" w:hAnsi="仿宋"/>
          <w:sz w:val="28"/>
        </w:rPr>
        <w:t>4. 决策机构</w:t>
      </w:r>
    </w:p>
    <w:p w:rsidR="00B3758D" w:rsidRPr="00B3758D" w:rsidP="00B3758D" w14:paraId="21438665" w14:textId="77777777">
      <w:pPr>
        <w:ind w:firstLine="560" w:firstLineChars="200"/>
        <w:rPr>
          <w:rFonts w:ascii="仿宋" w:eastAsia="仿宋" w:hAnsi="仿宋"/>
          <w:sz w:val="28"/>
        </w:rPr>
      </w:pPr>
    </w:p>
    <w:p w:rsidR="00B3758D" w:rsidRPr="00B3758D" w:rsidP="00B3758D" w14:paraId="09F71F80" w14:textId="77777777">
      <w:pPr>
        <w:ind w:firstLine="560" w:firstLineChars="200"/>
        <w:rPr>
          <w:rFonts w:ascii="仿宋" w:eastAsia="仿宋" w:hAnsi="仿宋"/>
          <w:sz w:val="28"/>
        </w:rPr>
      </w:pPr>
      <w:r w:rsidRPr="00B3758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B3758D" w:rsidRPr="00B3758D" w:rsidP="00B3758D" w14:paraId="185F0DC0" w14:textId="77777777">
      <w:pPr>
        <w:ind w:firstLine="560" w:firstLineChars="200"/>
        <w:rPr>
          <w:rFonts w:ascii="仿宋" w:eastAsia="仿宋" w:hAnsi="仿宋"/>
          <w:sz w:val="28"/>
        </w:rPr>
      </w:pPr>
    </w:p>
    <w:p w:rsidR="00B3758D" w:rsidRPr="00B3758D" w:rsidP="00B3758D" w14:paraId="279AFB9A" w14:textId="77777777">
      <w:pPr>
        <w:ind w:firstLine="560" w:firstLineChars="200"/>
        <w:rPr>
          <w:rFonts w:ascii="仿宋" w:eastAsia="仿宋" w:hAnsi="仿宋"/>
          <w:sz w:val="28"/>
        </w:rPr>
      </w:pPr>
      <w:r w:rsidRPr="00B3758D">
        <w:rPr>
          <w:rFonts w:ascii="仿宋" w:eastAsia="仿宋" w:hAnsi="仿宋"/>
          <w:sz w:val="28"/>
        </w:rPr>
        <w:t>5. 法律合规性</w:t>
      </w:r>
    </w:p>
    <w:p w:rsidR="00B3758D" w:rsidRPr="00B3758D" w:rsidP="00B3758D" w14:paraId="109B93CA" w14:textId="77777777">
      <w:pPr>
        <w:ind w:firstLine="560" w:firstLineChars="200"/>
        <w:rPr>
          <w:rFonts w:ascii="仿宋" w:eastAsia="仿宋" w:hAnsi="仿宋"/>
          <w:sz w:val="28"/>
        </w:rPr>
      </w:pPr>
    </w:p>
    <w:p w:rsidR="00B3758D" w:rsidRPr="00B3758D" w:rsidP="00B3758D" w14:paraId="3EC3E10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3758D">
        <w:rPr>
          <w:rFonts w:ascii="仿宋" w:eastAsia="仿宋" w:hAnsi="仿宋"/>
          <w:sz w:val="28"/>
        </w:rPr>
        <w:t xml:space="preserve">    我们公司高度重视法律合规性，积极遵守所</w:t>
      </w:r>
    </w:p>
    <w:p w:rsidR="00B3758D" w:rsidRPr="00B3758D" w:rsidP="00B3758D" w14:textId="77777777">
      <w:pPr>
        <w:ind w:firstLine="560" w:firstLineChars="200"/>
        <w:rPr>
          <w:rFonts w:ascii="仿宋" w:eastAsia="仿宋" w:hAnsi="仿宋"/>
          <w:sz w:val="28"/>
        </w:rPr>
      </w:pPr>
      <w:r w:rsidRPr="00B3758D">
        <w:rPr>
          <w:rFonts w:ascii="仿宋" w:eastAsia="仿宋" w:hAnsi="仿宋" w:hint="eastAsia"/>
          <w:sz w:val="28"/>
        </w:rPr>
        <w:t>有适用的法规和法律要求。我们确保公司的业务活动符合国家和地区的商业法规，以确保我们的运营是合法和透明的。</w:t>
      </w:r>
    </w:p>
    <w:p w:rsidR="00B3758D" w:rsidRPr="00B3758D" w:rsidP="00B3758D" w14:paraId="3534398B" w14:textId="77777777">
      <w:pPr>
        <w:ind w:firstLine="560" w:firstLineChars="200"/>
        <w:rPr>
          <w:rFonts w:ascii="仿宋" w:eastAsia="仿宋" w:hAnsi="仿宋"/>
          <w:sz w:val="28"/>
        </w:rPr>
      </w:pPr>
    </w:p>
    <w:p w:rsidR="00B3758D" w:rsidRPr="00B3758D" w:rsidP="00B3758D" w14:paraId="50EF2F89" w14:textId="77777777">
      <w:pPr>
        <w:ind w:firstLine="560" w:firstLineChars="200"/>
        <w:rPr>
          <w:rFonts w:ascii="仿宋" w:eastAsia="仿宋" w:hAnsi="仿宋"/>
          <w:sz w:val="28"/>
        </w:rPr>
      </w:pPr>
      <w:r w:rsidRPr="00B3758D">
        <w:rPr>
          <w:rFonts w:ascii="仿宋" w:eastAsia="仿宋" w:hAnsi="仿宋"/>
          <w:sz w:val="28"/>
        </w:rPr>
        <w:t>6. 未来发展</w:t>
      </w:r>
    </w:p>
    <w:p w:rsidR="00B3758D" w:rsidRPr="00B3758D" w:rsidP="00B3758D" w14:paraId="1D23969B" w14:textId="77777777">
      <w:pPr>
        <w:ind w:firstLine="560" w:firstLineChars="200"/>
        <w:rPr>
          <w:rFonts w:ascii="仿宋" w:eastAsia="仿宋" w:hAnsi="仿宋"/>
          <w:sz w:val="28"/>
        </w:rPr>
      </w:pPr>
    </w:p>
    <w:p w:rsidR="00B3758D" w:rsidRPr="00B3758D" w:rsidP="00B3758D" w14:paraId="5E3FD93E" w14:textId="77777777">
      <w:pPr>
        <w:ind w:firstLine="560" w:firstLineChars="200"/>
        <w:rPr>
          <w:rFonts w:ascii="仿宋" w:eastAsia="仿宋" w:hAnsi="仿宋"/>
          <w:sz w:val="28"/>
        </w:rPr>
      </w:pPr>
      <w:r w:rsidRPr="00B3758D">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B3758D" w:rsidRPr="00B3758D" w:rsidP="00B3758D" w14:paraId="492CCFEB" w14:textId="77777777">
      <w:pPr>
        <w:ind w:firstLine="560" w:firstLineChars="200"/>
        <w:rPr>
          <w:rFonts w:ascii="仿宋" w:eastAsia="仿宋" w:hAnsi="仿宋"/>
          <w:sz w:val="28"/>
        </w:rPr>
      </w:pPr>
    </w:p>
    <w:p w:rsidR="00B3758D" w:rsidP="00B3758D" w14:paraId="365ED3D0" w14:textId="5731434F">
      <w:pPr>
        <w:ind w:firstLine="560" w:firstLineChars="200"/>
        <w:rPr>
          <w:rFonts w:ascii="仿宋" w:eastAsia="仿宋" w:hAnsi="仿宋" w:hint="eastAsia"/>
          <w:sz w:val="28"/>
        </w:rPr>
      </w:pPr>
      <w:r w:rsidRPr="00B3758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B3758D" w:rsidP="00B3758D" w14:paraId="71DC0295" w14:textId="205BFE39">
      <w:pPr>
        <w:pStyle w:val="Heading2"/>
      </w:pPr>
      <w:bookmarkStart w:id="30" w:name="_Toc160106750"/>
      <w:r w:rsidRPr="00B3758D">
        <w:t>(二)、董事会结构</w:t>
      </w:r>
      <w:bookmarkEnd w:id="30"/>
    </w:p>
    <w:p w:rsidR="00B3758D" w:rsidRPr="00B3758D" w:rsidP="00B3758D" w14:paraId="720254AE" w14:textId="77777777">
      <w:pPr>
        <w:ind w:firstLine="560" w:firstLineChars="200"/>
        <w:rPr>
          <w:rFonts w:ascii="仿宋" w:eastAsia="仿宋" w:hAnsi="仿宋"/>
          <w:sz w:val="28"/>
        </w:rPr>
      </w:pPr>
      <w:r w:rsidRPr="00B3758D">
        <w:rPr>
          <w:rFonts w:ascii="仿宋" w:eastAsia="仿宋" w:hAnsi="仿宋" w:hint="eastAsia"/>
          <w:sz w:val="28"/>
        </w:rPr>
        <w:t>董事会在公司治理结构中扮演着至关重要的角色，它是决策制定、战略规划和监督执行的核心机构。我们公司的董事会结构旨在</w:t>
      </w:r>
      <w:r w:rsidRPr="00B3758D">
        <w:rPr>
          <w:rFonts w:ascii="仿宋" w:eastAsia="仿宋" w:hAnsi="仿宋" w:hint="eastAsia"/>
          <w:sz w:val="28"/>
        </w:rPr>
        <w:t>确保有效的治理和业务管理，以实现我们的长期愿景和目标。</w:t>
      </w:r>
    </w:p>
    <w:p w:rsidR="00B3758D" w:rsidRPr="00B3758D" w:rsidP="00B3758D" w14:paraId="2A8BAB31" w14:textId="77777777">
      <w:pPr>
        <w:ind w:firstLine="560" w:firstLineChars="200"/>
        <w:rPr>
          <w:rFonts w:ascii="仿宋" w:eastAsia="仿宋" w:hAnsi="仿宋"/>
          <w:sz w:val="28"/>
        </w:rPr>
      </w:pPr>
    </w:p>
    <w:p w:rsidR="00B3758D" w:rsidRPr="00B3758D" w:rsidP="00B3758D" w14:paraId="5BB92ABC" w14:textId="77777777">
      <w:pPr>
        <w:ind w:firstLine="560" w:firstLineChars="200"/>
        <w:rPr>
          <w:rFonts w:ascii="仿宋" w:eastAsia="仿宋" w:hAnsi="仿宋"/>
          <w:sz w:val="28"/>
        </w:rPr>
      </w:pPr>
      <w:r w:rsidRPr="00B3758D">
        <w:rPr>
          <w:rFonts w:ascii="仿宋" w:eastAsia="仿宋" w:hAnsi="仿宋" w:hint="eastAsia"/>
          <w:sz w:val="28"/>
        </w:rPr>
        <w:t>董事会成员</w:t>
      </w:r>
    </w:p>
    <w:p w:rsidR="00B3758D" w:rsidRPr="00B3758D" w:rsidP="00B3758D" w14:paraId="217D1325" w14:textId="77777777">
      <w:pPr>
        <w:ind w:firstLine="560" w:firstLineChars="200"/>
        <w:rPr>
          <w:rFonts w:ascii="仿宋" w:eastAsia="仿宋" w:hAnsi="仿宋"/>
          <w:sz w:val="28"/>
        </w:rPr>
      </w:pPr>
    </w:p>
    <w:p w:rsidR="00B3758D" w:rsidRPr="00B3758D" w:rsidP="00B3758D" w14:paraId="5260928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3758D" w:rsidRPr="00B3758D" w:rsidP="00B3758D" w14:textId="77777777">
      <w:pPr>
        <w:ind w:firstLine="560" w:firstLineChars="200"/>
        <w:rPr>
          <w:rFonts w:ascii="仿宋" w:eastAsia="仿宋" w:hAnsi="仿宋"/>
          <w:sz w:val="28"/>
        </w:rPr>
      </w:pPr>
      <w:r w:rsidRPr="00B3758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B3758D" w:rsidRPr="00B3758D" w:rsidP="00B3758D" w14:paraId="5D819004" w14:textId="77777777">
      <w:pPr>
        <w:ind w:firstLine="560" w:firstLineChars="200"/>
        <w:rPr>
          <w:rFonts w:ascii="仿宋" w:eastAsia="仿宋" w:hAnsi="仿宋"/>
          <w:sz w:val="28"/>
        </w:rPr>
      </w:pPr>
    </w:p>
    <w:p w:rsidR="00B3758D" w:rsidRPr="00B3758D" w:rsidP="00B3758D" w14:paraId="2543360E" w14:textId="77777777">
      <w:pPr>
        <w:ind w:firstLine="560" w:firstLineChars="200"/>
        <w:rPr>
          <w:rFonts w:ascii="仿宋" w:eastAsia="仿宋" w:hAnsi="仿宋"/>
          <w:sz w:val="28"/>
        </w:rPr>
      </w:pPr>
      <w:r w:rsidRPr="00B3758D">
        <w:rPr>
          <w:rFonts w:ascii="仿宋" w:eastAsia="仿宋" w:hAnsi="仿宋" w:hint="eastAsia"/>
          <w:sz w:val="28"/>
        </w:rPr>
        <w:t>独立董事</w:t>
      </w:r>
    </w:p>
    <w:p w:rsidR="00B3758D" w:rsidRPr="00B3758D" w:rsidP="00B3758D" w14:paraId="4F7BC4CF" w14:textId="77777777">
      <w:pPr>
        <w:ind w:firstLine="560" w:firstLineChars="200"/>
        <w:rPr>
          <w:rFonts w:ascii="仿宋" w:eastAsia="仿宋" w:hAnsi="仿宋"/>
          <w:sz w:val="28"/>
        </w:rPr>
      </w:pPr>
    </w:p>
    <w:p w:rsidR="00B3758D" w:rsidRPr="00B3758D" w:rsidP="00B3758D" w14:paraId="1C4072F2" w14:textId="77777777">
      <w:pPr>
        <w:ind w:firstLine="560" w:firstLineChars="200"/>
        <w:rPr>
          <w:rFonts w:ascii="仿宋" w:eastAsia="仿宋" w:hAnsi="仿宋"/>
          <w:sz w:val="28"/>
        </w:rPr>
      </w:pPr>
      <w:r w:rsidRPr="00B3758D">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B3758D" w:rsidRPr="00B3758D" w:rsidP="00B3758D" w14:paraId="150A8032" w14:textId="77777777">
      <w:pPr>
        <w:ind w:firstLine="560" w:firstLineChars="200"/>
        <w:rPr>
          <w:rFonts w:ascii="仿宋" w:eastAsia="仿宋" w:hAnsi="仿宋"/>
          <w:sz w:val="28"/>
        </w:rPr>
      </w:pPr>
    </w:p>
    <w:p w:rsidR="00B3758D" w:rsidRPr="00B3758D" w:rsidP="00B3758D" w14:paraId="7CF5EE5D" w14:textId="77777777">
      <w:pPr>
        <w:ind w:firstLine="560" w:firstLineChars="200"/>
        <w:rPr>
          <w:rFonts w:ascii="仿宋" w:eastAsia="仿宋" w:hAnsi="仿宋"/>
          <w:sz w:val="28"/>
        </w:rPr>
      </w:pPr>
      <w:r w:rsidRPr="00B3758D">
        <w:rPr>
          <w:rFonts w:ascii="仿宋" w:eastAsia="仿宋" w:hAnsi="仿宋" w:hint="eastAsia"/>
          <w:sz w:val="28"/>
        </w:rPr>
        <w:t>董事会委员会</w:t>
      </w:r>
    </w:p>
    <w:p w:rsidR="00B3758D" w:rsidRPr="00B3758D" w:rsidP="00B3758D" w14:paraId="327D15A8" w14:textId="77777777">
      <w:pPr>
        <w:ind w:firstLine="560" w:firstLineChars="200"/>
        <w:rPr>
          <w:rFonts w:ascii="仿宋" w:eastAsia="仿宋" w:hAnsi="仿宋"/>
          <w:sz w:val="28"/>
        </w:rPr>
      </w:pPr>
    </w:p>
    <w:p w:rsidR="00B3758D" w:rsidRPr="00B3758D" w:rsidP="00B3758D" w14:paraId="1D27697E" w14:textId="77777777">
      <w:pPr>
        <w:ind w:firstLine="560" w:firstLineChars="200"/>
        <w:rPr>
          <w:rFonts w:ascii="仿宋" w:eastAsia="仿宋" w:hAnsi="仿宋"/>
          <w:sz w:val="28"/>
        </w:rPr>
      </w:pPr>
      <w:r w:rsidRPr="00B3758D">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B3758D" w:rsidRPr="00B3758D" w:rsidP="00B3758D" w14:paraId="7C3A775B" w14:textId="77777777">
      <w:pPr>
        <w:ind w:firstLine="560" w:firstLineChars="200"/>
        <w:rPr>
          <w:rFonts w:ascii="仿宋" w:eastAsia="仿宋" w:hAnsi="仿宋"/>
          <w:sz w:val="28"/>
        </w:rPr>
      </w:pPr>
    </w:p>
    <w:p w:rsidR="00B3758D" w:rsidRPr="00B3758D" w:rsidP="00B3758D" w14:paraId="2D89776C" w14:textId="77777777">
      <w:pPr>
        <w:ind w:firstLine="560" w:firstLineChars="200"/>
        <w:rPr>
          <w:rFonts w:ascii="仿宋" w:eastAsia="仿宋" w:hAnsi="仿宋"/>
          <w:sz w:val="28"/>
        </w:rPr>
      </w:pPr>
      <w:r w:rsidRPr="00B3758D">
        <w:rPr>
          <w:rFonts w:ascii="仿宋" w:eastAsia="仿宋" w:hAnsi="仿宋" w:hint="eastAsia"/>
          <w:sz w:val="28"/>
        </w:rPr>
        <w:t>董事会议程</w:t>
      </w:r>
    </w:p>
    <w:p w:rsidR="00B3758D" w:rsidRPr="00B3758D" w:rsidP="00B3758D" w14:paraId="4A59A2F9" w14:textId="77777777">
      <w:pPr>
        <w:ind w:firstLine="560" w:firstLineChars="200"/>
        <w:rPr>
          <w:rFonts w:ascii="仿宋" w:eastAsia="仿宋" w:hAnsi="仿宋"/>
          <w:sz w:val="28"/>
        </w:rPr>
      </w:pPr>
    </w:p>
    <w:p w:rsidR="00B3758D" w:rsidRPr="00B3758D" w:rsidP="00B3758D" w14:paraId="01D9ECD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3758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B3758D" w:rsidRPr="00B3758D" w:rsidP="00B3758D" w14:paraId="6FB26CA1" w14:textId="77777777">
      <w:pPr>
        <w:ind w:firstLine="560" w:firstLineChars="200"/>
        <w:rPr>
          <w:rFonts w:ascii="仿宋" w:eastAsia="仿宋" w:hAnsi="仿宋"/>
          <w:sz w:val="28"/>
        </w:rPr>
      </w:pPr>
    </w:p>
    <w:p w:rsidR="00B3758D" w:rsidRPr="00B3758D" w:rsidP="00B3758D" w14:paraId="732613E7" w14:textId="77777777">
      <w:pPr>
        <w:ind w:firstLine="560" w:firstLineChars="200"/>
        <w:rPr>
          <w:rFonts w:ascii="仿宋" w:eastAsia="仿宋" w:hAnsi="仿宋"/>
          <w:sz w:val="28"/>
        </w:rPr>
      </w:pPr>
      <w:r w:rsidRPr="00B3758D">
        <w:rPr>
          <w:rFonts w:ascii="仿宋" w:eastAsia="仿宋" w:hAnsi="仿宋" w:hint="eastAsia"/>
          <w:sz w:val="28"/>
        </w:rPr>
        <w:t>研发与培训</w:t>
      </w:r>
    </w:p>
    <w:p w:rsidR="00B3758D" w:rsidRPr="00B3758D" w:rsidP="00B3758D" w14:paraId="3EE04675" w14:textId="77777777">
      <w:pPr>
        <w:ind w:firstLine="560" w:firstLineChars="200"/>
        <w:rPr>
          <w:rFonts w:ascii="仿宋" w:eastAsia="仿宋" w:hAnsi="仿宋"/>
          <w:sz w:val="28"/>
        </w:rPr>
      </w:pPr>
    </w:p>
    <w:p w:rsidR="00B3758D" w:rsidRPr="00B3758D" w:rsidP="00B3758D" w14:paraId="5135F0F3" w14:textId="77777777">
      <w:pPr>
        <w:ind w:firstLine="560" w:firstLineChars="200"/>
        <w:rPr>
          <w:rFonts w:ascii="仿宋" w:eastAsia="仿宋" w:hAnsi="仿宋"/>
          <w:sz w:val="28"/>
        </w:rPr>
      </w:pPr>
      <w:r w:rsidRPr="00B3758D">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B3758D" w:rsidRPr="00B3758D" w:rsidP="00B3758D" w14:paraId="72EE9C2E" w14:textId="77777777">
      <w:pPr>
        <w:ind w:firstLine="560" w:firstLineChars="200"/>
        <w:rPr>
          <w:rFonts w:ascii="仿宋" w:eastAsia="仿宋" w:hAnsi="仿宋"/>
          <w:sz w:val="28"/>
        </w:rPr>
      </w:pPr>
    </w:p>
    <w:p w:rsidR="00B3758D" w:rsidP="00B3758D" w14:paraId="71F8A01E" w14:textId="46EA8FB7">
      <w:pPr>
        <w:ind w:firstLine="560" w:firstLineChars="200"/>
        <w:rPr>
          <w:rFonts w:ascii="仿宋" w:eastAsia="仿宋" w:hAnsi="仿宋" w:hint="eastAsia"/>
          <w:sz w:val="28"/>
        </w:rPr>
      </w:pPr>
      <w:r w:rsidRPr="00B3758D">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B3758D" w:rsidP="00B3758D" w14:paraId="7D2F5838" w14:textId="1C5846D2">
      <w:pPr>
        <w:pStyle w:val="Heading2"/>
      </w:pPr>
      <w:bookmarkStart w:id="31" w:name="_Toc160106751"/>
      <w:r w:rsidRPr="00B3758D">
        <w:t>(三)、高管薪酬与激励计划</w:t>
      </w:r>
      <w:bookmarkEnd w:id="31"/>
    </w:p>
    <w:p w:rsidR="00B3758D" w:rsidRPr="00B3758D" w:rsidP="00B3758D" w14:paraId="76CABB4C" w14:textId="77777777">
      <w:pPr>
        <w:ind w:firstLine="560" w:firstLineChars="200"/>
        <w:rPr>
          <w:rFonts w:ascii="仿宋" w:eastAsia="仿宋" w:hAnsi="仿宋"/>
          <w:sz w:val="28"/>
        </w:rPr>
      </w:pPr>
      <w:r w:rsidRPr="00B3758D">
        <w:rPr>
          <w:rFonts w:ascii="仿宋" w:eastAsia="仿宋" w:hAnsi="仿宋" w:hint="eastAsia"/>
          <w:sz w:val="28"/>
        </w:rPr>
        <w:t>薪酬结构</w:t>
      </w:r>
    </w:p>
    <w:p w:rsidR="00B3758D" w:rsidRPr="00B3758D" w:rsidP="00B3758D" w14:paraId="0877216B" w14:textId="77777777">
      <w:pPr>
        <w:ind w:firstLine="560" w:firstLineChars="200"/>
        <w:rPr>
          <w:rFonts w:ascii="仿宋" w:eastAsia="仿宋" w:hAnsi="仿宋"/>
          <w:sz w:val="28"/>
        </w:rPr>
      </w:pPr>
    </w:p>
    <w:p w:rsidR="00B3758D" w:rsidRPr="00B3758D" w:rsidP="00B3758D" w14:paraId="10AF761E" w14:textId="77777777">
      <w:pPr>
        <w:ind w:firstLine="560" w:firstLineChars="200"/>
        <w:rPr>
          <w:rFonts w:ascii="仿宋" w:eastAsia="仿宋" w:hAnsi="仿宋"/>
          <w:sz w:val="28"/>
        </w:rPr>
      </w:pPr>
      <w:r w:rsidRPr="00B3758D">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B3758D" w:rsidRPr="00B3758D" w:rsidP="00B3758D" w14:paraId="2E59E583" w14:textId="77777777">
      <w:pPr>
        <w:ind w:firstLine="560" w:firstLineChars="200"/>
        <w:rPr>
          <w:rFonts w:ascii="仿宋" w:eastAsia="仿宋" w:hAnsi="仿宋"/>
          <w:sz w:val="28"/>
        </w:rPr>
      </w:pPr>
    </w:p>
    <w:p w:rsidR="00B3758D" w:rsidRPr="00B3758D" w:rsidP="00B3758D" w14:paraId="588535A1" w14:textId="77777777">
      <w:pPr>
        <w:ind w:firstLine="560" w:firstLineChars="200"/>
        <w:rPr>
          <w:rFonts w:ascii="仿宋" w:eastAsia="仿宋" w:hAnsi="仿宋"/>
          <w:sz w:val="28"/>
        </w:rPr>
      </w:pPr>
      <w:r w:rsidRPr="00B3758D">
        <w:rPr>
          <w:rFonts w:ascii="仿宋" w:eastAsia="仿宋" w:hAnsi="仿宋" w:hint="eastAsia"/>
          <w:sz w:val="28"/>
        </w:rPr>
        <w:t>固定薪酬：</w:t>
      </w:r>
      <w:r w:rsidRPr="00B3758D">
        <w:rPr>
          <w:rFonts w:ascii="仿宋" w:eastAsia="仿宋" w:hAnsi="仿宋"/>
          <w:sz w:val="28"/>
        </w:rPr>
        <w:t xml:space="preserve"> 这是高管的基本薪酬，旨在为他们提供稳定的经济基础，并反映其职位和经验水平。</w:t>
      </w:r>
    </w:p>
    <w:p w:rsidR="00B3758D" w:rsidRPr="00B3758D" w:rsidP="00B3758D" w14:paraId="5C91C6B0" w14:textId="77777777">
      <w:pPr>
        <w:ind w:firstLine="560" w:firstLineChars="200"/>
        <w:rPr>
          <w:rFonts w:ascii="仿宋" w:eastAsia="仿宋" w:hAnsi="仿宋"/>
          <w:sz w:val="28"/>
        </w:rPr>
      </w:pPr>
    </w:p>
    <w:p w:rsidR="00B3758D" w:rsidRPr="00B3758D" w:rsidP="00B3758D" w14:paraId="009605A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3758D">
        <w:rPr>
          <w:rFonts w:ascii="仿宋" w:eastAsia="仿宋" w:hAnsi="仿宋" w:hint="eastAsia"/>
          <w:sz w:val="28"/>
        </w:rPr>
        <w:t>绩效奖金：</w:t>
      </w:r>
    </w:p>
    <w:p w:rsidR="00B3758D" w:rsidRPr="00B3758D" w:rsidP="00B3758D" w14:textId="77777777">
      <w:pPr>
        <w:ind w:firstLine="560" w:firstLineChars="200"/>
        <w:rPr>
          <w:rFonts w:ascii="仿宋" w:eastAsia="仿宋" w:hAnsi="仿宋"/>
          <w:sz w:val="28"/>
        </w:rPr>
      </w:pPr>
      <w:r w:rsidRPr="00B3758D">
        <w:rPr>
          <w:rFonts w:ascii="仿宋" w:eastAsia="仿宋" w:hAnsi="仿宋"/>
          <w:sz w:val="28"/>
        </w:rPr>
        <w:t xml:space="preserve"> 我们设定了明确的绩效目标和指标，以评估高管的工作表现。根据达成的绩效目标，高管有机会获得额外的奖金</w:t>
      </w:r>
      <w:r w:rsidRPr="00B3758D">
        <w:rPr>
          <w:rFonts w:ascii="仿宋" w:eastAsia="仿宋" w:hAnsi="仿宋"/>
          <w:sz w:val="28"/>
        </w:rPr>
        <w:t>。</w:t>
      </w:r>
    </w:p>
    <w:p w:rsidR="00B3758D" w:rsidRPr="00B3758D" w:rsidP="00B3758D" w14:paraId="05258D60" w14:textId="77777777">
      <w:pPr>
        <w:ind w:firstLine="560" w:firstLineChars="200"/>
        <w:rPr>
          <w:rFonts w:ascii="仿宋" w:eastAsia="仿宋" w:hAnsi="仿宋"/>
          <w:sz w:val="28"/>
        </w:rPr>
      </w:pPr>
    </w:p>
    <w:p w:rsidR="00B3758D" w:rsidRPr="00B3758D" w:rsidP="00B3758D" w14:paraId="768D312F" w14:textId="77777777">
      <w:pPr>
        <w:ind w:firstLine="560" w:firstLineChars="200"/>
        <w:rPr>
          <w:rFonts w:ascii="仿宋" w:eastAsia="仿宋" w:hAnsi="仿宋"/>
          <w:sz w:val="28"/>
        </w:rPr>
      </w:pPr>
      <w:r w:rsidRPr="00B3758D">
        <w:rPr>
          <w:rFonts w:ascii="仿宋" w:eastAsia="仿宋" w:hAnsi="仿宋" w:hint="eastAsia"/>
          <w:sz w:val="28"/>
        </w:rPr>
        <w:t>股权激励：</w:t>
      </w:r>
      <w:r w:rsidRPr="00B3758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B3758D" w:rsidRPr="00B3758D" w:rsidP="00B3758D" w14:paraId="4B85B37D" w14:textId="77777777">
      <w:pPr>
        <w:ind w:firstLine="560" w:firstLineChars="200"/>
        <w:rPr>
          <w:rFonts w:ascii="仿宋" w:eastAsia="仿宋" w:hAnsi="仿宋"/>
          <w:sz w:val="28"/>
        </w:rPr>
      </w:pPr>
    </w:p>
    <w:p w:rsidR="00B3758D" w:rsidRPr="00B3758D" w:rsidP="00B3758D" w14:paraId="003492FC" w14:textId="77777777">
      <w:pPr>
        <w:ind w:firstLine="560" w:firstLineChars="200"/>
        <w:rPr>
          <w:rFonts w:ascii="仿宋" w:eastAsia="仿宋" w:hAnsi="仿宋"/>
          <w:sz w:val="28"/>
        </w:rPr>
      </w:pPr>
      <w:r w:rsidRPr="00B3758D">
        <w:rPr>
          <w:rFonts w:ascii="仿宋" w:eastAsia="仿宋" w:hAnsi="仿宋" w:hint="eastAsia"/>
          <w:sz w:val="28"/>
        </w:rPr>
        <w:t>福利和福利计划：</w:t>
      </w:r>
      <w:r w:rsidRPr="00B3758D">
        <w:rPr>
          <w:rFonts w:ascii="仿宋" w:eastAsia="仿宋" w:hAnsi="仿宋"/>
          <w:sz w:val="28"/>
        </w:rPr>
        <w:t xml:space="preserve"> </w:t>
      </w:r>
      <w:r w:rsidRPr="00B3758D">
        <w:rPr>
          <w:rFonts w:ascii="仿宋" w:eastAsia="仿宋" w:hAnsi="仿宋" w:hint="eastAsia"/>
          <w:sz w:val="28"/>
        </w:rPr>
        <w:t>我们为高管提供全面的福利和福利计划，包括医疗保险、养老金、股权计划、休假和其他福利。</w:t>
      </w:r>
    </w:p>
    <w:p w:rsidR="00B3758D" w:rsidRPr="00B3758D" w:rsidP="00B3758D" w14:paraId="6140134D" w14:textId="77777777">
      <w:pPr>
        <w:ind w:firstLine="560" w:firstLineChars="200"/>
        <w:rPr>
          <w:rFonts w:ascii="仿宋" w:eastAsia="仿宋" w:hAnsi="仿宋"/>
          <w:sz w:val="28"/>
        </w:rPr>
      </w:pPr>
    </w:p>
    <w:p w:rsidR="00B3758D" w:rsidRPr="00B3758D" w:rsidP="00B3758D" w14:paraId="22679209" w14:textId="77777777">
      <w:pPr>
        <w:ind w:firstLine="560" w:firstLineChars="200"/>
        <w:rPr>
          <w:rFonts w:ascii="仿宋" w:eastAsia="仿宋" w:hAnsi="仿宋"/>
          <w:sz w:val="28"/>
        </w:rPr>
      </w:pPr>
      <w:r w:rsidRPr="00B3758D">
        <w:rPr>
          <w:rFonts w:ascii="仿宋" w:eastAsia="仿宋" w:hAnsi="仿宋" w:hint="eastAsia"/>
          <w:sz w:val="28"/>
        </w:rPr>
        <w:t>激励计划</w:t>
      </w:r>
    </w:p>
    <w:p w:rsidR="00B3758D" w:rsidRPr="00B3758D" w:rsidP="00B3758D" w14:paraId="6D8C0A88" w14:textId="77777777">
      <w:pPr>
        <w:ind w:firstLine="560" w:firstLineChars="200"/>
        <w:rPr>
          <w:rFonts w:ascii="仿宋" w:eastAsia="仿宋" w:hAnsi="仿宋"/>
          <w:sz w:val="28"/>
        </w:rPr>
      </w:pPr>
    </w:p>
    <w:p w:rsidR="00B3758D" w:rsidRPr="00B3758D" w:rsidP="00B3758D" w14:paraId="38AE754F" w14:textId="77777777">
      <w:pPr>
        <w:ind w:firstLine="560" w:firstLineChars="200"/>
        <w:rPr>
          <w:rFonts w:ascii="仿宋" w:eastAsia="仿宋" w:hAnsi="仿宋"/>
          <w:sz w:val="28"/>
        </w:rPr>
      </w:pPr>
      <w:r w:rsidRPr="00B3758D">
        <w:rPr>
          <w:rFonts w:ascii="仿宋" w:eastAsia="仿宋" w:hAnsi="仿宋" w:hint="eastAsia"/>
          <w:sz w:val="28"/>
        </w:rPr>
        <w:t>除了薪酬结构外，我们还采用一系列激励计划，以激励高管团队发挥最佳水平：</w:t>
      </w:r>
    </w:p>
    <w:p w:rsidR="00B3758D" w:rsidRPr="00B3758D" w:rsidP="00B3758D" w14:paraId="3418DDE0" w14:textId="77777777">
      <w:pPr>
        <w:ind w:firstLine="560" w:firstLineChars="200"/>
        <w:rPr>
          <w:rFonts w:ascii="仿宋" w:eastAsia="仿宋" w:hAnsi="仿宋"/>
          <w:sz w:val="28"/>
        </w:rPr>
      </w:pPr>
    </w:p>
    <w:p w:rsidR="00B3758D" w:rsidRPr="00B3758D" w:rsidP="00B3758D" w14:paraId="274339A8" w14:textId="77777777">
      <w:pPr>
        <w:ind w:firstLine="560" w:firstLineChars="200"/>
        <w:rPr>
          <w:rFonts w:ascii="仿宋" w:eastAsia="仿宋" w:hAnsi="仿宋"/>
          <w:sz w:val="28"/>
        </w:rPr>
      </w:pPr>
      <w:r w:rsidRPr="00B3758D">
        <w:rPr>
          <w:rFonts w:ascii="仿宋" w:eastAsia="仿宋" w:hAnsi="仿宋" w:hint="eastAsia"/>
          <w:sz w:val="28"/>
        </w:rPr>
        <w:t>目标设置：</w:t>
      </w:r>
      <w:r w:rsidRPr="00B3758D">
        <w:rPr>
          <w:rFonts w:ascii="仿宋" w:eastAsia="仿宋" w:hAnsi="仿宋"/>
          <w:sz w:val="28"/>
        </w:rPr>
        <w:t xml:space="preserve"> 我们与高管一起设定明确的目标，这些目标既包括公司整体绩效，也包括个人和团队绩效。</w:t>
      </w:r>
    </w:p>
    <w:p w:rsidR="00B3758D" w:rsidRPr="00B3758D" w:rsidP="00B3758D" w14:paraId="1615EA56" w14:textId="77777777">
      <w:pPr>
        <w:ind w:firstLine="560" w:firstLineChars="200"/>
        <w:rPr>
          <w:rFonts w:ascii="仿宋" w:eastAsia="仿宋" w:hAnsi="仿宋"/>
          <w:sz w:val="28"/>
        </w:rPr>
      </w:pPr>
    </w:p>
    <w:p w:rsidR="00B3758D" w:rsidRPr="00B3758D" w:rsidP="00B3758D" w14:paraId="1CB4064F" w14:textId="77777777">
      <w:pPr>
        <w:ind w:firstLine="560" w:firstLineChars="200"/>
        <w:rPr>
          <w:rFonts w:ascii="仿宋" w:eastAsia="仿宋" w:hAnsi="仿宋"/>
          <w:sz w:val="28"/>
        </w:rPr>
      </w:pPr>
      <w:r w:rsidRPr="00B3758D">
        <w:rPr>
          <w:rFonts w:ascii="仿宋" w:eastAsia="仿宋" w:hAnsi="仿宋" w:hint="eastAsia"/>
          <w:sz w:val="28"/>
        </w:rPr>
        <w:t>持续反馈：</w:t>
      </w:r>
      <w:r w:rsidRPr="00B3758D">
        <w:rPr>
          <w:rFonts w:ascii="仿宋" w:eastAsia="仿宋" w:hAnsi="仿宋"/>
          <w:sz w:val="28"/>
        </w:rPr>
        <w:t xml:space="preserve"> 我们鼓励开放的沟通和反馈文化，高管可以随时与董事会和执行团队分享其看法和建议。</w:t>
      </w:r>
    </w:p>
    <w:p w:rsidR="00B3758D" w:rsidRPr="00B3758D" w:rsidP="00B3758D" w14:paraId="02DEAC6C" w14:textId="77777777">
      <w:pPr>
        <w:ind w:firstLine="560" w:firstLineChars="200"/>
        <w:rPr>
          <w:rFonts w:ascii="仿宋" w:eastAsia="仿宋" w:hAnsi="仿宋"/>
          <w:sz w:val="28"/>
        </w:rPr>
      </w:pPr>
    </w:p>
    <w:p w:rsidR="00B3758D" w:rsidRPr="00B3758D" w:rsidP="00B3758D" w14:paraId="2CCA42E5" w14:textId="77777777">
      <w:pPr>
        <w:ind w:firstLine="560" w:firstLineChars="200"/>
        <w:rPr>
          <w:rFonts w:ascii="仿宋" w:eastAsia="仿宋" w:hAnsi="仿宋"/>
          <w:sz w:val="28"/>
        </w:rPr>
      </w:pPr>
      <w:r w:rsidRPr="00B3758D">
        <w:rPr>
          <w:rFonts w:ascii="仿宋" w:eastAsia="仿宋" w:hAnsi="仿宋" w:hint="eastAsia"/>
          <w:sz w:val="28"/>
        </w:rPr>
        <w:t>职业发展：</w:t>
      </w:r>
      <w:r w:rsidRPr="00B3758D">
        <w:rPr>
          <w:rFonts w:ascii="仿宋" w:eastAsia="仿宋" w:hAnsi="仿宋"/>
          <w:sz w:val="28"/>
        </w:rPr>
        <w:t xml:space="preserve"> 我们提供职业发展机会，包括培训、教育和导师计划，以帮助高管不断提升其领导和管理技能。</w:t>
      </w:r>
      <w:r w:rsidRPr="00B3758D">
        <w:rPr>
          <w:rFonts w:ascii="仿宋" w:eastAsia="仿宋" w:hAnsi="仿宋"/>
          <w:sz w:val="28"/>
        </w:rPr>
        <w:br/>
      </w:r>
      <w:r w:rsidRPr="00B3758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https://d.book118.com/506033121110010054</w:t>
        </w:r>
      </w:hyperlink>
    </w:p>
    <w:p w:rsidR="00B3758D" w:rsidRPr="00B3758D" w:rsidP="00B3758D">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paraId="145CA8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paraId="591B54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paraId="41C79588"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3758D" w14:paraId="476281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paraId="4CC2AB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375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375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375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375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375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375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375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375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375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3758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3758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3758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3758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3758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3758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3758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3758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3758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3758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3758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3758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3758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3758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3758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3758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3758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3758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3758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3758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3758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P="002F12B6" w14:textId="0E800FF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3758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paraId="7A2528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paraId="35DBA863" w14:textId="6349EDAC">
    <w:pPr>
      <w:pStyle w:val="Header"/>
      <w:rPr>
        <w:rFonts w:ascii="仿宋" w:eastAsia="仿宋" w:hAnsi="仿宋"/>
      </w:rPr>
    </w:pPr>
    <w:r w:rsidRPr="00B3758D">
      <w:rPr>
        <w:rFonts w:ascii="仿宋" w:eastAsia="仿宋" w:hAnsi="仿宋" w:hint="eastAsia"/>
      </w:rPr>
      <w:t>眼用抗感染药商业计划书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paraId="1A3CC4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rsidRPr="00B3758D" w:rsidP="00B3758D" w14:textId="6349EDAC">
    <w:pPr>
      <w:pStyle w:val="Header"/>
      <w:rPr>
        <w:rFonts w:ascii="仿宋" w:eastAsia="仿宋" w:hAnsi="仿宋"/>
      </w:rPr>
    </w:pPr>
    <w:r w:rsidRPr="00B3758D">
      <w:rPr>
        <w:rFonts w:ascii="仿宋" w:eastAsia="仿宋" w:hAnsi="仿宋" w:hint="eastAsia"/>
      </w:rPr>
      <w:t>眼用抗感染药商业计划书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5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58D"/>
    <w:rsid w:val="00124B19"/>
    <w:rsid w:val="002F12B6"/>
    <w:rsid w:val="00B37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E50C2A"/>
  <w15:chartTrackingRefBased/>
  <w15:docId w15:val="{B373A204-3081-4A64-B563-EE66356E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375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375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3758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3758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3758D"/>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3758D"/>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3758D"/>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3758D"/>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3758D"/>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3758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3758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3758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3758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3758D"/>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3758D"/>
    <w:rPr>
      <w:rFonts w:cstheme="majorBidi"/>
      <w:b/>
      <w:bCs/>
      <w:color w:val="0F4761" w:themeColor="accent1" w:themeShade="BF"/>
    </w:rPr>
  </w:style>
  <w:style w:type="character" w:customStyle="1" w:styleId="7">
    <w:name w:val="标题 7 字符"/>
    <w:basedOn w:val="DefaultParagraphFont"/>
    <w:link w:val="Heading7"/>
    <w:uiPriority w:val="9"/>
    <w:semiHidden/>
    <w:rsid w:val="00B3758D"/>
    <w:rPr>
      <w:rFonts w:cstheme="majorBidi"/>
      <w:b/>
      <w:bCs/>
      <w:color w:val="595959" w:themeColor="text1" w:themeTint="A6"/>
    </w:rPr>
  </w:style>
  <w:style w:type="character" w:customStyle="1" w:styleId="8">
    <w:name w:val="标题 8 字符"/>
    <w:basedOn w:val="DefaultParagraphFont"/>
    <w:link w:val="Heading8"/>
    <w:uiPriority w:val="9"/>
    <w:semiHidden/>
    <w:rsid w:val="00B3758D"/>
    <w:rPr>
      <w:rFonts w:cstheme="majorBidi"/>
      <w:color w:val="595959" w:themeColor="text1" w:themeTint="A6"/>
    </w:rPr>
  </w:style>
  <w:style w:type="character" w:customStyle="1" w:styleId="9">
    <w:name w:val="标题 9 字符"/>
    <w:basedOn w:val="DefaultParagraphFont"/>
    <w:link w:val="Heading9"/>
    <w:uiPriority w:val="9"/>
    <w:semiHidden/>
    <w:rsid w:val="00B3758D"/>
    <w:rPr>
      <w:rFonts w:eastAsiaTheme="majorEastAsia" w:cstheme="majorBidi"/>
      <w:color w:val="595959" w:themeColor="text1" w:themeTint="A6"/>
    </w:rPr>
  </w:style>
  <w:style w:type="paragraph" w:styleId="Title">
    <w:name w:val="Title"/>
    <w:basedOn w:val="Normal"/>
    <w:next w:val="Normal"/>
    <w:link w:val="a"/>
    <w:uiPriority w:val="10"/>
    <w:qFormat/>
    <w:rsid w:val="00B3758D"/>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3758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375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3758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3758D"/>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3758D"/>
    <w:rPr>
      <w:i/>
      <w:iCs/>
      <w:color w:val="404040" w:themeColor="text1" w:themeTint="BF"/>
    </w:rPr>
  </w:style>
  <w:style w:type="paragraph" w:styleId="ListParagraph">
    <w:name w:val="List Paragraph"/>
    <w:basedOn w:val="Normal"/>
    <w:uiPriority w:val="34"/>
    <w:qFormat/>
    <w:rsid w:val="00B3758D"/>
    <w:pPr>
      <w:ind w:left="720"/>
      <w:contextualSpacing/>
    </w:pPr>
  </w:style>
  <w:style w:type="character" w:styleId="IntenseEmphasis">
    <w:name w:val="Intense Emphasis"/>
    <w:basedOn w:val="DefaultParagraphFont"/>
    <w:uiPriority w:val="21"/>
    <w:qFormat/>
    <w:rsid w:val="00B3758D"/>
    <w:rPr>
      <w:i/>
      <w:iCs/>
      <w:color w:val="0F4761" w:themeColor="accent1" w:themeShade="BF"/>
    </w:rPr>
  </w:style>
  <w:style w:type="paragraph" w:styleId="IntenseQuote">
    <w:name w:val="Intense Quote"/>
    <w:basedOn w:val="Normal"/>
    <w:next w:val="Normal"/>
    <w:link w:val="a2"/>
    <w:uiPriority w:val="30"/>
    <w:qFormat/>
    <w:rsid w:val="00B37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3758D"/>
    <w:rPr>
      <w:i/>
      <w:iCs/>
      <w:color w:val="0F4761" w:themeColor="accent1" w:themeShade="BF"/>
    </w:rPr>
  </w:style>
  <w:style w:type="character" w:styleId="IntenseReference">
    <w:name w:val="Intense Reference"/>
    <w:basedOn w:val="DefaultParagraphFont"/>
    <w:uiPriority w:val="32"/>
    <w:qFormat/>
    <w:rsid w:val="00B3758D"/>
    <w:rPr>
      <w:b/>
      <w:bCs/>
      <w:smallCaps/>
      <w:color w:val="0F4761" w:themeColor="accent1" w:themeShade="BF"/>
      <w:spacing w:val="5"/>
    </w:rPr>
  </w:style>
  <w:style w:type="paragraph" w:styleId="Header">
    <w:name w:val="header"/>
    <w:basedOn w:val="Normal"/>
    <w:link w:val="a3"/>
    <w:uiPriority w:val="99"/>
    <w:unhideWhenUsed/>
    <w:rsid w:val="00B3758D"/>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3758D"/>
    <w:rPr>
      <w:sz w:val="18"/>
      <w:szCs w:val="18"/>
    </w:rPr>
  </w:style>
  <w:style w:type="paragraph" w:styleId="Footer">
    <w:name w:val="footer"/>
    <w:basedOn w:val="Normal"/>
    <w:link w:val="a4"/>
    <w:uiPriority w:val="99"/>
    <w:unhideWhenUsed/>
    <w:rsid w:val="00B3758D"/>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3758D"/>
    <w:rPr>
      <w:sz w:val="18"/>
      <w:szCs w:val="18"/>
    </w:rPr>
  </w:style>
  <w:style w:type="character" w:styleId="PageNumber">
    <w:name w:val="page number"/>
    <w:basedOn w:val="DefaultParagraphFont"/>
    <w:uiPriority w:val="99"/>
    <w:semiHidden/>
    <w:unhideWhenUsed/>
    <w:rsid w:val="00B3758D"/>
  </w:style>
  <w:style w:type="paragraph" w:styleId="TOC1">
    <w:name w:val="toc 1"/>
    <w:basedOn w:val="Normal"/>
    <w:next w:val="Normal"/>
    <w:autoRedefine/>
    <w:uiPriority w:val="39"/>
    <w:unhideWhenUsed/>
    <w:rsid w:val="00B3758D"/>
  </w:style>
  <w:style w:type="paragraph" w:styleId="TOC2">
    <w:name w:val="toc 2"/>
    <w:basedOn w:val="Normal"/>
    <w:next w:val="Normal"/>
    <w:autoRedefine/>
    <w:uiPriority w:val="39"/>
    <w:unhideWhenUsed/>
    <w:rsid w:val="00B375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506033121110010054"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4102</Words>
  <Characters>23383</Characters>
  <Application>Microsoft Office Word</Application>
  <DocSecurity>0</DocSecurity>
  <Lines>194</Lines>
  <Paragraphs>54</Paragraphs>
  <ScaleCrop>false</ScaleCrop>
  <Company/>
  <LinksUpToDate>false</LinksUpToDate>
  <CharactersWithSpaces>27431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2024-02-29T05:44:00Z</dcterms:created>
  <dcterms:modified xsi:type="dcterms:W3CDTF">2024-02-29T05:45:00Z</dcterms:modified>
</cp:coreProperties>
</file>