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LED产业项目规划设计方案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5" w:history="1">
        <w:r>
          <w:rPr>
            <w:rFonts w:ascii="仿宋" w:eastAsia="仿宋" w:hAnsi="仿宋" w:cs="仿宋" w:hint="eastAsia"/>
            <w:lang w:eastAsia="zh-CN"/>
          </w:rPr>
          <w:t>序言</w:t>
        </w:r>
        <w:r>
          <w:tab/>
        </w:r>
        <w:r>
          <w:fldChar w:fldCharType="begin"/>
        </w:r>
        <w:r>
          <w:instrText xml:space="preserve"> PAGEREF _Toc12695 \h </w:instrText>
        </w:r>
        <w:r>
          <w:fldChar w:fldCharType="separate"/>
        </w:r>
        <w:r>
          <w:t>3</w:t>
        </w:r>
        <w:r>
          <w:fldChar w:fldCharType="end"/>
        </w:r>
      </w:hyperlink>
    </w:p>
    <w:p>
      <w:pPr>
        <w:pStyle w:val="TOC1"/>
        <w:tabs>
          <w:tab w:val="right" w:leader="dot" w:pos="8306"/>
        </w:tabs>
      </w:pPr>
      <w:hyperlink w:anchor="_Toc22213" w:history="1">
        <w:r>
          <w:rPr>
            <w:rFonts w:ascii="仿宋" w:eastAsia="仿宋" w:hAnsi="仿宋" w:cs="仿宋" w:hint="eastAsia"/>
            <w:lang w:eastAsia="zh-CN"/>
          </w:rPr>
          <w:t>一、LED产业项目选址可行性分析</w:t>
        </w:r>
        <w:r>
          <w:tab/>
        </w:r>
        <w:r>
          <w:fldChar w:fldCharType="begin"/>
        </w:r>
        <w:r>
          <w:instrText xml:space="preserve"> PAGEREF _Toc22213 \h </w:instrText>
        </w:r>
        <w:r>
          <w:fldChar w:fldCharType="separate"/>
        </w:r>
        <w:r>
          <w:t>3</w:t>
        </w:r>
        <w:r>
          <w:fldChar w:fldCharType="end"/>
        </w:r>
      </w:hyperlink>
    </w:p>
    <w:p>
      <w:pPr>
        <w:pStyle w:val="TOC2"/>
        <w:tabs>
          <w:tab w:val="right" w:leader="dot" w:pos="8306"/>
        </w:tabs>
      </w:pPr>
      <w:hyperlink w:anchor="_Toc9277" w:history="1">
        <w:r>
          <w:rPr>
            <w:rFonts w:ascii="仿宋" w:eastAsia="仿宋" w:hAnsi="仿宋" w:cs="仿宋" w:hint="eastAsia"/>
            <w:lang w:eastAsia="zh-CN"/>
          </w:rPr>
          <w:t>(一)、LED产业项目选址</w:t>
        </w:r>
        <w:r>
          <w:tab/>
        </w:r>
        <w:r>
          <w:fldChar w:fldCharType="begin"/>
        </w:r>
        <w:r>
          <w:instrText xml:space="preserve"> PAGEREF _Toc9277 \h </w:instrText>
        </w:r>
        <w:r>
          <w:fldChar w:fldCharType="separate"/>
        </w:r>
        <w:r>
          <w:t>3</w:t>
        </w:r>
        <w:r>
          <w:fldChar w:fldCharType="end"/>
        </w:r>
      </w:hyperlink>
    </w:p>
    <w:p>
      <w:pPr>
        <w:pStyle w:val="TOC2"/>
        <w:tabs>
          <w:tab w:val="right" w:leader="dot" w:pos="8306"/>
        </w:tabs>
      </w:pPr>
      <w:hyperlink w:anchor="_Toc15997" w:history="1">
        <w:r>
          <w:rPr>
            <w:rFonts w:ascii="仿宋" w:eastAsia="仿宋" w:hAnsi="仿宋" w:cs="仿宋" w:hint="eastAsia"/>
            <w:lang w:eastAsia="zh-CN"/>
          </w:rPr>
          <w:t>(二)、用地控制指标</w:t>
        </w:r>
        <w:r>
          <w:tab/>
        </w:r>
        <w:r>
          <w:fldChar w:fldCharType="begin"/>
        </w:r>
        <w:r>
          <w:instrText xml:space="preserve"> PAGEREF _Toc15997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(三)、节约用地措施</w:t>
        </w:r>
        <w:r>
          <w:tab/>
        </w:r>
        <w:r>
          <w:fldChar w:fldCharType="begin"/>
        </w:r>
        <w:r>
          <w:instrText xml:space="preserve"> PAGEREF _Toc31414 \h </w:instrText>
        </w:r>
        <w:r>
          <w:fldChar w:fldCharType="separate"/>
        </w:r>
        <w:r>
          <w:t>5</w:t>
        </w:r>
        <w:r>
          <w:fldChar w:fldCharType="end"/>
        </w:r>
      </w:hyperlink>
    </w:p>
    <w:p>
      <w:pPr>
        <w:pStyle w:val="TOC2"/>
        <w:tabs>
          <w:tab w:val="right" w:leader="dot" w:pos="8306"/>
        </w:tabs>
      </w:pPr>
      <w:hyperlink w:anchor="_Toc11345" w:history="1">
        <w:r>
          <w:rPr>
            <w:rFonts w:ascii="仿宋" w:eastAsia="仿宋" w:hAnsi="仿宋" w:cs="仿宋" w:hint="eastAsia"/>
            <w:lang w:eastAsia="zh-CN"/>
          </w:rPr>
          <w:t>(四)、总图布置方案</w:t>
        </w:r>
        <w:r>
          <w:tab/>
        </w:r>
        <w:r>
          <w:fldChar w:fldCharType="begin"/>
        </w:r>
        <w:r>
          <w:instrText xml:space="preserve"> PAGEREF _Toc11345 \h </w:instrText>
        </w:r>
        <w:r>
          <w:fldChar w:fldCharType="separate"/>
        </w:r>
        <w:r>
          <w:t>6</w:t>
        </w:r>
        <w:r>
          <w:fldChar w:fldCharType="end"/>
        </w:r>
      </w:hyperlink>
    </w:p>
    <w:p>
      <w:pPr>
        <w:pStyle w:val="TOC2"/>
        <w:tabs>
          <w:tab w:val="right" w:leader="dot" w:pos="8306"/>
        </w:tabs>
      </w:pPr>
      <w:hyperlink w:anchor="_Toc3866" w:history="1">
        <w:r>
          <w:rPr>
            <w:rFonts w:ascii="仿宋" w:eastAsia="仿宋" w:hAnsi="仿宋" w:cs="仿宋" w:hint="eastAsia"/>
            <w:lang w:eastAsia="zh-CN"/>
          </w:rPr>
          <w:t>(五)、选址综合评价</w:t>
        </w:r>
        <w:r>
          <w:tab/>
        </w:r>
        <w:r>
          <w:fldChar w:fldCharType="begin"/>
        </w:r>
        <w:r>
          <w:instrText xml:space="preserve"> PAGEREF _Toc3866 \h </w:instrText>
        </w:r>
        <w:r>
          <w:fldChar w:fldCharType="separate"/>
        </w:r>
        <w:r>
          <w:t>7</w:t>
        </w:r>
        <w:r>
          <w:fldChar w:fldCharType="end"/>
        </w:r>
      </w:hyperlink>
    </w:p>
    <w:p>
      <w:pPr>
        <w:pStyle w:val="TOC1"/>
        <w:tabs>
          <w:tab w:val="right" w:leader="dot" w:pos="8306"/>
        </w:tabs>
      </w:pPr>
      <w:hyperlink w:anchor="_Toc16549" w:history="1">
        <w:r>
          <w:rPr>
            <w:rFonts w:ascii="仿宋" w:eastAsia="仿宋" w:hAnsi="仿宋" w:cs="仿宋" w:hint="eastAsia"/>
            <w:lang w:eastAsia="zh-CN"/>
          </w:rPr>
          <w:t>二、LED产业项目可持续发展</w:t>
        </w:r>
        <w:r>
          <w:tab/>
        </w:r>
        <w:r>
          <w:fldChar w:fldCharType="begin"/>
        </w:r>
        <w:r>
          <w:instrText xml:space="preserve"> PAGEREF _Toc16549 \h </w:instrText>
        </w:r>
        <w:r>
          <w:fldChar w:fldCharType="separate"/>
        </w:r>
        <w:r>
          <w:t>8</w:t>
        </w:r>
        <w:r>
          <w:fldChar w:fldCharType="end"/>
        </w:r>
      </w:hyperlink>
    </w:p>
    <w:p>
      <w:pPr>
        <w:pStyle w:val="TOC2"/>
        <w:tabs>
          <w:tab w:val="right" w:leader="dot" w:pos="8306"/>
        </w:tabs>
      </w:pPr>
      <w:hyperlink w:anchor="_Toc7233" w:history="1">
        <w:r>
          <w:rPr>
            <w:rFonts w:ascii="仿宋" w:eastAsia="仿宋" w:hAnsi="仿宋" w:cs="仿宋" w:hint="eastAsia"/>
            <w:lang w:eastAsia="zh-CN"/>
          </w:rPr>
          <w:t>(一)、可持续战略与实践</w:t>
        </w:r>
        <w:r>
          <w:tab/>
        </w:r>
        <w:r>
          <w:fldChar w:fldCharType="begin"/>
        </w:r>
        <w:r>
          <w:instrText xml:space="preserve"> PAGEREF _Toc7233 \h </w:instrText>
        </w:r>
        <w:r>
          <w:fldChar w:fldCharType="separate"/>
        </w:r>
        <w:r>
          <w:t>8</w:t>
        </w:r>
        <w:r>
          <w:fldChar w:fldCharType="end"/>
        </w:r>
      </w:hyperlink>
    </w:p>
    <w:p>
      <w:pPr>
        <w:pStyle w:val="TOC2"/>
        <w:tabs>
          <w:tab w:val="right" w:leader="dot" w:pos="8306"/>
        </w:tabs>
      </w:pPr>
      <w:hyperlink w:anchor="_Toc32488" w:history="1">
        <w:r>
          <w:rPr>
            <w:rFonts w:ascii="仿宋" w:eastAsia="仿宋" w:hAnsi="仿宋" w:cs="仿宋" w:hint="eastAsia"/>
            <w:lang w:eastAsia="zh-CN"/>
          </w:rPr>
          <w:t>(二)、环保与社会责任</w:t>
        </w:r>
        <w:r>
          <w:tab/>
        </w:r>
        <w:r>
          <w:fldChar w:fldCharType="begin"/>
        </w:r>
        <w:r>
          <w:instrText xml:space="preserve"> PAGEREF _Toc32488 \h </w:instrText>
        </w:r>
        <w:r>
          <w:fldChar w:fldCharType="separate"/>
        </w:r>
        <w:r>
          <w:t>9</w:t>
        </w:r>
        <w:r>
          <w:fldChar w:fldCharType="end"/>
        </w:r>
      </w:hyperlink>
    </w:p>
    <w:p>
      <w:pPr>
        <w:pStyle w:val="TOC1"/>
        <w:tabs>
          <w:tab w:val="right" w:leader="dot" w:pos="8306"/>
        </w:tabs>
      </w:pPr>
      <w:hyperlink w:anchor="_Toc25582" w:history="1">
        <w:r>
          <w:rPr>
            <w:rFonts w:ascii="仿宋" w:eastAsia="仿宋" w:hAnsi="仿宋" w:cs="仿宋" w:hint="eastAsia"/>
            <w:lang w:eastAsia="zh-CN"/>
          </w:rPr>
          <w:t>三、产品规划分析</w:t>
        </w:r>
        <w:r>
          <w:tab/>
        </w:r>
        <w:r>
          <w:fldChar w:fldCharType="begin"/>
        </w:r>
        <w:r>
          <w:instrText xml:space="preserve"> PAGEREF _Toc25582 \h </w:instrText>
        </w:r>
        <w:r>
          <w:fldChar w:fldCharType="separate"/>
        </w:r>
        <w:r>
          <w:t>10</w:t>
        </w:r>
        <w:r>
          <w:fldChar w:fldCharType="end"/>
        </w:r>
      </w:hyperlink>
    </w:p>
    <w:p>
      <w:pPr>
        <w:pStyle w:val="TOC2"/>
        <w:tabs>
          <w:tab w:val="right" w:leader="dot" w:pos="8306"/>
        </w:tabs>
      </w:pPr>
      <w:hyperlink w:anchor="_Toc1438" w:history="1">
        <w:r>
          <w:rPr>
            <w:rFonts w:ascii="仿宋" w:eastAsia="仿宋" w:hAnsi="仿宋" w:cs="仿宋" w:hint="eastAsia"/>
            <w:lang w:eastAsia="zh-CN"/>
          </w:rPr>
          <w:t>(一)、产品规划</w:t>
        </w:r>
        <w:r>
          <w:tab/>
        </w:r>
        <w:r>
          <w:fldChar w:fldCharType="begin"/>
        </w:r>
        <w:r>
          <w:instrText xml:space="preserve"> PAGEREF _Toc1438 \h </w:instrText>
        </w:r>
        <w:r>
          <w:fldChar w:fldCharType="separate"/>
        </w:r>
        <w:r>
          <w:t>10</w:t>
        </w:r>
        <w:r>
          <w:fldChar w:fldCharType="end"/>
        </w:r>
      </w:hyperlink>
    </w:p>
    <w:p>
      <w:pPr>
        <w:pStyle w:val="TOC2"/>
        <w:tabs>
          <w:tab w:val="right" w:leader="dot" w:pos="8306"/>
        </w:tabs>
      </w:pPr>
      <w:hyperlink w:anchor="_Toc1850" w:history="1">
        <w:r>
          <w:rPr>
            <w:rFonts w:ascii="仿宋" w:eastAsia="仿宋" w:hAnsi="仿宋" w:cs="仿宋" w:hint="eastAsia"/>
            <w:lang w:eastAsia="zh-CN"/>
          </w:rPr>
          <w:t>(二)、建设规模</w:t>
        </w:r>
        <w:r>
          <w:tab/>
        </w:r>
        <w:r>
          <w:fldChar w:fldCharType="begin"/>
        </w:r>
        <w:r>
          <w:instrText xml:space="preserve"> PAGEREF _Toc1850 \h </w:instrText>
        </w:r>
        <w:r>
          <w:fldChar w:fldCharType="separate"/>
        </w:r>
        <w:r>
          <w:t>10</w:t>
        </w:r>
        <w:r>
          <w:fldChar w:fldCharType="end"/>
        </w:r>
      </w:hyperlink>
    </w:p>
    <w:p>
      <w:pPr>
        <w:pStyle w:val="TOC1"/>
        <w:tabs>
          <w:tab w:val="right" w:leader="dot" w:pos="8306"/>
        </w:tabs>
      </w:pPr>
      <w:hyperlink w:anchor="_Toc914" w:history="1">
        <w:r>
          <w:rPr>
            <w:rFonts w:ascii="仿宋" w:eastAsia="仿宋" w:hAnsi="仿宋" w:cs="仿宋" w:hint="eastAsia"/>
            <w:lang w:eastAsia="zh-CN"/>
          </w:rPr>
          <w:t>四、LED产业项目概论</w:t>
        </w:r>
        <w:r>
          <w:tab/>
        </w:r>
        <w:r>
          <w:fldChar w:fldCharType="begin"/>
        </w:r>
        <w:r>
          <w:instrText xml:space="preserve"> PAGEREF _Toc914 \h </w:instrText>
        </w:r>
        <w:r>
          <w:fldChar w:fldCharType="separate"/>
        </w:r>
        <w:r>
          <w:t>12</w:t>
        </w:r>
        <w:r>
          <w:fldChar w:fldCharType="end"/>
        </w:r>
      </w:hyperlink>
    </w:p>
    <w:p>
      <w:pPr>
        <w:pStyle w:val="TOC2"/>
        <w:tabs>
          <w:tab w:val="right" w:leader="dot" w:pos="8306"/>
        </w:tabs>
      </w:pPr>
      <w:hyperlink w:anchor="_Toc11121" w:history="1">
        <w:r>
          <w:rPr>
            <w:rFonts w:ascii="仿宋" w:eastAsia="仿宋" w:hAnsi="仿宋" w:cs="仿宋" w:hint="eastAsia"/>
            <w:lang w:eastAsia="zh-CN"/>
          </w:rPr>
          <w:t>(一)、LED产业项目概况</w:t>
        </w:r>
        <w:r>
          <w:tab/>
        </w:r>
        <w:r>
          <w:fldChar w:fldCharType="begin"/>
        </w:r>
        <w:r>
          <w:instrText xml:space="preserve"> PAGEREF _Toc11121 \h </w:instrText>
        </w:r>
        <w:r>
          <w:fldChar w:fldCharType="separate"/>
        </w:r>
        <w:r>
          <w:t>12</w:t>
        </w:r>
        <w:r>
          <w:fldChar w:fldCharType="end"/>
        </w:r>
      </w:hyperlink>
    </w:p>
    <w:p>
      <w:pPr>
        <w:pStyle w:val="TOC2"/>
        <w:tabs>
          <w:tab w:val="right" w:leader="dot" w:pos="8306"/>
        </w:tabs>
      </w:pPr>
      <w:hyperlink w:anchor="_Toc15309" w:history="1">
        <w:r>
          <w:rPr>
            <w:rFonts w:ascii="仿宋" w:eastAsia="仿宋" w:hAnsi="仿宋" w:cs="仿宋" w:hint="eastAsia"/>
            <w:lang w:eastAsia="zh-CN"/>
          </w:rPr>
          <w:t>(二)、LED产业项目目标</w:t>
        </w:r>
        <w:r>
          <w:tab/>
        </w:r>
        <w:r>
          <w:fldChar w:fldCharType="begin"/>
        </w:r>
        <w:r>
          <w:instrText xml:space="preserve"> PAGEREF _Toc15309 \h </w:instrText>
        </w:r>
        <w:r>
          <w:fldChar w:fldCharType="separate"/>
        </w:r>
        <w:r>
          <w:t>14</w:t>
        </w:r>
        <w:r>
          <w:fldChar w:fldCharType="end"/>
        </w:r>
      </w:hyperlink>
    </w:p>
    <w:p>
      <w:pPr>
        <w:pStyle w:val="TOC2"/>
        <w:tabs>
          <w:tab w:val="right" w:leader="dot" w:pos="8306"/>
        </w:tabs>
      </w:pPr>
      <w:hyperlink w:anchor="_Toc5825" w:history="1">
        <w:r>
          <w:rPr>
            <w:rFonts w:ascii="仿宋" w:eastAsia="仿宋" w:hAnsi="仿宋" w:cs="仿宋" w:hint="eastAsia"/>
            <w:lang w:eastAsia="zh-CN"/>
          </w:rPr>
          <w:t>(三)、LED产业项目提出的理由</w:t>
        </w:r>
        <w:r>
          <w:tab/>
        </w:r>
        <w:r>
          <w:fldChar w:fldCharType="begin"/>
        </w:r>
        <w:r>
          <w:instrText xml:space="preserve"> PAGEREF _Toc5825 \h </w:instrText>
        </w:r>
        <w:r>
          <w:fldChar w:fldCharType="separate"/>
        </w:r>
        <w:r>
          <w:t>15</w:t>
        </w:r>
        <w:r>
          <w:fldChar w:fldCharType="end"/>
        </w:r>
      </w:hyperlink>
    </w:p>
    <w:p>
      <w:pPr>
        <w:pStyle w:val="TOC2"/>
        <w:tabs>
          <w:tab w:val="right" w:leader="dot" w:pos="8306"/>
        </w:tabs>
      </w:pPr>
      <w:hyperlink w:anchor="_Toc13824" w:history="1">
        <w:r>
          <w:rPr>
            <w:rFonts w:ascii="仿宋" w:eastAsia="仿宋" w:hAnsi="仿宋" w:cs="仿宋" w:hint="eastAsia"/>
            <w:lang w:eastAsia="zh-CN"/>
          </w:rPr>
          <w:t>(四)、LED产业项目意义</w:t>
        </w:r>
        <w:r>
          <w:tab/>
        </w:r>
        <w:r>
          <w:fldChar w:fldCharType="begin"/>
        </w:r>
        <w:r>
          <w:instrText xml:space="preserve"> PAGEREF _Toc13824 \h </w:instrText>
        </w:r>
        <w:r>
          <w:fldChar w:fldCharType="separate"/>
        </w:r>
        <w:r>
          <w:t>16</w:t>
        </w:r>
        <w:r>
          <w:fldChar w:fldCharType="end"/>
        </w:r>
      </w:hyperlink>
    </w:p>
    <w:p>
      <w:pPr>
        <w:pStyle w:val="TOC2"/>
        <w:tabs>
          <w:tab w:val="right" w:leader="dot" w:pos="8306"/>
        </w:tabs>
      </w:pPr>
      <w:hyperlink w:anchor="_Toc2916" w:history="1">
        <w:r>
          <w:rPr>
            <w:rFonts w:ascii="仿宋" w:eastAsia="仿宋" w:hAnsi="仿宋" w:cs="仿宋" w:hint="eastAsia"/>
            <w:lang w:eastAsia="zh-CN"/>
          </w:rPr>
          <w:t>(五)、LED产业项目背景</w:t>
        </w:r>
        <w:r>
          <w:tab/>
        </w:r>
        <w:r>
          <w:fldChar w:fldCharType="begin"/>
        </w:r>
        <w:r>
          <w:instrText xml:space="preserve"> PAGEREF _Toc2916 \h </w:instrText>
        </w:r>
        <w:r>
          <w:fldChar w:fldCharType="separate"/>
        </w:r>
        <w:r>
          <w:t>17</w:t>
        </w:r>
        <w:r>
          <w:fldChar w:fldCharType="end"/>
        </w:r>
      </w:hyperlink>
    </w:p>
    <w:p>
      <w:pPr>
        <w:pStyle w:val="TOC1"/>
        <w:tabs>
          <w:tab w:val="right" w:leader="dot" w:pos="8306"/>
        </w:tabs>
      </w:pPr>
      <w:hyperlink w:anchor="_Toc26498" w:history="1">
        <w:r>
          <w:rPr>
            <w:rFonts w:ascii="仿宋" w:eastAsia="仿宋" w:hAnsi="仿宋" w:cs="仿宋" w:hint="eastAsia"/>
            <w:lang w:eastAsia="zh-CN"/>
          </w:rPr>
          <w:t>五、LED产业项目建设背景及必要性分析</w:t>
        </w:r>
        <w:r>
          <w:tab/>
        </w:r>
        <w:r>
          <w:fldChar w:fldCharType="begin"/>
        </w:r>
        <w:r>
          <w:instrText xml:space="preserve"> PAGEREF _Toc26498 \h </w:instrText>
        </w:r>
        <w:r>
          <w:fldChar w:fldCharType="separate"/>
        </w:r>
        <w:r>
          <w:t>18</w:t>
        </w:r>
        <w:r>
          <w:fldChar w:fldCharType="end"/>
        </w:r>
      </w:hyperlink>
    </w:p>
    <w:p>
      <w:pPr>
        <w:pStyle w:val="TOC2"/>
        <w:tabs>
          <w:tab w:val="right" w:leader="dot" w:pos="8306"/>
        </w:tabs>
      </w:pPr>
      <w:hyperlink w:anchor="_Toc7478" w:history="1">
        <w:r>
          <w:rPr>
            <w:rFonts w:ascii="仿宋" w:eastAsia="仿宋" w:hAnsi="仿宋" w:cs="仿宋" w:hint="eastAsia"/>
            <w:lang w:eastAsia="zh-CN"/>
          </w:rPr>
          <w:t>(一)、LED产业项目背景分析</w:t>
        </w:r>
        <w:r>
          <w:tab/>
        </w:r>
        <w:r>
          <w:fldChar w:fldCharType="begin"/>
        </w:r>
        <w:r>
          <w:instrText xml:space="preserve"> PAGEREF _Toc7478 \h </w:instrText>
        </w:r>
        <w:r>
          <w:fldChar w:fldCharType="separate"/>
        </w:r>
        <w:r>
          <w:t>18</w:t>
        </w:r>
        <w:r>
          <w:fldChar w:fldCharType="end"/>
        </w:r>
      </w:hyperlink>
    </w:p>
    <w:p>
      <w:pPr>
        <w:pStyle w:val="TOC2"/>
        <w:tabs>
          <w:tab w:val="right" w:leader="dot" w:pos="8306"/>
        </w:tabs>
      </w:pPr>
      <w:hyperlink w:anchor="_Toc16668" w:history="1">
        <w:r>
          <w:rPr>
            <w:rFonts w:ascii="仿宋" w:eastAsia="仿宋" w:hAnsi="仿宋" w:cs="仿宋" w:hint="eastAsia"/>
            <w:lang w:eastAsia="zh-CN"/>
          </w:rPr>
          <w:t>(二)、LED产业项目建设必要性分析</w:t>
        </w:r>
        <w:r>
          <w:tab/>
        </w:r>
        <w:r>
          <w:fldChar w:fldCharType="begin"/>
        </w:r>
        <w:r>
          <w:instrText xml:space="preserve"> PAGEREF _Toc16668 \h </w:instrText>
        </w:r>
        <w:r>
          <w:fldChar w:fldCharType="separate"/>
        </w:r>
        <w:r>
          <w:t>20</w:t>
        </w:r>
        <w:r>
          <w:fldChar w:fldCharType="end"/>
        </w:r>
      </w:hyperlink>
    </w:p>
    <w:p>
      <w:pPr>
        <w:pStyle w:val="TOC1"/>
        <w:tabs>
          <w:tab w:val="right" w:leader="dot" w:pos="8306"/>
        </w:tabs>
      </w:pPr>
      <w:hyperlink w:anchor="_Toc23762" w:history="1">
        <w:r>
          <w:rPr>
            <w:rFonts w:ascii="仿宋" w:eastAsia="仿宋" w:hAnsi="仿宋" w:cs="仿宋" w:hint="eastAsia"/>
            <w:lang w:eastAsia="zh-CN"/>
          </w:rPr>
          <w:t>六、LED产业项目文档管理</w:t>
        </w:r>
        <w:r>
          <w:tab/>
        </w:r>
        <w:r>
          <w:fldChar w:fldCharType="begin"/>
        </w:r>
        <w:r>
          <w:instrText xml:space="preserve"> PAGEREF _Toc23762 \h </w:instrText>
        </w:r>
        <w:r>
          <w:fldChar w:fldCharType="separate"/>
        </w:r>
        <w:r>
          <w:t>21</w:t>
        </w:r>
        <w:r>
          <w:fldChar w:fldCharType="end"/>
        </w:r>
      </w:hyperlink>
    </w:p>
    <w:p>
      <w:pPr>
        <w:pStyle w:val="TOC2"/>
        <w:tabs>
          <w:tab w:val="right" w:leader="dot" w:pos="8306"/>
        </w:tabs>
      </w:pPr>
      <w:hyperlink w:anchor="_Toc12331" w:history="1">
        <w:r>
          <w:rPr>
            <w:rFonts w:ascii="仿宋" w:eastAsia="仿宋" w:hAnsi="仿宋" w:cs="仿宋" w:hint="eastAsia"/>
            <w:lang w:eastAsia="zh-CN"/>
          </w:rPr>
          <w:t>(一)、文档编制与审查</w:t>
        </w:r>
        <w:r>
          <w:tab/>
        </w:r>
        <w:r>
          <w:fldChar w:fldCharType="begin"/>
        </w:r>
        <w:r>
          <w:instrText xml:space="preserve"> PAGEREF _Toc12331 \h </w:instrText>
        </w:r>
        <w:r>
          <w:fldChar w:fldCharType="separate"/>
        </w:r>
        <w:r>
          <w:t>21</w:t>
        </w:r>
        <w:r>
          <w:fldChar w:fldCharType="end"/>
        </w:r>
      </w:hyperlink>
    </w:p>
    <w:p>
      <w:pPr>
        <w:pStyle w:val="TOC2"/>
        <w:tabs>
          <w:tab w:val="right" w:leader="dot" w:pos="8306"/>
        </w:tabs>
      </w:pPr>
      <w:hyperlink w:anchor="_Toc19618" w:history="1">
        <w:r>
          <w:rPr>
            <w:rFonts w:ascii="仿宋" w:eastAsia="仿宋" w:hAnsi="仿宋" w:cs="仿宋" w:hint="eastAsia"/>
            <w:lang w:eastAsia="zh-CN"/>
          </w:rPr>
          <w:t>(二)、文档发布与分发</w:t>
        </w:r>
        <w:r>
          <w:tab/>
        </w:r>
        <w:r>
          <w:fldChar w:fldCharType="begin"/>
        </w:r>
        <w:r>
          <w:instrText xml:space="preserve"> PAGEREF _Toc19618 \h </w:instrText>
        </w:r>
        <w:r>
          <w:fldChar w:fldCharType="separate"/>
        </w:r>
        <w:r>
          <w:t>22</w:t>
        </w:r>
        <w:r>
          <w:fldChar w:fldCharType="end"/>
        </w:r>
      </w:hyperlink>
    </w:p>
    <w:p>
      <w:pPr>
        <w:pStyle w:val="TOC2"/>
        <w:tabs>
          <w:tab w:val="right" w:leader="dot" w:pos="8306"/>
        </w:tabs>
      </w:pPr>
      <w:hyperlink w:anchor="_Toc21989" w:history="1">
        <w:r>
          <w:rPr>
            <w:rFonts w:ascii="仿宋" w:eastAsia="仿宋" w:hAnsi="仿宋" w:cs="仿宋" w:hint="eastAsia"/>
            <w:lang w:eastAsia="zh-CN"/>
          </w:rPr>
          <w:t>(三)、文档存档与归档</w:t>
        </w:r>
        <w:r>
          <w:tab/>
        </w:r>
        <w:r>
          <w:fldChar w:fldCharType="begin"/>
        </w:r>
        <w:r>
          <w:instrText xml:space="preserve"> PAGEREF _Toc21989 \h </w:instrText>
        </w:r>
        <w:r>
          <w:fldChar w:fldCharType="separate"/>
        </w:r>
        <w:r>
          <w:t>23</w:t>
        </w:r>
        <w:r>
          <w:fldChar w:fldCharType="end"/>
        </w:r>
      </w:hyperlink>
    </w:p>
    <w:p>
      <w:pPr>
        <w:pStyle w:val="TOC1"/>
        <w:tabs>
          <w:tab w:val="right" w:leader="dot" w:pos="8306"/>
        </w:tabs>
      </w:pPr>
      <w:hyperlink w:anchor="_Toc30614" w:history="1">
        <w:r>
          <w:rPr>
            <w:rFonts w:ascii="仿宋" w:eastAsia="仿宋" w:hAnsi="仿宋" w:cs="仿宋" w:hint="eastAsia"/>
            <w:lang w:eastAsia="zh-CN"/>
          </w:rPr>
          <w:t>七、LED产业项目投资规划</w:t>
        </w:r>
        <w:r>
          <w:tab/>
        </w:r>
        <w:r>
          <w:fldChar w:fldCharType="begin"/>
        </w:r>
        <w:r>
          <w:instrText xml:space="preserve"> PAGEREF _Toc30614 \h </w:instrText>
        </w:r>
        <w:r>
          <w:fldChar w:fldCharType="separate"/>
        </w:r>
        <w:r>
          <w:t>24</w:t>
        </w:r>
        <w:r>
          <w:fldChar w:fldCharType="end"/>
        </w:r>
      </w:hyperlink>
    </w:p>
    <w:p>
      <w:pPr>
        <w:pStyle w:val="TOC2"/>
        <w:tabs>
          <w:tab w:val="right" w:leader="dot" w:pos="8306"/>
        </w:tabs>
      </w:pPr>
      <w:hyperlink w:anchor="_Toc3528" w:history="1">
        <w:r>
          <w:rPr>
            <w:rFonts w:ascii="仿宋" w:eastAsia="仿宋" w:hAnsi="仿宋" w:cs="仿宋" w:hint="eastAsia"/>
            <w:lang w:eastAsia="zh-CN"/>
          </w:rPr>
          <w:t>(一)、LED产业项目总投资估算</w:t>
        </w:r>
        <w:r>
          <w:tab/>
        </w:r>
        <w:r>
          <w:fldChar w:fldCharType="begin"/>
        </w:r>
        <w:r>
          <w:instrText xml:space="preserve"> PAGEREF _Toc3528 \h </w:instrText>
        </w:r>
        <w:r>
          <w:fldChar w:fldCharType="separate"/>
        </w:r>
        <w:r>
          <w:t>24</w:t>
        </w:r>
        <w:r>
          <w:fldChar w:fldCharType="end"/>
        </w:r>
      </w:hyperlink>
    </w:p>
    <w:p>
      <w:pPr>
        <w:pStyle w:val="TOC2"/>
        <w:tabs>
          <w:tab w:val="right" w:leader="dot" w:pos="8306"/>
        </w:tabs>
      </w:pPr>
      <w:hyperlink w:anchor="_Toc32339" w:history="1">
        <w:r>
          <w:rPr>
            <w:rFonts w:ascii="仿宋" w:eastAsia="仿宋" w:hAnsi="仿宋" w:cs="仿宋" w:hint="eastAsia"/>
            <w:lang w:eastAsia="zh-CN"/>
          </w:rPr>
          <w:t>(二)、资金筹措</w:t>
        </w:r>
        <w:r>
          <w:tab/>
        </w:r>
        <w:r>
          <w:fldChar w:fldCharType="begin"/>
        </w:r>
        <w:r>
          <w:instrText xml:space="preserve"> PAGEREF _Toc32339 \h </w:instrText>
        </w:r>
        <w:r>
          <w:fldChar w:fldCharType="separate"/>
        </w:r>
        <w:r>
          <w:t>26</w:t>
        </w:r>
        <w:r>
          <w:fldChar w:fldCharType="end"/>
        </w:r>
      </w:hyperlink>
    </w:p>
    <w:p>
      <w:pPr>
        <w:pStyle w:val="TOC1"/>
        <w:tabs>
          <w:tab w:val="right" w:leader="dot" w:pos="8306"/>
        </w:tabs>
      </w:pPr>
      <w:hyperlink w:anchor="_Toc25722" w:history="1">
        <w:r>
          <w:rPr>
            <w:rFonts w:ascii="仿宋" w:eastAsia="仿宋" w:hAnsi="仿宋" w:cs="仿宋" w:hint="eastAsia"/>
            <w:lang w:eastAsia="zh-CN"/>
          </w:rPr>
          <w:t>八、生产安全保护</w:t>
        </w:r>
        <w:r>
          <w:tab/>
        </w:r>
        <w:r>
          <w:fldChar w:fldCharType="begin"/>
        </w:r>
        <w:r>
          <w:instrText xml:space="preserve"> PAGEREF _Toc25722 \h </w:instrText>
        </w:r>
        <w:r>
          <w:fldChar w:fldCharType="separate"/>
        </w:r>
        <w:r>
          <w:t>26</w:t>
        </w:r>
        <w:r>
          <w:fldChar w:fldCharType="end"/>
        </w:r>
      </w:hyperlink>
    </w:p>
    <w:p>
      <w:pPr>
        <w:pStyle w:val="TOC2"/>
        <w:tabs>
          <w:tab w:val="right" w:leader="dot" w:pos="8306"/>
        </w:tabs>
      </w:pPr>
      <w:hyperlink w:anchor="_Toc22301" w:history="1">
        <w:r>
          <w:rPr>
            <w:rFonts w:ascii="仿宋" w:eastAsia="仿宋" w:hAnsi="仿宋" w:cs="仿宋" w:hint="eastAsia"/>
            <w:lang w:eastAsia="zh-CN"/>
          </w:rPr>
          <w:t>(一)、消防安全</w:t>
        </w:r>
        <w:r>
          <w:tab/>
        </w:r>
        <w:r>
          <w:fldChar w:fldCharType="begin"/>
        </w:r>
        <w:r>
          <w:instrText xml:space="preserve"> PAGEREF _Toc22301 \h </w:instrText>
        </w:r>
        <w:r>
          <w:fldChar w:fldCharType="separate"/>
        </w:r>
        <w:r>
          <w:t>26</w:t>
        </w:r>
        <w:r>
          <w:fldChar w:fldCharType="end"/>
        </w:r>
      </w:hyperlink>
    </w:p>
    <w:p>
      <w:pPr>
        <w:pStyle w:val="TOC2"/>
        <w:tabs>
          <w:tab w:val="right" w:leader="dot" w:pos="8306"/>
        </w:tabs>
      </w:pPr>
      <w:hyperlink w:anchor="_Toc27295" w:history="1">
        <w:r>
          <w:rPr>
            <w:rFonts w:ascii="仿宋" w:eastAsia="仿宋" w:hAnsi="仿宋" w:cs="仿宋" w:hint="eastAsia"/>
            <w:lang w:eastAsia="zh-CN"/>
          </w:rPr>
          <w:t>(二)、防火防爆总图布置措施</w:t>
        </w:r>
        <w:r>
          <w:tab/>
        </w:r>
        <w:r>
          <w:fldChar w:fldCharType="begin"/>
        </w:r>
        <w:r>
          <w:instrText xml:space="preserve"> PAGEREF _Toc27295 \h </w:instrText>
        </w:r>
        <w:r>
          <w:fldChar w:fldCharType="separate"/>
        </w:r>
        <w:r>
          <w:t>28</w:t>
        </w:r>
        <w:r>
          <w:fldChar w:fldCharType="end"/>
        </w:r>
      </w:hyperlink>
    </w:p>
    <w:p>
      <w:pPr>
        <w:pStyle w:val="TOC2"/>
        <w:tabs>
          <w:tab w:val="right" w:leader="dot" w:pos="8306"/>
        </w:tabs>
      </w:pPr>
      <w:hyperlink w:anchor="_Toc7623" w:history="1">
        <w:r>
          <w:rPr>
            <w:rFonts w:ascii="仿宋" w:eastAsia="仿宋" w:hAnsi="仿宋" w:cs="仿宋" w:hint="eastAsia"/>
            <w:lang w:eastAsia="zh-CN"/>
          </w:rPr>
          <w:t>(三)、自然灾害防范措施</w:t>
        </w:r>
        <w:r>
          <w:tab/>
        </w:r>
        <w:r>
          <w:fldChar w:fldCharType="begin"/>
        </w:r>
        <w:r>
          <w:instrText xml:space="preserve"> PAGEREF _Toc7623 \h </w:instrText>
        </w:r>
        <w:r>
          <w:fldChar w:fldCharType="separate"/>
        </w:r>
        <w:r>
          <w:t>29</w:t>
        </w:r>
        <w:r>
          <w:fldChar w:fldCharType="end"/>
        </w:r>
      </w:hyperlink>
    </w:p>
    <w:p>
      <w:pPr>
        <w:pStyle w:val="TOC2"/>
        <w:tabs>
          <w:tab w:val="right" w:leader="dot" w:pos="8306"/>
        </w:tabs>
      </w:pPr>
      <w:hyperlink w:anchor="_Toc27508" w:history="1">
        <w:r>
          <w:rPr>
            <w:rFonts w:ascii="仿宋" w:eastAsia="仿宋" w:hAnsi="仿宋" w:cs="仿宋" w:hint="eastAsia"/>
            <w:lang w:eastAsia="zh-CN"/>
          </w:rPr>
          <w:t>(四)、安全色及安全标志使用要求</w:t>
        </w:r>
        <w:r>
          <w:tab/>
        </w:r>
        <w:r>
          <w:fldChar w:fldCharType="begin"/>
        </w:r>
        <w:r>
          <w:instrText xml:space="preserve"> PAGEREF _Toc27508 \h </w:instrText>
        </w:r>
        <w:r>
          <w:fldChar w:fldCharType="separate"/>
        </w:r>
        <w:r>
          <w:t>30</w:t>
        </w:r>
        <w:r>
          <w:fldChar w:fldCharType="end"/>
        </w:r>
      </w:hyperlink>
    </w:p>
    <w:p>
      <w:pPr>
        <w:pStyle w:val="TOC2"/>
        <w:tabs>
          <w:tab w:val="right" w:leader="dot" w:pos="8306"/>
        </w:tabs>
      </w:pPr>
      <w:hyperlink w:anchor="_Toc31853" w:history="1">
        <w:r>
          <w:rPr>
            <w:rFonts w:ascii="仿宋" w:eastAsia="仿宋" w:hAnsi="仿宋" w:cs="仿宋" w:hint="eastAsia"/>
            <w:lang w:eastAsia="zh-CN"/>
          </w:rPr>
          <w:t>(五)、防尘防毒措施</w:t>
        </w:r>
        <w:r>
          <w:tab/>
        </w:r>
        <w:r>
          <w:fldChar w:fldCharType="begin"/>
        </w:r>
        <w:r>
          <w:instrText xml:space="preserve"> PAGEREF _Toc31853 \h </w:instrText>
        </w:r>
        <w:r>
          <w:fldChar w:fldCharType="separate"/>
        </w:r>
        <w:r>
          <w:t>30</w:t>
        </w:r>
        <w:r>
          <w:fldChar w:fldCharType="end"/>
        </w:r>
      </w:hyperlink>
    </w:p>
    <w:p>
      <w:pPr>
        <w:pStyle w:val="TOC2"/>
        <w:tabs>
          <w:tab w:val="right" w:leader="dot" w:pos="8306"/>
        </w:tabs>
      </w:pPr>
      <w:hyperlink w:anchor="_Toc3377" w:history="1">
        <w:r>
          <w:rPr>
            <w:rFonts w:ascii="仿宋" w:eastAsia="仿宋" w:hAnsi="仿宋" w:cs="仿宋" w:hint="eastAsia"/>
            <w:lang w:eastAsia="zh-CN"/>
          </w:rPr>
          <w:t>(六)、防静电、触电防护及防雷措施</w:t>
        </w:r>
        <w:r>
          <w:tab/>
        </w:r>
        <w:r>
          <w:fldChar w:fldCharType="begin"/>
        </w:r>
        <w:r>
          <w:instrText xml:space="preserve"> PAGEREF _Toc3377 \h </w:instrText>
        </w:r>
        <w:r>
          <w:fldChar w:fldCharType="separate"/>
        </w:r>
        <w:r>
          <w:t>31</w:t>
        </w:r>
        <w:r>
          <w:fldChar w:fldCharType="end"/>
        </w:r>
      </w:hyperlink>
    </w:p>
    <w:p>
      <w:pPr>
        <w:pStyle w:val="TOC2"/>
        <w:tabs>
          <w:tab w:val="right" w:leader="dot" w:pos="8306"/>
        </w:tabs>
      </w:pPr>
      <w:hyperlink w:anchor="_Toc15052" w:history="1">
        <w:r>
          <w:rPr>
            <w:rFonts w:ascii="仿宋" w:eastAsia="仿宋" w:hAnsi="仿宋" w:cs="仿宋" w:hint="eastAsia"/>
            <w:lang w:eastAsia="zh-CN"/>
          </w:rPr>
          <w:t>(七)、机械设备安全保障措施</w:t>
        </w:r>
        <w:r>
          <w:tab/>
        </w:r>
        <w:r>
          <w:fldChar w:fldCharType="begin"/>
        </w:r>
        <w:r>
          <w:instrText xml:space="preserve"> PAGEREF _Toc15052 \h </w:instrText>
        </w:r>
        <w:r>
          <w:fldChar w:fldCharType="separate"/>
        </w:r>
        <w:r>
          <w:t>33</w:t>
        </w:r>
        <w:r>
          <w:fldChar w:fldCharType="end"/>
        </w:r>
      </w:hyperlink>
    </w:p>
    <w:p>
      <w:pPr>
        <w:pStyle w:val="TOC1"/>
        <w:tabs>
          <w:tab w:val="right" w:leader="dot" w:pos="8306"/>
        </w:tabs>
      </w:pPr>
      <w:hyperlink w:anchor="_Toc20857" w:history="1">
        <w:r>
          <w:rPr>
            <w:rFonts w:ascii="仿宋" w:eastAsia="仿宋" w:hAnsi="仿宋" w:cs="仿宋" w:hint="eastAsia"/>
            <w:lang w:eastAsia="zh-CN"/>
          </w:rPr>
          <w:t>九、LED产业项目创新与研发</w:t>
        </w:r>
        <w:r>
          <w:tab/>
        </w:r>
        <w:r>
          <w:fldChar w:fldCharType="begin"/>
        </w:r>
        <w:r>
          <w:instrText xml:space="preserve"> PAGEREF _Toc20857 \h </w:instrText>
        </w:r>
        <w:r>
          <w:fldChar w:fldCharType="separate"/>
        </w:r>
        <w:r>
          <w:t>34</w:t>
        </w:r>
        <w:r>
          <w:fldChar w:fldCharType="end"/>
        </w:r>
      </w:hyperlink>
    </w:p>
    <w:p>
      <w:pPr>
        <w:pStyle w:val="TOC2"/>
        <w:tabs>
          <w:tab w:val="right" w:leader="dot" w:pos="8306"/>
        </w:tabs>
      </w:pPr>
      <w:hyperlink w:anchor="_Toc12646" w:history="1">
        <w:r>
          <w:rPr>
            <w:rFonts w:ascii="仿宋" w:eastAsia="仿宋" w:hAnsi="仿宋" w:cs="仿宋" w:hint="eastAsia"/>
            <w:lang w:eastAsia="zh-CN"/>
          </w:rPr>
          <w:t>(一)、创新策略与方向</w:t>
        </w:r>
        <w:r>
          <w:tab/>
        </w:r>
        <w:r>
          <w:fldChar w:fldCharType="begin"/>
        </w:r>
        <w:r>
          <w:instrText xml:space="preserve"> PAGEREF _Toc12646 \h </w:instrText>
        </w:r>
        <w:r>
          <w:fldChar w:fldCharType="separate"/>
        </w:r>
        <w:r>
          <w:t>34</w:t>
        </w:r>
        <w:r>
          <w:fldChar w:fldCharType="end"/>
        </w:r>
      </w:hyperlink>
    </w:p>
    <w:p>
      <w:pPr>
        <w:pStyle w:val="TOC2"/>
        <w:tabs>
          <w:tab w:val="right" w:leader="dot" w:pos="8306"/>
        </w:tabs>
      </w:pPr>
      <w:hyperlink w:anchor="_Toc24172" w:history="1">
        <w:r>
          <w:rPr>
            <w:rFonts w:ascii="仿宋" w:eastAsia="仿宋" w:hAnsi="仿宋" w:cs="仿宋" w:hint="eastAsia"/>
            <w:lang w:eastAsia="zh-CN"/>
          </w:rPr>
          <w:t>(二)、研发规划与投入</w:t>
        </w:r>
        <w:r>
          <w:tab/>
        </w:r>
        <w:r>
          <w:fldChar w:fldCharType="begin"/>
        </w:r>
        <w:r>
          <w:instrText xml:space="preserve"> PAGEREF _Toc24172 \h </w:instrText>
        </w:r>
        <w:r>
          <w:fldChar w:fldCharType="separate"/>
        </w:r>
        <w:r>
          <w:t>35</w:t>
        </w:r>
        <w:r>
          <w:fldChar w:fldCharType="end"/>
        </w:r>
      </w:hyperlink>
    </w:p>
    <w:p>
      <w:pPr>
        <w:pStyle w:val="TOC1"/>
        <w:tabs>
          <w:tab w:val="right" w:leader="dot" w:pos="8306"/>
        </w:tabs>
      </w:pPr>
      <w:hyperlink w:anchor="_Toc1764" w:history="1">
        <w:r>
          <w:rPr>
            <w:rFonts w:ascii="仿宋" w:eastAsia="仿宋" w:hAnsi="仿宋" w:cs="仿宋" w:hint="eastAsia"/>
            <w:lang w:eastAsia="zh-CN"/>
          </w:rPr>
          <w:t>十、LED产业项目技术管理</w:t>
        </w:r>
        <w:r>
          <w:tab/>
        </w:r>
        <w:r>
          <w:fldChar w:fldCharType="begin"/>
        </w:r>
        <w:r>
          <w:instrText xml:space="preserve"> PAGEREF _Toc1764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5" w:history="1">
        <w:r>
          <w:rPr>
            <w:rFonts w:ascii="仿宋" w:eastAsia="仿宋" w:hAnsi="仿宋" w:cs="仿宋" w:hint="eastAsia"/>
            <w:lang w:eastAsia="zh-CN"/>
          </w:rPr>
          <w:t>(一)、技术方案选用方向</w:t>
        </w:r>
        <w:r>
          <w:tab/>
        </w:r>
        <w:r>
          <w:fldChar w:fldCharType="begin"/>
        </w:r>
        <w:r>
          <w:instrText xml:space="preserve"> PAGEREF _Toc32015 \h </w:instrText>
        </w:r>
        <w:r>
          <w:fldChar w:fldCharType="separate"/>
        </w:r>
        <w:r>
          <w:t>37</w:t>
        </w:r>
        <w:r>
          <w:fldChar w:fldCharType="end"/>
        </w:r>
      </w:hyperlink>
    </w:p>
    <w:p>
      <w:pPr>
        <w:pStyle w:val="TOC2"/>
        <w:tabs>
          <w:tab w:val="right" w:leader="dot" w:pos="8306"/>
        </w:tabs>
      </w:pPr>
      <w:hyperlink w:anchor="_Toc4424" w:history="1">
        <w:r>
          <w:rPr>
            <w:rFonts w:ascii="仿宋" w:eastAsia="仿宋" w:hAnsi="仿宋" w:cs="仿宋" w:hint="eastAsia"/>
            <w:lang w:eastAsia="zh-CN"/>
          </w:rPr>
          <w:t>(二)、工艺技术方案选用原则</w:t>
        </w:r>
        <w:r>
          <w:tab/>
        </w:r>
        <w:r>
          <w:fldChar w:fldCharType="begin"/>
        </w:r>
        <w:r>
          <w:instrText xml:space="preserve"> PAGEREF _Toc4424 \h </w:instrText>
        </w:r>
        <w:r>
          <w:fldChar w:fldCharType="separate"/>
        </w:r>
        <w:r>
          <w:t>39</w:t>
        </w:r>
        <w:r>
          <w:fldChar w:fldCharType="end"/>
        </w:r>
      </w:hyperlink>
    </w:p>
    <w:p>
      <w:pPr>
        <w:pStyle w:val="TOC2"/>
        <w:tabs>
          <w:tab w:val="right" w:leader="dot" w:pos="8306"/>
        </w:tabs>
      </w:pPr>
      <w:hyperlink w:anchor="_Toc24610" w:history="1">
        <w:r>
          <w:rPr>
            <w:rFonts w:ascii="仿宋" w:eastAsia="仿宋" w:hAnsi="仿宋" w:cs="仿宋" w:hint="eastAsia"/>
            <w:lang w:eastAsia="zh-CN"/>
          </w:rPr>
          <w:t>(三)、工艺技术方案要求</w:t>
        </w:r>
        <w:r>
          <w:tab/>
        </w:r>
        <w:r>
          <w:fldChar w:fldCharType="begin"/>
        </w:r>
        <w:r>
          <w:instrText xml:space="preserve"> PAGEREF _Toc24610 \h </w:instrText>
        </w:r>
        <w:r>
          <w:fldChar w:fldCharType="separate"/>
        </w:r>
        <w:r>
          <w:t>41</w:t>
        </w:r>
        <w:r>
          <w:fldChar w:fldCharType="end"/>
        </w:r>
      </w:hyperlink>
    </w:p>
    <w:p>
      <w:pPr>
        <w:pStyle w:val="TOC1"/>
        <w:tabs>
          <w:tab w:val="right" w:leader="dot" w:pos="8306"/>
        </w:tabs>
      </w:pPr>
      <w:hyperlink w:anchor="_Toc16878" w:history="1">
        <w:r>
          <w:rPr>
            <w:rFonts w:ascii="仿宋" w:eastAsia="仿宋" w:hAnsi="仿宋" w:cs="仿宋" w:hint="eastAsia"/>
            <w:lang w:eastAsia="zh-CN"/>
          </w:rPr>
          <w:t>十一、LED产业项目人力资源管理</w:t>
        </w:r>
        <w:r>
          <w:tab/>
        </w:r>
        <w:r>
          <w:fldChar w:fldCharType="begin"/>
        </w:r>
        <w:r>
          <w:instrText xml:space="preserve"> PAGEREF _Toc16878 \h </w:instrText>
        </w:r>
        <w:r>
          <w:fldChar w:fldCharType="separate"/>
        </w:r>
        <w:r>
          <w:t>43</w:t>
        </w:r>
        <w:r>
          <w:fldChar w:fldCharType="end"/>
        </w:r>
      </w:hyperlink>
    </w:p>
    <w:p>
      <w:pPr>
        <w:pStyle w:val="TOC2"/>
        <w:tabs>
          <w:tab w:val="right" w:leader="dot" w:pos="8306"/>
        </w:tabs>
      </w:pPr>
      <w:hyperlink w:anchor="_Toc7853" w:history="1">
        <w:r>
          <w:rPr>
            <w:rFonts w:ascii="仿宋" w:eastAsia="仿宋" w:hAnsi="仿宋" w:cs="仿宋" w:hint="eastAsia"/>
            <w:lang w:eastAsia="zh-CN"/>
          </w:rPr>
          <w:t>(一)、建立健全的预算管理制度</w:t>
        </w:r>
        <w:r>
          <w:tab/>
        </w:r>
        <w:r>
          <w:fldChar w:fldCharType="begin"/>
        </w:r>
        <w:r>
          <w:instrText xml:space="preserve"> PAGEREF _Toc7853 \h </w:instrText>
        </w:r>
        <w:r>
          <w:fldChar w:fldCharType="separate"/>
        </w:r>
        <w:r>
          <w:t>43</w:t>
        </w:r>
        <w:r>
          <w:fldChar w:fldCharType="end"/>
        </w:r>
      </w:hyperlink>
    </w:p>
    <w:p>
      <w:pPr>
        <w:pStyle w:val="TOC2"/>
        <w:tabs>
          <w:tab w:val="right" w:leader="dot" w:pos="8306"/>
        </w:tabs>
      </w:pPr>
      <w:hyperlink w:anchor="_Toc31350" w:history="1">
        <w:r>
          <w:rPr>
            <w:rFonts w:ascii="仿宋" w:eastAsia="仿宋" w:hAnsi="仿宋" w:cs="仿宋" w:hint="eastAsia"/>
            <w:lang w:eastAsia="zh-CN"/>
          </w:rPr>
          <w:t>(二)、加强资金流动监控</w:t>
        </w:r>
        <w:r>
          <w:tab/>
        </w:r>
        <w:r>
          <w:fldChar w:fldCharType="begin"/>
        </w:r>
        <w:r>
          <w:instrText xml:space="preserve"> PAGEREF _Toc31350 \h </w:instrText>
        </w:r>
        <w:r>
          <w:fldChar w:fldCharType="separate"/>
        </w:r>
        <w:r>
          <w:t>45</w:t>
        </w:r>
        <w:r>
          <w:fldChar w:fldCharType="end"/>
        </w:r>
      </w:hyperlink>
    </w:p>
    <w:p>
      <w:pPr>
        <w:pStyle w:val="TOC2"/>
        <w:tabs>
          <w:tab w:val="right" w:leader="dot" w:pos="8306"/>
        </w:tabs>
      </w:pPr>
      <w:hyperlink w:anchor="_Toc26554" w:history="1">
        <w:r>
          <w:rPr>
            <w:rFonts w:ascii="仿宋" w:eastAsia="仿宋" w:hAnsi="仿宋" w:cs="仿宋" w:hint="eastAsia"/>
            <w:lang w:eastAsia="zh-CN"/>
          </w:rPr>
          <w:t>(三)、制定完善的风险控制机制</w:t>
        </w:r>
        <w:r>
          <w:tab/>
        </w:r>
        <w:r>
          <w:fldChar w:fldCharType="begin"/>
        </w:r>
        <w:r>
          <w:instrText xml:space="preserve"> PAGEREF _Toc26554 \h </w:instrText>
        </w:r>
        <w:r>
          <w:fldChar w:fldCharType="separate"/>
        </w:r>
        <w:r>
          <w:t>46</w:t>
        </w:r>
        <w:r>
          <w:fldChar w:fldCharType="end"/>
        </w:r>
      </w:hyperlink>
    </w:p>
    <w:p>
      <w:pPr>
        <w:pStyle w:val="TOC2"/>
        <w:tabs>
          <w:tab w:val="right" w:leader="dot" w:pos="8306"/>
        </w:tabs>
      </w:pPr>
      <w:hyperlink w:anchor="_Toc23043" w:history="1">
        <w:r>
          <w:rPr>
            <w:rFonts w:ascii="仿宋" w:eastAsia="仿宋" w:hAnsi="仿宋" w:cs="仿宋" w:hint="eastAsia"/>
            <w:lang w:eastAsia="zh-CN"/>
          </w:rPr>
          <w:t>(四)、优化成本管理</w:t>
        </w:r>
        <w:r>
          <w:tab/>
        </w:r>
        <w:r>
          <w:fldChar w:fldCharType="begin"/>
        </w:r>
        <w:r>
          <w:instrText xml:space="preserve"> PAGEREF _Toc23043 \h </w:instrText>
        </w:r>
        <w:r>
          <w:fldChar w:fldCharType="separate"/>
        </w:r>
        <w:r>
          <w:t>47</w:t>
        </w:r>
        <w:r>
          <w:fldChar w:fldCharType="end"/>
        </w:r>
      </w:hyperlink>
    </w:p>
    <w:p>
      <w:pPr>
        <w:pStyle w:val="TOC1"/>
        <w:tabs>
          <w:tab w:val="right" w:leader="dot" w:pos="8306"/>
        </w:tabs>
      </w:pPr>
      <w:hyperlink w:anchor="_Toc24856" w:history="1">
        <w:r>
          <w:rPr>
            <w:rFonts w:ascii="仿宋" w:eastAsia="仿宋" w:hAnsi="仿宋" w:cs="仿宋" w:hint="eastAsia"/>
            <w:lang w:eastAsia="zh-CN"/>
          </w:rPr>
          <w:t>十二、LED产业项目计划安排</w:t>
        </w:r>
        <w:r>
          <w:tab/>
        </w:r>
        <w:r>
          <w:fldChar w:fldCharType="begin"/>
        </w:r>
        <w:r>
          <w:instrText xml:space="preserve"> PAGEREF _Toc24856 \h </w:instrText>
        </w:r>
        <w:r>
          <w:fldChar w:fldCharType="separate"/>
        </w:r>
        <w:r>
          <w:t>49</w:t>
        </w:r>
        <w:r>
          <w:fldChar w:fldCharType="end"/>
        </w:r>
      </w:hyperlink>
    </w:p>
    <w:p>
      <w:pPr>
        <w:pStyle w:val="TOC2"/>
        <w:tabs>
          <w:tab w:val="right" w:leader="dot" w:pos="8306"/>
        </w:tabs>
      </w:pPr>
      <w:hyperlink w:anchor="_Toc19834" w:history="1">
        <w:r>
          <w:rPr>
            <w:rFonts w:ascii="仿宋" w:eastAsia="仿宋" w:hAnsi="仿宋" w:cs="仿宋" w:hint="eastAsia"/>
            <w:lang w:eastAsia="zh-CN"/>
          </w:rPr>
          <w:t>(一)、建设周期</w:t>
        </w:r>
        <w:r>
          <w:tab/>
        </w:r>
        <w:r>
          <w:fldChar w:fldCharType="begin"/>
        </w:r>
        <w:r>
          <w:instrText xml:space="preserve"> PAGEREF _Toc19834 \h </w:instrText>
        </w:r>
        <w:r>
          <w:fldChar w:fldCharType="separate"/>
        </w:r>
        <w:r>
          <w:t>49</w:t>
        </w:r>
        <w:r>
          <w:fldChar w:fldCharType="end"/>
        </w:r>
      </w:hyperlink>
    </w:p>
    <w:p>
      <w:pPr>
        <w:pStyle w:val="TOC2"/>
        <w:tabs>
          <w:tab w:val="right" w:leader="dot" w:pos="8306"/>
        </w:tabs>
      </w:pPr>
      <w:hyperlink w:anchor="_Toc28966" w:history="1">
        <w:r>
          <w:rPr>
            <w:rFonts w:ascii="仿宋" w:eastAsia="仿宋" w:hAnsi="仿宋" w:cs="仿宋" w:hint="eastAsia"/>
            <w:lang w:eastAsia="zh-CN"/>
          </w:rPr>
          <w:t>(二)、建设进度</w:t>
        </w:r>
        <w:r>
          <w:tab/>
        </w:r>
        <w:r>
          <w:fldChar w:fldCharType="begin"/>
        </w:r>
        <w:r>
          <w:instrText xml:space="preserve"> PAGEREF _Toc28966 \h </w:instrText>
        </w:r>
        <w:r>
          <w:fldChar w:fldCharType="separate"/>
        </w:r>
        <w:r>
          <w:t>49</w:t>
        </w:r>
        <w:r>
          <w:fldChar w:fldCharType="end"/>
        </w:r>
      </w:hyperlink>
    </w:p>
    <w:p>
      <w:pPr>
        <w:pStyle w:val="TOC2"/>
        <w:tabs>
          <w:tab w:val="right" w:leader="dot" w:pos="8306"/>
        </w:tabs>
      </w:pPr>
      <w:hyperlink w:anchor="_Toc17055" w:history="1">
        <w:r>
          <w:rPr>
            <w:rFonts w:ascii="仿宋" w:eastAsia="仿宋" w:hAnsi="仿宋" w:cs="仿宋" w:hint="eastAsia"/>
            <w:lang w:eastAsia="zh-CN"/>
          </w:rPr>
          <w:t>(三)、进度安排注意事项</w:t>
        </w:r>
        <w:r>
          <w:tab/>
        </w:r>
        <w:r>
          <w:fldChar w:fldCharType="begin"/>
        </w:r>
        <w:r>
          <w:instrText xml:space="preserve"> PAGEREF _Toc17055 \h </w:instrText>
        </w:r>
        <w:r>
          <w:fldChar w:fldCharType="separate"/>
        </w:r>
        <w:r>
          <w:t>50</w:t>
        </w:r>
        <w:r>
          <w:fldChar w:fldCharType="end"/>
        </w:r>
      </w:hyperlink>
    </w:p>
    <w:p>
      <w:pPr>
        <w:pStyle w:val="TOC2"/>
        <w:tabs>
          <w:tab w:val="right" w:leader="dot" w:pos="8306"/>
        </w:tabs>
      </w:pPr>
      <w:hyperlink w:anchor="_Toc29677" w:history="1">
        <w:r>
          <w:rPr>
            <w:rFonts w:ascii="仿宋" w:eastAsia="仿宋" w:hAnsi="仿宋" w:cs="仿宋" w:hint="eastAsia"/>
            <w:lang w:eastAsia="zh-CN"/>
          </w:rPr>
          <w:t>(四)、人力资源配置</w:t>
        </w:r>
        <w:r>
          <w:tab/>
        </w:r>
        <w:r>
          <w:fldChar w:fldCharType="begin"/>
        </w:r>
        <w:r>
          <w:instrText xml:space="preserve"> PAGEREF _Toc29677 \h </w:instrText>
        </w:r>
        <w:r>
          <w:fldChar w:fldCharType="separate"/>
        </w:r>
        <w:r>
          <w:t>52</w:t>
        </w:r>
        <w:r>
          <w:fldChar w:fldCharType="end"/>
        </w:r>
      </w:hyperlink>
    </w:p>
    <w:p>
      <w:pPr>
        <w:pStyle w:val="TOC1"/>
        <w:tabs>
          <w:tab w:val="right" w:leader="dot" w:pos="8306"/>
        </w:tabs>
      </w:pPr>
      <w:hyperlink w:anchor="_Toc7496" w:history="1">
        <w:r>
          <w:rPr>
            <w:rFonts w:ascii="仿宋" w:eastAsia="仿宋" w:hAnsi="仿宋" w:cs="仿宋" w:hint="eastAsia"/>
            <w:lang w:eastAsia="zh-CN"/>
          </w:rPr>
          <w:t>十三、LED产业项目治理与监督</w:t>
        </w:r>
        <w:r>
          <w:tab/>
        </w:r>
        <w:r>
          <w:fldChar w:fldCharType="begin"/>
        </w:r>
        <w:r>
          <w:instrText xml:space="preserve"> PAGEREF _Toc7496 \h </w:instrText>
        </w:r>
        <w:r>
          <w:fldChar w:fldCharType="separate"/>
        </w:r>
        <w:r>
          <w:t>53</w:t>
        </w:r>
        <w:r>
          <w:fldChar w:fldCharType="end"/>
        </w:r>
      </w:hyperlink>
    </w:p>
    <w:p>
      <w:pPr>
        <w:pStyle w:val="TOC2"/>
        <w:tabs>
          <w:tab w:val="right" w:leader="dot" w:pos="8306"/>
        </w:tabs>
      </w:pPr>
      <w:hyperlink w:anchor="_Toc7701" w:history="1">
        <w:r>
          <w:rPr>
            <w:rFonts w:ascii="仿宋" w:eastAsia="仿宋" w:hAnsi="仿宋" w:cs="仿宋" w:hint="eastAsia"/>
            <w:lang w:eastAsia="zh-CN"/>
          </w:rPr>
          <w:t>(一)、LED产业项目治理结构</w:t>
        </w:r>
        <w:r>
          <w:tab/>
        </w:r>
        <w:r>
          <w:fldChar w:fldCharType="begin"/>
        </w:r>
        <w:r>
          <w:instrText xml:space="preserve"> PAGEREF _Toc7701 \h </w:instrText>
        </w:r>
        <w:r>
          <w:fldChar w:fldCharType="separate"/>
        </w:r>
        <w:r>
          <w:t>53</w:t>
        </w:r>
        <w:r>
          <w:fldChar w:fldCharType="end"/>
        </w:r>
      </w:hyperlink>
    </w:p>
    <w:p>
      <w:pPr>
        <w:pStyle w:val="TOC2"/>
        <w:tabs>
          <w:tab w:val="right" w:leader="dot" w:pos="8306"/>
        </w:tabs>
      </w:pPr>
      <w:hyperlink w:anchor="_Toc18177" w:history="1">
        <w:r>
          <w:rPr>
            <w:rFonts w:ascii="仿宋" w:eastAsia="仿宋" w:hAnsi="仿宋" w:cs="仿宋" w:hint="eastAsia"/>
            <w:lang w:eastAsia="zh-CN"/>
          </w:rPr>
          <w:t>(二)、监督与审计</w:t>
        </w:r>
        <w:r>
          <w:tab/>
        </w:r>
        <w:r>
          <w:fldChar w:fldCharType="begin"/>
        </w:r>
        <w:r>
          <w:instrText xml:space="preserve"> PAGEREF _Toc18177 \h </w:instrText>
        </w:r>
        <w:r>
          <w:fldChar w:fldCharType="separate"/>
        </w:r>
        <w:r>
          <w:t>54</w:t>
        </w:r>
        <w:r>
          <w:fldChar w:fldCharType="end"/>
        </w:r>
      </w:hyperlink>
    </w:p>
    <w:p>
      <w:pPr>
        <w:pStyle w:val="TOC1"/>
        <w:tabs>
          <w:tab w:val="right" w:leader="dot" w:pos="8306"/>
        </w:tabs>
      </w:pPr>
      <w:hyperlink w:anchor="_Toc9337" w:history="1">
        <w:r>
          <w:rPr>
            <w:rFonts w:ascii="仿宋" w:eastAsia="仿宋" w:hAnsi="仿宋" w:cs="仿宋" w:hint="eastAsia"/>
            <w:lang w:eastAsia="zh-CN"/>
          </w:rPr>
          <w:t>十四、利益相关者分析与沟通计划</w:t>
        </w:r>
        <w:r>
          <w:tab/>
        </w:r>
        <w:r>
          <w:fldChar w:fldCharType="begin"/>
        </w:r>
        <w:r>
          <w:instrText xml:space="preserve"> PAGEREF _Toc9337 \h </w:instrText>
        </w:r>
        <w:r>
          <w:fldChar w:fldCharType="separate"/>
        </w:r>
        <w:r>
          <w:t>56</w:t>
        </w:r>
        <w:r>
          <w:fldChar w:fldCharType="end"/>
        </w:r>
      </w:hyperlink>
    </w:p>
    <w:p>
      <w:pPr>
        <w:pStyle w:val="TOC2"/>
        <w:tabs>
          <w:tab w:val="right" w:leader="dot" w:pos="8306"/>
        </w:tabs>
      </w:pPr>
      <w:hyperlink w:anchor="_Toc13511" w:history="1">
        <w:r>
          <w:rPr>
            <w:rFonts w:ascii="仿宋" w:eastAsia="仿宋" w:hAnsi="仿宋" w:cs="仿宋" w:hint="eastAsia"/>
            <w:lang w:eastAsia="zh-CN"/>
          </w:rPr>
          <w:t>(一)、利益相关者分析</w:t>
        </w:r>
        <w:r>
          <w:tab/>
        </w:r>
        <w:r>
          <w:fldChar w:fldCharType="begin"/>
        </w:r>
        <w:r>
          <w:instrText xml:space="preserve"> PAGEREF _Toc13511 \h </w:instrText>
        </w:r>
        <w:r>
          <w:fldChar w:fldCharType="separate"/>
        </w:r>
        <w:r>
          <w:t>56</w:t>
        </w:r>
        <w:r>
          <w:fldChar w:fldCharType="end"/>
        </w:r>
      </w:hyperlink>
    </w:p>
    <w:p>
      <w:pPr>
        <w:pStyle w:val="TOC2"/>
        <w:tabs>
          <w:tab w:val="right" w:leader="dot" w:pos="8306"/>
        </w:tabs>
      </w:pPr>
      <w:hyperlink w:anchor="_Toc13673" w:history="1">
        <w:r>
          <w:rPr>
            <w:rFonts w:ascii="仿宋" w:eastAsia="仿宋" w:hAnsi="仿宋" w:cs="仿宋" w:hint="eastAsia"/>
            <w:lang w:eastAsia="zh-CN"/>
          </w:rPr>
          <w:t>(二)、沟通计划</w:t>
        </w:r>
        <w:r>
          <w:tab/>
        </w:r>
        <w:r>
          <w:fldChar w:fldCharType="begin"/>
        </w:r>
        <w:r>
          <w:instrText xml:space="preserve"> PAGEREF _Toc13673 \h </w:instrText>
        </w:r>
        <w:r>
          <w:fldChar w:fldCharType="separate"/>
        </w:r>
        <w:r>
          <w:t>57</w:t>
        </w:r>
        <w:r>
          <w:fldChar w:fldCharType="end"/>
        </w:r>
      </w:hyperlink>
    </w:p>
    <w:p>
      <w:pPr>
        <w:pStyle w:val="TOC1"/>
        <w:tabs>
          <w:tab w:val="right" w:leader="dot" w:pos="8306"/>
        </w:tabs>
      </w:pPr>
      <w:hyperlink w:anchor="_Toc23508" w:history="1">
        <w:r>
          <w:rPr>
            <w:rFonts w:ascii="仿宋" w:eastAsia="仿宋" w:hAnsi="仿宋" w:cs="仿宋" w:hint="eastAsia"/>
            <w:lang w:eastAsia="zh-CN"/>
          </w:rPr>
          <w:t>十五、质量管理体系</w:t>
        </w:r>
        <w:r>
          <w:tab/>
        </w:r>
        <w:r>
          <w:fldChar w:fldCharType="begin"/>
        </w:r>
        <w:r>
          <w:instrText xml:space="preserve"> PAGEREF _Toc23508 \h </w:instrText>
        </w:r>
        <w:r>
          <w:fldChar w:fldCharType="separate"/>
        </w:r>
        <w:r>
          <w:t>58</w:t>
        </w:r>
        <w:r>
          <w:fldChar w:fldCharType="end"/>
        </w:r>
      </w:hyperlink>
    </w:p>
    <w:p>
      <w:pPr>
        <w:pStyle w:val="TOC2"/>
        <w:tabs>
          <w:tab w:val="right" w:leader="dot" w:pos="8306"/>
        </w:tabs>
      </w:pPr>
      <w:hyperlink w:anchor="_Toc30929" w:history="1">
        <w:r>
          <w:rPr>
            <w:rFonts w:ascii="仿宋" w:eastAsia="仿宋" w:hAnsi="仿宋" w:cs="仿宋" w:hint="eastAsia"/>
            <w:lang w:eastAsia="zh-CN"/>
          </w:rPr>
          <w:t>(一)、质量目标与方针</w:t>
        </w:r>
        <w:r>
          <w:tab/>
        </w:r>
        <w:r>
          <w:fldChar w:fldCharType="begin"/>
        </w:r>
        <w:r>
          <w:instrText xml:space="preserve"> PAGEREF _Toc30929 \h </w:instrText>
        </w:r>
        <w:r>
          <w:fldChar w:fldCharType="separate"/>
        </w:r>
        <w:r>
          <w:t>58</w:t>
        </w:r>
        <w:r>
          <w:fldChar w:fldCharType="end"/>
        </w:r>
      </w:hyperlink>
    </w:p>
    <w:p>
      <w:pPr>
        <w:pStyle w:val="TOC2"/>
        <w:tabs>
          <w:tab w:val="right" w:leader="dot" w:pos="8306"/>
        </w:tabs>
      </w:pPr>
      <w:hyperlink w:anchor="_Toc5517" w:history="1">
        <w:r>
          <w:rPr>
            <w:rFonts w:ascii="仿宋" w:eastAsia="仿宋" w:hAnsi="仿宋" w:cs="仿宋" w:hint="eastAsia"/>
            <w:lang w:eastAsia="zh-CN"/>
          </w:rPr>
          <w:t>(二)、质量管理责任</w:t>
        </w:r>
        <w:r>
          <w:tab/>
        </w:r>
        <w:r>
          <w:fldChar w:fldCharType="begin"/>
        </w:r>
        <w:r>
          <w:instrText xml:space="preserve"> PAGEREF _Toc5517 \h </w:instrText>
        </w:r>
        <w:r>
          <w:fldChar w:fldCharType="separate"/>
        </w:r>
        <w:r>
          <w:t>59</w:t>
        </w:r>
        <w:r>
          <w:fldChar w:fldCharType="end"/>
        </w:r>
      </w:hyperlink>
    </w:p>
    <w:p>
      <w:pPr>
        <w:pStyle w:val="TOC2"/>
        <w:tabs>
          <w:tab w:val="right" w:leader="dot" w:pos="8306"/>
        </w:tabs>
      </w:pPr>
      <w:hyperlink w:anchor="_Toc14059" w:history="1">
        <w:r>
          <w:rPr>
            <w:rFonts w:ascii="仿宋" w:eastAsia="仿宋" w:hAnsi="仿宋" w:cs="仿宋" w:hint="eastAsia"/>
            <w:lang w:eastAsia="zh-CN"/>
          </w:rPr>
          <w:t>(三)、质量管理体系文件</w:t>
        </w:r>
        <w:r>
          <w:tab/>
        </w:r>
        <w:r>
          <w:fldChar w:fldCharType="begin"/>
        </w:r>
        <w:r>
          <w:instrText xml:space="preserve"> PAGEREF _Toc14059 \h </w:instrText>
        </w:r>
        <w:r>
          <w:fldChar w:fldCharType="separate"/>
        </w:r>
        <w:r>
          <w:t>60</w:t>
        </w:r>
        <w:r>
          <w:fldChar w:fldCharType="end"/>
        </w:r>
      </w:hyperlink>
    </w:p>
    <w:p>
      <w:pPr>
        <w:pStyle w:val="TOC2"/>
        <w:tabs>
          <w:tab w:val="right" w:leader="dot" w:pos="8306"/>
        </w:tabs>
      </w:pPr>
      <w:hyperlink w:anchor="_Toc13326" w:history="1">
        <w:r>
          <w:rPr>
            <w:rFonts w:ascii="仿宋" w:eastAsia="仿宋" w:hAnsi="仿宋" w:cs="仿宋" w:hint="eastAsia"/>
            <w:lang w:eastAsia="zh-CN"/>
          </w:rPr>
          <w:t>(四)、质量培训与教育</w:t>
        </w:r>
        <w:r>
          <w:tab/>
        </w:r>
        <w:r>
          <w:fldChar w:fldCharType="begin"/>
        </w:r>
        <w:r>
          <w:instrText xml:space="preserve"> PAGEREF _Toc13326 \h </w:instrText>
        </w:r>
        <w:r>
          <w:fldChar w:fldCharType="separate"/>
        </w:r>
        <w:r>
          <w:t>62</w:t>
        </w:r>
        <w:r>
          <w:fldChar w:fldCharType="end"/>
        </w:r>
      </w:hyperlink>
    </w:p>
    <w:p>
      <w:pPr>
        <w:pStyle w:val="TOC2"/>
        <w:tabs>
          <w:tab w:val="right" w:leader="dot" w:pos="8306"/>
        </w:tabs>
      </w:pPr>
      <w:hyperlink w:anchor="_Toc287" w:history="1">
        <w:r>
          <w:rPr>
            <w:rFonts w:ascii="仿宋" w:eastAsia="仿宋" w:hAnsi="仿宋" w:cs="仿宋" w:hint="eastAsia"/>
            <w:lang w:eastAsia="zh-CN"/>
          </w:rPr>
          <w:t>(五)、质量审核与评价</w:t>
        </w:r>
        <w:r>
          <w:tab/>
        </w:r>
        <w:r>
          <w:fldChar w:fldCharType="begin"/>
        </w:r>
        <w:r>
          <w:instrText xml:space="preserve"> PAGEREF _Toc287 \h </w:instrText>
        </w:r>
        <w:r>
          <w:fldChar w:fldCharType="separate"/>
        </w:r>
        <w:r>
          <w:t>64</w:t>
        </w:r>
        <w:r>
          <w:fldChar w:fldCharType="end"/>
        </w:r>
      </w:hyperlink>
    </w:p>
    <w:p>
      <w:pPr>
        <w:pStyle w:val="TOC2"/>
        <w:tabs>
          <w:tab w:val="right" w:leader="dot" w:pos="8306"/>
        </w:tabs>
      </w:pPr>
      <w:hyperlink w:anchor="_Toc21482" w:history="1">
        <w:r>
          <w:rPr>
            <w:rFonts w:ascii="仿宋" w:eastAsia="仿宋" w:hAnsi="仿宋" w:cs="仿宋" w:hint="eastAsia"/>
            <w:lang w:eastAsia="zh-CN"/>
          </w:rPr>
          <w:t>(六)、不符合与纠正措施</w:t>
        </w:r>
        <w:r>
          <w:tab/>
        </w:r>
        <w:r>
          <w:fldChar w:fldCharType="begin"/>
        </w:r>
        <w:r>
          <w:instrText xml:space="preserve"> PAGEREF _Toc21482 \h </w:instrText>
        </w:r>
        <w:r>
          <w:fldChar w:fldCharType="separate"/>
        </w:r>
        <w:r>
          <w:t>65</w:t>
        </w:r>
        <w:r>
          <w:fldChar w:fldCharType="end"/>
        </w:r>
      </w:hyperlink>
    </w:p>
    <w:p>
      <w:pPr>
        <w:pStyle w:val="TOC1"/>
        <w:tabs>
          <w:tab w:val="right" w:leader="dot" w:pos="8306"/>
        </w:tabs>
      </w:pPr>
      <w:hyperlink w:anchor="_Toc22333" w:history="1">
        <w:r>
          <w:rPr>
            <w:rFonts w:ascii="仿宋" w:eastAsia="仿宋" w:hAnsi="仿宋" w:cs="仿宋" w:hint="eastAsia"/>
            <w:lang w:eastAsia="zh-CN"/>
          </w:rPr>
          <w:t>十六、LED产业项目工程方案分析</w:t>
        </w:r>
        <w:r>
          <w:tab/>
        </w:r>
        <w:r>
          <w:fldChar w:fldCharType="begin"/>
        </w:r>
        <w:r>
          <w:instrText xml:space="preserve"> PAGEREF _Toc22333 \h </w:instrText>
        </w:r>
        <w:r>
          <w:fldChar w:fldCharType="separate"/>
        </w:r>
        <w:r>
          <w:t>66</w:t>
        </w:r>
        <w:r>
          <w:fldChar w:fldCharType="end"/>
        </w:r>
      </w:hyperlink>
    </w:p>
    <w:p>
      <w:pPr>
        <w:pStyle w:val="TOC2"/>
        <w:tabs>
          <w:tab w:val="right" w:leader="dot" w:pos="8306"/>
        </w:tabs>
      </w:pPr>
      <w:hyperlink w:anchor="_Toc7449" w:history="1">
        <w:r>
          <w:rPr>
            <w:rFonts w:ascii="仿宋" w:eastAsia="仿宋" w:hAnsi="仿宋" w:cs="仿宋" w:hint="eastAsia"/>
            <w:lang w:eastAsia="zh-CN"/>
          </w:rPr>
          <w:t>(一)、建筑工程设计原则</w:t>
        </w:r>
        <w:r>
          <w:tab/>
        </w:r>
        <w:r>
          <w:fldChar w:fldCharType="begin"/>
        </w:r>
        <w:r>
          <w:instrText xml:space="preserve"> PAGEREF _Toc7449 \h </w:instrText>
        </w:r>
        <w:r>
          <w:fldChar w:fldCharType="separate"/>
        </w:r>
        <w:r>
          <w:t>66</w:t>
        </w:r>
        <w:r>
          <w:fldChar w:fldCharType="end"/>
        </w:r>
      </w:hyperlink>
    </w:p>
    <w:p>
      <w:pPr>
        <w:pStyle w:val="TOC2"/>
        <w:tabs>
          <w:tab w:val="right" w:leader="dot" w:pos="8306"/>
        </w:tabs>
      </w:pPr>
      <w:hyperlink w:anchor="_Toc21307" w:history="1">
        <w:r>
          <w:rPr>
            <w:rFonts w:ascii="仿宋" w:eastAsia="仿宋" w:hAnsi="仿宋" w:cs="仿宋" w:hint="eastAsia"/>
            <w:lang w:eastAsia="zh-CN"/>
          </w:rPr>
          <w:t>(二)、土建工程建设指标</w:t>
        </w:r>
        <w:r>
          <w:tab/>
        </w:r>
        <w:r>
          <w:fldChar w:fldCharType="begin"/>
        </w:r>
        <w:r>
          <w:instrText xml:space="preserve"> PAGEREF _Toc21307 \h </w:instrText>
        </w:r>
        <w:r>
          <w:fldChar w:fldCharType="separate"/>
        </w:r>
        <w:r>
          <w:t>69</w:t>
        </w:r>
        <w:r>
          <w:fldChar w:fldCharType="end"/>
        </w:r>
      </w:hyperlink>
    </w:p>
    <w:p>
      <w:pPr>
        <w:pStyle w:val="TOC1"/>
        <w:tabs>
          <w:tab w:val="right" w:leader="dot" w:pos="8306"/>
        </w:tabs>
      </w:pPr>
      <w:hyperlink w:anchor="_Toc29737" w:history="1">
        <w:r>
          <w:rPr>
            <w:rFonts w:ascii="仿宋" w:eastAsia="仿宋" w:hAnsi="仿宋" w:cs="仿宋" w:hint="eastAsia"/>
            <w:lang w:eastAsia="zh-CN"/>
          </w:rPr>
          <w:t>十七、LED产业项目实施时间节点</w:t>
        </w:r>
        <w:r>
          <w:tab/>
        </w:r>
        <w:r>
          <w:fldChar w:fldCharType="begin"/>
        </w:r>
        <w:r>
          <w:instrText xml:space="preserve"> PAGEREF _Toc29737 \h </w:instrText>
        </w:r>
        <w:r>
          <w:fldChar w:fldCharType="separate"/>
        </w:r>
        <w:r>
          <w:t>71</w:t>
        </w:r>
        <w:r>
          <w:fldChar w:fldCharType="end"/>
        </w:r>
      </w:hyperlink>
    </w:p>
    <w:p>
      <w:pPr>
        <w:pStyle w:val="TOC2"/>
        <w:tabs>
          <w:tab w:val="right" w:leader="dot" w:pos="8306"/>
        </w:tabs>
      </w:pPr>
      <w:hyperlink w:anchor="_Toc30737" w:history="1">
        <w:r>
          <w:rPr>
            <w:rFonts w:ascii="仿宋" w:eastAsia="仿宋" w:hAnsi="仿宋" w:cs="仿宋" w:hint="eastAsia"/>
            <w:lang w:eastAsia="zh-CN"/>
          </w:rPr>
          <w:t>(一)、LED产业项目启动阶段时间节点</w:t>
        </w:r>
        <w:r>
          <w:tab/>
        </w:r>
        <w:r>
          <w:fldChar w:fldCharType="begin"/>
        </w:r>
        <w:r>
          <w:instrText xml:space="preserve"> PAGEREF _Toc30737 \h </w:instrText>
        </w:r>
        <w:r>
          <w:fldChar w:fldCharType="separate"/>
        </w:r>
        <w:r>
          <w:t>71</w:t>
        </w:r>
        <w:r>
          <w:fldChar w:fldCharType="end"/>
        </w:r>
      </w:hyperlink>
    </w:p>
    <w:p>
      <w:pPr>
        <w:pStyle w:val="TOC2"/>
        <w:tabs>
          <w:tab w:val="right" w:leader="dot" w:pos="8306"/>
        </w:tabs>
      </w:pPr>
      <w:hyperlink w:anchor="_Toc26161" w:history="1">
        <w:r>
          <w:rPr>
            <w:rFonts w:ascii="仿宋" w:eastAsia="仿宋" w:hAnsi="仿宋" w:cs="仿宋" w:hint="eastAsia"/>
            <w:lang w:eastAsia="zh-CN"/>
          </w:rPr>
          <w:t>(二)、LED产业项目执行阶段时间节点</w:t>
        </w:r>
        <w:r>
          <w:tab/>
        </w:r>
        <w:r>
          <w:fldChar w:fldCharType="begin"/>
        </w:r>
        <w:r>
          <w:instrText xml:space="preserve"> PAGEREF _Toc26161 \h </w:instrText>
        </w:r>
        <w:r>
          <w:fldChar w:fldCharType="separate"/>
        </w:r>
        <w:r>
          <w:t>72</w:t>
        </w:r>
        <w:r>
          <w:fldChar w:fldCharType="end"/>
        </w:r>
      </w:hyperlink>
    </w:p>
    <w:p>
      <w:pPr>
        <w:pStyle w:val="TOC2"/>
        <w:tabs>
          <w:tab w:val="right" w:leader="dot" w:pos="8306"/>
        </w:tabs>
      </w:pPr>
      <w:hyperlink w:anchor="_Toc25723" w:history="1">
        <w:r>
          <w:rPr>
            <w:rFonts w:ascii="仿宋" w:eastAsia="仿宋" w:hAnsi="仿宋" w:cs="仿宋" w:hint="eastAsia"/>
            <w:lang w:eastAsia="zh-CN"/>
          </w:rPr>
          <w:t>(三)、LED产业项目完成阶段时间节点</w:t>
        </w:r>
        <w:r>
          <w:tab/>
        </w:r>
        <w:r>
          <w:fldChar w:fldCharType="begin"/>
        </w:r>
        <w:r>
          <w:instrText xml:space="preserve"> PAGEREF _Toc25723 \h </w:instrText>
        </w:r>
        <w:r>
          <w:fldChar w:fldCharType="separate"/>
        </w:r>
        <w:r>
          <w:t>73</w:t>
        </w:r>
        <w:r>
          <w:fldChar w:fldCharType="end"/>
        </w:r>
      </w:hyperlink>
    </w:p>
    <w:p>
      <w:pPr>
        <w:pStyle w:val="TOC1"/>
        <w:tabs>
          <w:tab w:val="right" w:leader="dot" w:pos="8306"/>
        </w:tabs>
      </w:pPr>
      <w:hyperlink w:anchor="_Toc11538" w:history="1">
        <w:r>
          <w:rPr>
            <w:rFonts w:ascii="仿宋" w:eastAsia="仿宋" w:hAnsi="仿宋" w:cs="仿宋" w:hint="eastAsia"/>
            <w:lang w:eastAsia="zh-CN"/>
          </w:rPr>
          <w:t>十八、供应链管理</w:t>
        </w:r>
        <w:r>
          <w:tab/>
        </w:r>
        <w:r>
          <w:fldChar w:fldCharType="begin"/>
        </w:r>
        <w:r>
          <w:instrText xml:space="preserve"> PAGEREF _Toc11538 \h </w:instrText>
        </w:r>
        <w:r>
          <w:fldChar w:fldCharType="separate"/>
        </w:r>
        <w:r>
          <w:t>74</w:t>
        </w:r>
        <w:r>
          <w:fldChar w:fldCharType="end"/>
        </w:r>
      </w:hyperlink>
    </w:p>
    <w:p>
      <w:pPr>
        <w:pStyle w:val="TOC2"/>
        <w:tabs>
          <w:tab w:val="right" w:leader="dot" w:pos="8306"/>
        </w:tabs>
      </w:pPr>
      <w:hyperlink w:anchor="_Toc28825" w:history="1">
        <w:r>
          <w:rPr>
            <w:rFonts w:ascii="仿宋" w:eastAsia="仿宋" w:hAnsi="仿宋" w:cs="仿宋" w:hint="eastAsia"/>
            <w:lang w:eastAsia="zh-CN"/>
          </w:rPr>
          <w:t>(一)、供应链战略规划</w:t>
        </w:r>
        <w:r>
          <w:tab/>
        </w:r>
        <w:r>
          <w:fldChar w:fldCharType="begin"/>
        </w:r>
        <w:r>
          <w:instrText xml:space="preserve"> PAGEREF _Toc28825 \h </w:instrText>
        </w:r>
        <w:r>
          <w:fldChar w:fldCharType="separate"/>
        </w:r>
        <w:r>
          <w:t>74</w:t>
        </w:r>
        <w:r>
          <w:fldChar w:fldCharType="end"/>
        </w:r>
      </w:hyperlink>
    </w:p>
    <w:p>
      <w:pPr>
        <w:pStyle w:val="TOC2"/>
        <w:tabs>
          <w:tab w:val="right" w:leader="dot" w:pos="8306"/>
        </w:tabs>
      </w:pPr>
      <w:hyperlink w:anchor="_Toc22285" w:history="1">
        <w:r>
          <w:rPr>
            <w:rFonts w:ascii="仿宋" w:eastAsia="仿宋" w:hAnsi="仿宋" w:cs="仿宋" w:hint="eastAsia"/>
            <w:lang w:eastAsia="zh-CN"/>
          </w:rPr>
          <w:t>(二)、供应商选择与合作</w:t>
        </w:r>
        <w:r>
          <w:tab/>
        </w:r>
        <w:r>
          <w:fldChar w:fldCharType="begin"/>
        </w:r>
        <w:r>
          <w:instrText xml:space="preserve"> PAGEREF _Toc22285 \h </w:instrText>
        </w:r>
        <w:r>
          <w:fldChar w:fldCharType="separate"/>
        </w:r>
        <w:r>
          <w:t>75</w:t>
        </w:r>
        <w:r>
          <w:fldChar w:fldCharType="end"/>
        </w:r>
      </w:hyperlink>
    </w:p>
    <w:p>
      <w:pPr>
        <w:pStyle w:val="TOC2"/>
        <w:tabs>
          <w:tab w:val="right" w:leader="dot" w:pos="8306"/>
        </w:tabs>
      </w:pPr>
      <w:hyperlink w:anchor="_Toc13771" w:history="1">
        <w:r>
          <w:rPr>
            <w:rFonts w:ascii="仿宋" w:eastAsia="仿宋" w:hAnsi="仿宋" w:cs="仿宋" w:hint="eastAsia"/>
            <w:lang w:eastAsia="zh-CN"/>
          </w:rPr>
          <w:t>(三)、物流与库存管理</w:t>
        </w:r>
        <w:r>
          <w:tab/>
        </w:r>
        <w:r>
          <w:fldChar w:fldCharType="begin"/>
        </w:r>
        <w:r>
          <w:instrText xml:space="preserve"> PAGEREF _Toc13771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13"/>
      <w:r>
        <w:rPr>
          <w:rFonts w:ascii="仿宋" w:eastAsia="仿宋" w:hAnsi="仿宋" w:cs="仿宋" w:hint="eastAsia"/>
          <w:sz w:val="28"/>
          <w:lang w:eastAsia="zh-CN"/>
        </w:rPr>
        <w:t>一、LED产业项目选址可行性分析</w:t>
      </w:r>
      <w:bookmarkEnd w:id="2"/>
    </w:p>
    <w:p>
      <w:pPr>
        <w:pStyle w:val="Heading2"/>
        <w:rPr>
          <w:rFonts w:ascii="仿宋" w:eastAsia="仿宋" w:hAnsi="仿宋" w:cs="仿宋" w:hint="eastAsia"/>
          <w:lang w:eastAsia="zh-CN"/>
        </w:rPr>
      </w:pPr>
      <w:bookmarkStart w:id="3" w:name="_Toc9277"/>
      <w:r>
        <w:rPr>
          <w:rFonts w:ascii="仿宋" w:eastAsia="仿宋" w:hAnsi="仿宋" w:cs="仿宋" w:hint="eastAsia"/>
          <w:lang w:eastAsia="zh-CN"/>
        </w:rPr>
        <w:t>(一)、LED产业项目选址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该LED产业项目选址位于XX省XX市XX区XXX街道</w:t>
      </w:r>
    </w:p>
    <w:p>
      <w:pPr>
        <w:pStyle w:val="Heading2"/>
        <w:ind w:firstLine="560" w:firstLineChars="200"/>
        <w:rPr>
          <w:rFonts w:ascii="仿宋" w:eastAsia="仿宋" w:hAnsi="仿宋" w:cs="仿宋" w:hint="eastAsia"/>
          <w:sz w:val="28"/>
          <w:lang w:eastAsia="zh-CN"/>
        </w:rPr>
      </w:pPr>
      <w:bookmarkStart w:id="4" w:name="_Toc159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LED产业项目的征地面积将根据LED产业项目的实际规模和需求进行精确规划。具体面积XXX平方米，旨在确保LED产业项目不仅能够满足当前的发展需求，还能够预留空间以适应未来的扩展。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净用地面积是在征地面积基础上去除不可利用面积后的实际可开发用地。具体面积XXX平方米，考虑到环保、交通、安全等多方面因素，以确保LED产业项目在整体利用效率上达到最优。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LED产业项目计划建设的建筑总规模具体面积XXX平方米。这一规模的确定综合考虑了LED产业项目的性质、规模，以及城市规划的相关要求，确保建筑布局与周边环境协调一致。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绿地率是LED产业项目用地中被规划为绿地的比例。具体面积XXX平方米，旨在通过合理规划绿地，改善LED产业项目周边环境，提升居民生活质量，并符合城市整体绿化规划。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容积率是用地上可以建设的建筑总体积与用地面积之比。具体面积XXX，通过合理的容积率规划，确保LED产业项目建筑规模与周边环境和谐共生。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确保LED产业项目选址与当地城市规划相一致，具体面积XXX平方米。通过与城市规划部门深入沟通，确保LED产业项目不仅符合城市的整体发展方向，还能够融入城市的发展布局，为城市的长远发展贡献力量。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充分了解并确保LED产业项目选址符合当地产业政策，具体面积XXX平方米。这包括LED产业项目对当地经济的促进作用，以及对相关产业的带动效应，确保LED产业项目与地方政府的产业政策保持一致，促进共赢合作。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用地总体要求必须符合环保和可持续发展的原则，具体面积XXX平方米。通过采用绿色建筑设计、节能减排等措施，确保LED产业项目在建设和运营过程中对环境的影响最小化，达到可持续发展的要求。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确保LED产业项目选址具备必要的公共设施配套，具体面积XXX平方米。这包括交通便利性、教育、医疗等基础设施，以提高居民生活品质，使得LED产业项目选址更具吸引力。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考虑用地总体要求对当地社会稳定性的影响，具体面积XXX平方米。通过深入了解当地社区反馈，确保LED产业项目的选址和建设过程对当地社会和谐稳定产生积极作用。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产业项目选址不仅符合法规和规划，还在实际操作中具有可行性。这一全面规划将为LED产业项目的成功实施提供坚实的基础，确保LED产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4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产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产业项目的设备规划和空间设计中，我们将采取灵活设备布局的措施。设备布局将根据实际需求进行灵活设计，避免不必要的浪费。通过合理规划设备摆放位置，我们将提高设备的利用率，减少设备间距，以确保LED产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产业项目内部引入共享设施的概念，例如共享会议室、办公区等。通过这种方式，我们可以减少对资源的重复建设，提高资源共享效率，从而减小LED产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3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产业项目的总图布置中，我们将不同功能区域进行明确的规划，以最大程度满足LED产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我们首先关注市场因素，包括潜在客户分布、竞争对手位置、市场需求等。通过深入的市场调研，我们能够更准确地评估选址对于市场开拓和产品销售的影响，确保LED产业项目能够在有利的市场环境中蓬勃发展。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LED产业项目对环境的影响是综合评价的重要因素之一。我们将详细考虑选址周边的自然环境、生态保护区、水源地等情况，确保LED产业项目的建设和运营对环境影响最小化，并符合当地的环保法规标准。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对选址的评价还需充分考虑当地政府的产业政策和法规。我们将详细了解LED产业项目所在地的相关政策，确保LED产业项目的规划和运营与当地法规相符，降低不必要的法律风险。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考虑到社会稳定性对企业运营的重要性，我们将评估选址地区的社会安全情况、劳工关系、社区反馈等方面，以确保LED产业项目的建设和运营不会受到社会稳定性的负面影响。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最后，我们将综合考虑用地成本，包括土地购置费用、土地开发成本等。通过对用地成本的详细评估，我们能够做出更为精确的经济效益分析，为LED产业项目的投资决策提供有力支持。</w:t>
      </w:r>
    </w:p>
    <w:p>
      <w:pPr>
        <w:pStyle w:val="Heading1"/>
        <w:ind w:firstLine="560" w:firstLineChars="200"/>
        <w:rPr>
          <w:rFonts w:ascii="仿宋" w:eastAsia="仿宋" w:hAnsi="仿宋" w:cs="仿宋" w:hint="eastAsia"/>
          <w:sz w:val="28"/>
          <w:lang w:eastAsia="zh-CN"/>
        </w:rPr>
      </w:pPr>
      <w:bookmarkStart w:id="8" w:name="_Toc16549"/>
      <w:r>
        <w:rPr>
          <w:rFonts w:ascii="仿宋" w:eastAsia="仿宋" w:hAnsi="仿宋" w:cs="仿宋" w:hint="eastAsia"/>
          <w:sz w:val="28"/>
          <w:lang w:eastAsia="zh-CN"/>
        </w:rPr>
        <w:t>二、LED产业项目可持续发展</w:t>
      </w:r>
      <w:bookmarkEnd w:id="8"/>
    </w:p>
    <w:p>
      <w:pPr>
        <w:pStyle w:val="Heading2"/>
        <w:rPr>
          <w:rFonts w:ascii="仿宋" w:eastAsia="仿宋" w:hAnsi="仿宋" w:cs="仿宋" w:hint="eastAsia"/>
          <w:lang w:eastAsia="zh-CN"/>
        </w:rPr>
      </w:pPr>
      <w:bookmarkStart w:id="9" w:name="_Toc723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产业项目中，LED产业项目团队着眼于未来，明确了可持续发展的战略方向。制定的具体可持续发展目标包括降低资源使用、采用环保技术、最大化社会效益等。这一步骤不仅有助于LED产业项目在环保和社会责任方面达到最高标准，也为未来提供了明确的指引，确保LED产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可持续实践的融入LED产业项目管理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ED产业项目管理周期。从LED产业项目规划开始，LED产业项目团队就考虑了环境和社会的因素。在执行阶段，LED产业项目团队积极推动绿色技术的应用，优化资源利用。此外，关注员工的社会责任，通过培训和沟通活动提高员工对可持续发展的认知，使他们能够在日常工作中践行可持续实践。这些举措不仅为LED产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48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扎根于LED产业项目的可持续发展理念，我们深信环保与社会责任是LED产业项目成功的关键支柱。在LED产业项目的每一步，我们都致力于通过创新和实践，履行对环境和社会的坚定责任。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团队通过引入先进的环保技术、建立高效的废物处理系统以及推动能源节约措施，积极履行环保责任。定期的环保监测和评估确保LED产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LED产业项目不仅致力于自身可持续发展，还注重对社会的回馈。通过支持社区LED产业项目、参与慈善事业、提供培训机会等方式，LED产业项目积极履行社会责任。与当地社区建立积极互动，关注员工的工作与生活平衡，以及员工的身心健康，是LED产业项目在社会责任层面的关键举措。这样的实践不仅增强了LED产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558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3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LED产业项目的主要产品是XXXX，预计年产值为XXX万元。这一产品在市场中占据着重要的地位，其广泛的应用范围使得该LED产业项目的市场前景非常广阔。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ED产业项目的xxx产品作为重要的原材料之一，将在多个领域发挥关键作用。其在建筑、交通、能源等方面的广泛应用将为整个产业链提供强大的支持，形成产业协同效应。LED产业项目的年产值XXX万XXX万XXX万万元不仅反映了其在市场上的巨大潜力，更预示着它对国民经济的积极贡献。这种关联度高、涉及面广的产业关系，使得该LED产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总征地面积为XXXX平方米，相当于约XX.XX亩，其中净用地面积为XXXX平方米，红线范围内相当于约XX.XX亩。这一用地规模充分考虑了LED产业项目的建设需求，保障了LED产业项目在合适的空间内得以充分发展。LED产业项目规划的总建筑面积为XXXX平方米，其中主体工程建设占XXXX平方米，计容建筑面积达XXXX平方米。预计建筑工程的投资将达到XXXX万元，为LED产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计划购置的设备共计XXXX台（套），设备购置费用为XXXX万元。这一设备购置计划充分考虑到LED产业项目的生产需求和技术要求，确保了LED产业项目在生产运营中具备先进的技术装备和高效的生产能力。设备的合理配置将为LED产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ED产业项目计划总投资为XXXX万元，预计年实现营业收入为XXXX万元。这一产能规模的设定旨在确保LED产业项目能够在投资与回报之间取得平衡，实现长期可持续的发展。LED产业项目的总投资充分考虑到各个方面的需求，包括用地建设、设备购置等多个环节，以确保LED产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14"/>
      <w:r>
        <w:rPr>
          <w:rFonts w:ascii="仿宋" w:eastAsia="仿宋" w:hAnsi="仿宋" w:cs="仿宋" w:hint="eastAsia"/>
          <w:sz w:val="28"/>
          <w:lang w:eastAsia="zh-CN"/>
        </w:rPr>
        <w:t>四、LED产业项目概论</w:t>
      </w:r>
      <w:bookmarkEnd w:id="14"/>
    </w:p>
    <w:p>
      <w:pPr>
        <w:pStyle w:val="Heading2"/>
        <w:rPr>
          <w:rFonts w:ascii="仿宋" w:eastAsia="仿宋" w:hAnsi="仿宋" w:cs="仿宋" w:hint="eastAsia"/>
          <w:lang w:eastAsia="zh-CN"/>
        </w:rPr>
      </w:pPr>
      <w:bookmarkStart w:id="15" w:name="_Toc11121"/>
      <w:r>
        <w:rPr>
          <w:rFonts w:ascii="仿宋" w:eastAsia="仿宋" w:hAnsi="仿宋" w:cs="仿宋" w:hint="eastAsia"/>
          <w:lang w:eastAsia="zh-CN"/>
        </w:rPr>
        <w:t>(一)、LED产业项目概况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起源追溯至对市场的深入洞察。市场的不断演变与变革为LED产业项目提供了难得的机遇。当前市场存在的需求缺口和变革的大环境共同构成了LED产业项目的背景。这个LED产业项目旨在充分利用市场机遇，填补行业中尚未满足的需求，为客户提供全新的解决方案。市场的变革和需求的增长使得这个LED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LED产业项目名称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正式命名为LED产业。这个名称不仅仅是一个标识，更代表了LED产业项目的核心理念和愿景。它蕴含着LED产业项目所要解决问题的关键字，具有强烈的表达和辨识度，为LED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LED产业项目目标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核心目标是提供一种全新、高效的解决方案，满足客户日益增长的需求。LED产业项目追求的不仅仅是满足市场需求，更是在市场中获得卓越的竞争优势。通过不断提升产品或服务的质量和创新水平，LED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LED产业项目范围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全面涵盖了产品研发、制造、市场推广和售后服务，确保从产品设计到最终用户体验的全方位关注。这一全面的LED产业项目范围是为了确保LED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LED产业项目时间表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LED产业项目计划在未来18个月内完成，包括研发、测试、市场试点和正式推出等不同阶段。这个时间表的合理设计是为了确保LED产业项目各个阶段的顺利推进，以便按时交付高质量的成果。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LED产业项目预算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LED产业项目总预算估算为XX百万美元，主要分配在研发、市场推广、人员培训和运营等方面。这一充足的预算为LED产业项目提供了充足的资源，确保LED产业项目在各个方面都能取得优异的表现。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LED产业项目风险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LED产业项目可能面临的风险包括市场接受度低、技术难题、竞争激烈等。LED产业项目团队已经制定了相应的风险应对计划，通过前瞻性的风险管理，确保LED产业项目在面对不确定性时能够迅速做出应对。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LED产业项目团队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LED产业项目汇聚了一支经验丰富、多领域专业素养的核心团队，确保LED产业项目在各个方面都能拥有高水平的执行力。团队的协同作战是LED产业项目成功的关键因素之一。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LED产业项目背景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LED产业项目的背景根植于市场对更高效、创新产品的渴望，同时也受到科技发展对行业格局的深刻改变的影响。这为LED产业项目提供了广阔的发展空间和市场需求。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LED产业项目现状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截至目前，LED产业项目已完成市场调研和技术验证，取得了初步的成功。这为LED产业项目在未来的发展奠定了坚实的基础，为更远大的目标打下了坚实的基石。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309"/>
      <w:r>
        <w:rPr>
          <w:rFonts w:ascii="仿宋" w:eastAsia="仿宋" w:hAnsi="仿宋" w:cs="仿宋" w:hint="eastAsia"/>
          <w:sz w:val="28"/>
          <w:lang w:eastAsia="zh-CN"/>
        </w:rPr>
        <w:t>(二)、LED产业项目目标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keyword》LED产业项目首要业务目标是在市场中占据有利地位，实现产品/服务的成功推广和销售。通过不断提升产品质量、创新性，LED产业项目追求成为行业中的领导者，赢得更多客户的青睐。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在科技迅速发展的时代，LED产业项目着眼于技术创新。通过持续的研发和技术升级，LED产业项目旨在推出更具创新性的产品或服务，以满足市场对新鲜、先进解决方案的需求。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为了建立可持续的客户关系，LED产业项目设定了客户满意度目标。通过提供卓越的产品质量和优质的客户服务，LED产业项目追求赢得客户的信任和忠诚度，确保他们的满意度达到行业领先水平。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LED产业项目注重社会责任和可持续发展。通过实施环保、社会责任LED产业项目，LED产业项目致力于在经济发展的同时保护环境，促进社会公平，实现可持续经营。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LED产业项目的团队是实现目标的核心驱动力。因此，LED产业项目设定了团队发展目标，包括提升团队成员的专业技能、培养领导力，以及搭建协同高效的团队工作氛围。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825"/>
      <w:r>
        <w:rPr>
          <w:rFonts w:ascii="仿宋" w:eastAsia="仿宋" w:hAnsi="仿宋" w:cs="仿宋" w:hint="eastAsia"/>
          <w:sz w:val="28"/>
          <w:lang w:eastAsia="zh-CN"/>
        </w:rPr>
        <w:t>(三)、LED产业项目提出的理由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LED产业项目提出的理由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提出源于对市场机遇的深刻洞察。当前市场中存在的需求缺口和行业发展趋势表明，有巨大的商业机会等待被开发。通过准确捕捉市场机遇，LED产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理念基于对技术创新的信仰。通过持续的研发和技术投入，LED产业项目有望推出更具创新性的产品或服务。在科技飞速发展的当下，LED产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提出是为了增强企业的行业竞争力。通过提升产品或服务的质量和独特性，LED产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响应了消费者需求的变化。随着社会和科技的不断发展，消费者对产品和服务的需求也在发生变化。通过深入了解并及时回应消费者的新需求，LED产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LED产业项目的提出是企业战略发展规划的一部分。在面对日益激烈的市场竞争和不断变化的商业环境中，LED产业项目作为企业战略的一环，旨在为企业开辟新的增长领域，巩固企业在行业中的地位。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LED产业项目的提出不仅仅是基于商业考量，还注重社会责任。通过推出环保、社会责任等方面的LED产业项目，LED产业企业可以在社会中树立积极形象，为社会做出积极贡献，实现经济效益和社会效益的双赢。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LED产业项目的提出反映了对利益相关者期望的关注。包括客户、员工、投资者等利益相关者在企业发展中都有着各自的期望，LED产业项目力求在满足这些期望的同时，取得更大的共赢。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3824"/>
      <w:r>
        <w:rPr>
          <w:rFonts w:ascii="仿宋" w:eastAsia="仿宋" w:hAnsi="仿宋" w:cs="仿宋" w:hint="eastAsia"/>
          <w:sz w:val="28"/>
          <w:lang w:eastAsia="zh-CN"/>
        </w:rPr>
        <w:t>(四)、LED产业项目意义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在实施LED产业项目的过程中，我们不仅仅是在追逐商业成功，更是为企业和社会的多个层面创造了深远的意义。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https://d.book118.com/506130033113010042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LED产业项目规划设计方案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5739E"/>
    <w:rsid w:val="3E257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300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2024-01-29T00:16:00Z</dcterms:created>
  <dcterms:modified xsi:type="dcterms:W3CDTF">2024-01-29T00:17:03Z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43BE3CAF2C994ADA97488900466AF7D1_11</vt:lpwstr>
  </property>
  <property fmtid="{D5CDD505-2E9C-101B-9397-08002B2CF9AE}" pid="3" name="KSOProductBuildVer">
    <vt:lpwstr>2052-12.1.0.16250</vt:lpwstr>
  </property>
</Properties>
</file>