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畜禽产品项目规划设计方案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38" w:history="1">
        <w:r>
          <w:rPr>
            <w:rFonts w:ascii="仿宋" w:eastAsia="仿宋" w:hAnsi="仿宋" w:cs="仿宋" w:hint="eastAsia"/>
            <w:lang w:eastAsia="zh-CN"/>
          </w:rPr>
          <w:t>前言</w:t>
        </w:r>
        <w:r>
          <w:tab/>
        </w:r>
        <w:r>
          <w:fldChar w:fldCharType="begin"/>
        </w:r>
        <w:r>
          <w:instrText xml:space="preserve"> PAGEREF _Toc6538 \h </w:instrText>
        </w:r>
        <w:r>
          <w:fldChar w:fldCharType="separate"/>
        </w:r>
        <w:r>
          <w:t>3</w:t>
        </w:r>
        <w:r>
          <w:fldChar w:fldCharType="end"/>
        </w:r>
      </w:hyperlink>
    </w:p>
    <w:p>
      <w:pPr>
        <w:pStyle w:val="TOC1"/>
        <w:tabs>
          <w:tab w:val="right" w:leader="dot" w:pos="8306"/>
        </w:tabs>
      </w:pPr>
      <w:hyperlink w:anchor="_Toc11821" w:history="1">
        <w:r>
          <w:rPr>
            <w:rFonts w:ascii="仿宋" w:eastAsia="仿宋" w:hAnsi="仿宋" w:cs="仿宋" w:hint="eastAsia"/>
            <w:lang w:eastAsia="zh-CN"/>
          </w:rPr>
          <w:t>一、畜禽产品项目选址可行性分析</w:t>
        </w:r>
        <w:r>
          <w:tab/>
        </w:r>
        <w:r>
          <w:fldChar w:fldCharType="begin"/>
        </w:r>
        <w:r>
          <w:instrText xml:space="preserve"> PAGEREF _Toc11821 \h </w:instrText>
        </w:r>
        <w:r>
          <w:fldChar w:fldCharType="separate"/>
        </w:r>
        <w:r>
          <w:t>3</w:t>
        </w:r>
        <w:r>
          <w:fldChar w:fldCharType="end"/>
        </w:r>
      </w:hyperlink>
    </w:p>
    <w:p>
      <w:pPr>
        <w:pStyle w:val="TOC2"/>
        <w:tabs>
          <w:tab w:val="right" w:leader="dot" w:pos="8306"/>
        </w:tabs>
      </w:pPr>
      <w:hyperlink w:anchor="_Toc22068" w:history="1">
        <w:r>
          <w:rPr>
            <w:rFonts w:ascii="仿宋" w:eastAsia="仿宋" w:hAnsi="仿宋" w:cs="仿宋" w:hint="eastAsia"/>
            <w:lang w:eastAsia="zh-CN"/>
          </w:rPr>
          <w:t>(一)、畜禽产品项目选址</w:t>
        </w:r>
        <w:r>
          <w:tab/>
        </w:r>
        <w:r>
          <w:fldChar w:fldCharType="begin"/>
        </w:r>
        <w:r>
          <w:instrText xml:space="preserve"> PAGEREF _Toc22068 \h </w:instrText>
        </w:r>
        <w:r>
          <w:fldChar w:fldCharType="separate"/>
        </w:r>
        <w:r>
          <w:t>3</w:t>
        </w:r>
        <w:r>
          <w:fldChar w:fldCharType="end"/>
        </w:r>
      </w:hyperlink>
    </w:p>
    <w:p>
      <w:pPr>
        <w:pStyle w:val="TOC2"/>
        <w:tabs>
          <w:tab w:val="right" w:leader="dot" w:pos="8306"/>
        </w:tabs>
      </w:pPr>
      <w:hyperlink w:anchor="_Toc3647" w:history="1">
        <w:r>
          <w:rPr>
            <w:rFonts w:ascii="仿宋" w:eastAsia="仿宋" w:hAnsi="仿宋" w:cs="仿宋" w:hint="eastAsia"/>
            <w:lang w:eastAsia="zh-CN"/>
          </w:rPr>
          <w:t>(二)、用地控制指标</w:t>
        </w:r>
        <w:r>
          <w:tab/>
        </w:r>
        <w:r>
          <w:fldChar w:fldCharType="begin"/>
        </w:r>
        <w:r>
          <w:instrText xml:space="preserve"> PAGEREF _Toc3647 \h </w:instrText>
        </w:r>
        <w:r>
          <w:fldChar w:fldCharType="separate"/>
        </w:r>
        <w:r>
          <w:t>3</w:t>
        </w:r>
        <w:r>
          <w:fldChar w:fldCharType="end"/>
        </w:r>
      </w:hyperlink>
    </w:p>
    <w:p>
      <w:pPr>
        <w:pStyle w:val="TOC2"/>
        <w:tabs>
          <w:tab w:val="right" w:leader="dot" w:pos="8306"/>
        </w:tabs>
      </w:pPr>
      <w:hyperlink w:anchor="_Toc28650" w:history="1">
        <w:r>
          <w:rPr>
            <w:rFonts w:ascii="仿宋" w:eastAsia="仿宋" w:hAnsi="仿宋" w:cs="仿宋" w:hint="eastAsia"/>
            <w:lang w:eastAsia="zh-CN"/>
          </w:rPr>
          <w:t>(三)、节约用地措施</w:t>
        </w:r>
        <w:r>
          <w:tab/>
        </w:r>
        <w:r>
          <w:fldChar w:fldCharType="begin"/>
        </w:r>
        <w:r>
          <w:instrText xml:space="preserve"> PAGEREF _Toc28650 \h </w:instrText>
        </w:r>
        <w:r>
          <w:fldChar w:fldCharType="separate"/>
        </w:r>
        <w:r>
          <w:t>5</w:t>
        </w:r>
        <w:r>
          <w:fldChar w:fldCharType="end"/>
        </w:r>
      </w:hyperlink>
    </w:p>
    <w:p>
      <w:pPr>
        <w:pStyle w:val="TOC2"/>
        <w:tabs>
          <w:tab w:val="right" w:leader="dot" w:pos="8306"/>
        </w:tabs>
      </w:pPr>
      <w:hyperlink w:anchor="_Toc7920" w:history="1">
        <w:r>
          <w:rPr>
            <w:rFonts w:ascii="仿宋" w:eastAsia="仿宋" w:hAnsi="仿宋" w:cs="仿宋" w:hint="eastAsia"/>
            <w:lang w:eastAsia="zh-CN"/>
          </w:rPr>
          <w:t>(四)、总图布置方案</w:t>
        </w:r>
        <w:r>
          <w:tab/>
        </w:r>
        <w:r>
          <w:fldChar w:fldCharType="begin"/>
        </w:r>
        <w:r>
          <w:instrText xml:space="preserve"> PAGEREF _Toc7920 \h </w:instrText>
        </w:r>
        <w:r>
          <w:fldChar w:fldCharType="separate"/>
        </w:r>
        <w:r>
          <w:t>6</w:t>
        </w:r>
        <w:r>
          <w:fldChar w:fldCharType="end"/>
        </w:r>
      </w:hyperlink>
    </w:p>
    <w:p>
      <w:pPr>
        <w:pStyle w:val="TOC2"/>
        <w:tabs>
          <w:tab w:val="right" w:leader="dot" w:pos="8306"/>
        </w:tabs>
      </w:pPr>
      <w:hyperlink w:anchor="_Toc377" w:history="1">
        <w:r>
          <w:rPr>
            <w:rFonts w:ascii="仿宋" w:eastAsia="仿宋" w:hAnsi="仿宋" w:cs="仿宋" w:hint="eastAsia"/>
            <w:lang w:eastAsia="zh-CN"/>
          </w:rPr>
          <w:t>(五)、选址综合评价</w:t>
        </w:r>
        <w:r>
          <w:tab/>
        </w:r>
        <w:r>
          <w:fldChar w:fldCharType="begin"/>
        </w:r>
        <w:r>
          <w:instrText xml:space="preserve"> PAGEREF _Toc377 \h </w:instrText>
        </w:r>
        <w:r>
          <w:fldChar w:fldCharType="separate"/>
        </w:r>
        <w:r>
          <w:t>7</w:t>
        </w:r>
        <w:r>
          <w:fldChar w:fldCharType="end"/>
        </w:r>
      </w:hyperlink>
    </w:p>
    <w:p>
      <w:pPr>
        <w:pStyle w:val="TOC1"/>
        <w:tabs>
          <w:tab w:val="right" w:leader="dot" w:pos="8306"/>
        </w:tabs>
      </w:pPr>
      <w:hyperlink w:anchor="_Toc2047" w:history="1">
        <w:r>
          <w:rPr>
            <w:rFonts w:ascii="仿宋" w:eastAsia="仿宋" w:hAnsi="仿宋" w:cs="仿宋" w:hint="eastAsia"/>
            <w:lang w:eastAsia="zh-CN"/>
          </w:rPr>
          <w:t>二、畜禽产品项目文档管理</w:t>
        </w:r>
        <w:r>
          <w:tab/>
        </w:r>
        <w:r>
          <w:fldChar w:fldCharType="begin"/>
        </w:r>
        <w:r>
          <w:instrText xml:space="preserve"> PAGEREF _Toc2047 \h </w:instrText>
        </w:r>
        <w:r>
          <w:fldChar w:fldCharType="separate"/>
        </w:r>
        <w:r>
          <w:t>8</w:t>
        </w:r>
        <w:r>
          <w:fldChar w:fldCharType="end"/>
        </w:r>
      </w:hyperlink>
    </w:p>
    <w:p>
      <w:pPr>
        <w:pStyle w:val="TOC2"/>
        <w:tabs>
          <w:tab w:val="right" w:leader="dot" w:pos="8306"/>
        </w:tabs>
      </w:pPr>
      <w:hyperlink w:anchor="_Toc13117" w:history="1">
        <w:r>
          <w:rPr>
            <w:rFonts w:ascii="仿宋" w:eastAsia="仿宋" w:hAnsi="仿宋" w:cs="仿宋" w:hint="eastAsia"/>
            <w:lang w:eastAsia="zh-CN"/>
          </w:rPr>
          <w:t>(一)、文档编制与审查</w:t>
        </w:r>
        <w:r>
          <w:tab/>
        </w:r>
        <w:r>
          <w:fldChar w:fldCharType="begin"/>
        </w:r>
        <w:r>
          <w:instrText xml:space="preserve"> PAGEREF _Toc13117 \h </w:instrText>
        </w:r>
        <w:r>
          <w:fldChar w:fldCharType="separate"/>
        </w:r>
        <w:r>
          <w:t>8</w:t>
        </w:r>
        <w:r>
          <w:fldChar w:fldCharType="end"/>
        </w:r>
      </w:hyperlink>
    </w:p>
    <w:p>
      <w:pPr>
        <w:pStyle w:val="TOC2"/>
        <w:tabs>
          <w:tab w:val="right" w:leader="dot" w:pos="8306"/>
        </w:tabs>
      </w:pPr>
      <w:hyperlink w:anchor="_Toc22918" w:history="1">
        <w:r>
          <w:rPr>
            <w:rFonts w:ascii="仿宋" w:eastAsia="仿宋" w:hAnsi="仿宋" w:cs="仿宋" w:hint="eastAsia"/>
            <w:lang w:eastAsia="zh-CN"/>
          </w:rPr>
          <w:t>(二)、文档发布与分发</w:t>
        </w:r>
        <w:r>
          <w:tab/>
        </w:r>
        <w:r>
          <w:fldChar w:fldCharType="begin"/>
        </w:r>
        <w:r>
          <w:instrText xml:space="preserve"> PAGEREF _Toc22918 \h </w:instrText>
        </w:r>
        <w:r>
          <w:fldChar w:fldCharType="separate"/>
        </w:r>
        <w:r>
          <w:t>9</w:t>
        </w:r>
        <w:r>
          <w:fldChar w:fldCharType="end"/>
        </w:r>
      </w:hyperlink>
    </w:p>
    <w:p>
      <w:pPr>
        <w:pStyle w:val="TOC2"/>
        <w:tabs>
          <w:tab w:val="right" w:leader="dot" w:pos="8306"/>
        </w:tabs>
      </w:pPr>
      <w:hyperlink w:anchor="_Toc332" w:history="1">
        <w:r>
          <w:rPr>
            <w:rFonts w:ascii="仿宋" w:eastAsia="仿宋" w:hAnsi="仿宋" w:cs="仿宋" w:hint="eastAsia"/>
            <w:lang w:eastAsia="zh-CN"/>
          </w:rPr>
          <w:t>(三)、文档存档与归档</w:t>
        </w:r>
        <w:r>
          <w:tab/>
        </w:r>
        <w:r>
          <w:fldChar w:fldCharType="begin"/>
        </w:r>
        <w:r>
          <w:instrText xml:space="preserve"> PAGEREF _Toc332 \h </w:instrText>
        </w:r>
        <w:r>
          <w:fldChar w:fldCharType="separate"/>
        </w:r>
        <w:r>
          <w:t>10</w:t>
        </w:r>
        <w:r>
          <w:fldChar w:fldCharType="end"/>
        </w:r>
      </w:hyperlink>
    </w:p>
    <w:p>
      <w:pPr>
        <w:pStyle w:val="TOC1"/>
        <w:tabs>
          <w:tab w:val="right" w:leader="dot" w:pos="8306"/>
        </w:tabs>
      </w:pPr>
      <w:hyperlink w:anchor="_Toc16904" w:history="1">
        <w:r>
          <w:rPr>
            <w:rFonts w:ascii="仿宋" w:eastAsia="仿宋" w:hAnsi="仿宋" w:cs="仿宋" w:hint="eastAsia"/>
            <w:lang w:eastAsia="zh-CN"/>
          </w:rPr>
          <w:t>三、畜禽产品项目土建工程</w:t>
        </w:r>
        <w:r>
          <w:tab/>
        </w:r>
        <w:r>
          <w:fldChar w:fldCharType="begin"/>
        </w:r>
        <w:r>
          <w:instrText xml:space="preserve"> PAGEREF _Toc16904 \h </w:instrText>
        </w:r>
        <w:r>
          <w:fldChar w:fldCharType="separate"/>
        </w:r>
        <w:r>
          <w:t>12</w:t>
        </w:r>
        <w:r>
          <w:fldChar w:fldCharType="end"/>
        </w:r>
      </w:hyperlink>
    </w:p>
    <w:p>
      <w:pPr>
        <w:pStyle w:val="TOC2"/>
        <w:tabs>
          <w:tab w:val="right" w:leader="dot" w:pos="8306"/>
        </w:tabs>
      </w:pPr>
      <w:hyperlink w:anchor="_Toc32733" w:history="1">
        <w:r>
          <w:rPr>
            <w:rFonts w:ascii="仿宋" w:eastAsia="仿宋" w:hAnsi="仿宋" w:cs="仿宋" w:hint="eastAsia"/>
            <w:lang w:eastAsia="zh-CN"/>
          </w:rPr>
          <w:t>(一)、建筑工程设计原则</w:t>
        </w:r>
        <w:r>
          <w:tab/>
        </w:r>
        <w:r>
          <w:fldChar w:fldCharType="begin"/>
        </w:r>
        <w:r>
          <w:instrText xml:space="preserve"> PAGEREF _Toc32733 \h </w:instrText>
        </w:r>
        <w:r>
          <w:fldChar w:fldCharType="separate"/>
        </w:r>
        <w:r>
          <w:t>12</w:t>
        </w:r>
        <w:r>
          <w:fldChar w:fldCharType="end"/>
        </w:r>
      </w:hyperlink>
    </w:p>
    <w:p>
      <w:pPr>
        <w:pStyle w:val="TOC2"/>
        <w:tabs>
          <w:tab w:val="right" w:leader="dot" w:pos="8306"/>
        </w:tabs>
      </w:pPr>
      <w:hyperlink w:anchor="_Toc3503" w:history="1">
        <w:r>
          <w:rPr>
            <w:rFonts w:ascii="仿宋" w:eastAsia="仿宋" w:hAnsi="仿宋" w:cs="仿宋" w:hint="eastAsia"/>
            <w:lang w:eastAsia="zh-CN"/>
          </w:rPr>
          <w:t>(二)、土建工程设计年限及安全等级</w:t>
        </w:r>
        <w:r>
          <w:tab/>
        </w:r>
        <w:r>
          <w:fldChar w:fldCharType="begin"/>
        </w:r>
        <w:r>
          <w:instrText xml:space="preserve"> PAGEREF _Toc3503 \h </w:instrText>
        </w:r>
        <w:r>
          <w:fldChar w:fldCharType="separate"/>
        </w:r>
        <w:r>
          <w:t>13</w:t>
        </w:r>
        <w:r>
          <w:fldChar w:fldCharType="end"/>
        </w:r>
      </w:hyperlink>
    </w:p>
    <w:p>
      <w:pPr>
        <w:pStyle w:val="TOC2"/>
        <w:tabs>
          <w:tab w:val="right" w:leader="dot" w:pos="8306"/>
        </w:tabs>
      </w:pPr>
      <w:hyperlink w:anchor="_Toc30717" w:history="1">
        <w:r>
          <w:rPr>
            <w:rFonts w:ascii="仿宋" w:eastAsia="仿宋" w:hAnsi="仿宋" w:cs="仿宋" w:hint="eastAsia"/>
            <w:lang w:eastAsia="zh-CN"/>
          </w:rPr>
          <w:t>(三)、建筑工程设计总体要求</w:t>
        </w:r>
        <w:r>
          <w:tab/>
        </w:r>
        <w:r>
          <w:fldChar w:fldCharType="begin"/>
        </w:r>
        <w:r>
          <w:instrText xml:space="preserve"> PAGEREF _Toc30717 \h </w:instrText>
        </w:r>
        <w:r>
          <w:fldChar w:fldCharType="separate"/>
        </w:r>
        <w:r>
          <w:t>14</w:t>
        </w:r>
        <w:r>
          <w:fldChar w:fldCharType="end"/>
        </w:r>
      </w:hyperlink>
    </w:p>
    <w:p>
      <w:pPr>
        <w:pStyle w:val="TOC2"/>
        <w:tabs>
          <w:tab w:val="right" w:leader="dot" w:pos="8306"/>
        </w:tabs>
      </w:pPr>
      <w:hyperlink w:anchor="_Toc181" w:history="1">
        <w:r>
          <w:rPr>
            <w:rFonts w:ascii="仿宋" w:eastAsia="仿宋" w:hAnsi="仿宋" w:cs="仿宋" w:hint="eastAsia"/>
            <w:lang w:eastAsia="zh-CN"/>
          </w:rPr>
          <w:t>(四)、土建工程建设指标</w:t>
        </w:r>
        <w:r>
          <w:tab/>
        </w:r>
        <w:r>
          <w:fldChar w:fldCharType="begin"/>
        </w:r>
        <w:r>
          <w:instrText xml:space="preserve"> PAGEREF _Toc181 \h </w:instrText>
        </w:r>
        <w:r>
          <w:fldChar w:fldCharType="separate"/>
        </w:r>
        <w:r>
          <w:t>15</w:t>
        </w:r>
        <w:r>
          <w:fldChar w:fldCharType="end"/>
        </w:r>
      </w:hyperlink>
    </w:p>
    <w:p>
      <w:pPr>
        <w:pStyle w:val="TOC1"/>
        <w:tabs>
          <w:tab w:val="right" w:leader="dot" w:pos="8306"/>
        </w:tabs>
      </w:pPr>
      <w:hyperlink w:anchor="_Toc18129" w:history="1">
        <w:r>
          <w:rPr>
            <w:rFonts w:ascii="仿宋" w:eastAsia="仿宋" w:hAnsi="仿宋" w:cs="仿宋" w:hint="eastAsia"/>
            <w:lang w:eastAsia="zh-CN"/>
          </w:rPr>
          <w:t>四、畜禽产品项目建设单位说明</w:t>
        </w:r>
        <w:r>
          <w:tab/>
        </w:r>
        <w:r>
          <w:fldChar w:fldCharType="begin"/>
        </w:r>
        <w:r>
          <w:instrText xml:space="preserve"> PAGEREF _Toc18129 \h </w:instrText>
        </w:r>
        <w:r>
          <w:fldChar w:fldCharType="separate"/>
        </w:r>
        <w:r>
          <w:t>15</w:t>
        </w:r>
        <w:r>
          <w:fldChar w:fldCharType="end"/>
        </w:r>
      </w:hyperlink>
    </w:p>
    <w:p>
      <w:pPr>
        <w:pStyle w:val="TOC2"/>
        <w:tabs>
          <w:tab w:val="right" w:leader="dot" w:pos="8306"/>
        </w:tabs>
      </w:pPr>
      <w:hyperlink w:anchor="_Toc28195" w:history="1">
        <w:r>
          <w:rPr>
            <w:rFonts w:ascii="仿宋" w:eastAsia="仿宋" w:hAnsi="仿宋" w:cs="仿宋" w:hint="eastAsia"/>
            <w:lang w:eastAsia="zh-CN"/>
          </w:rPr>
          <w:t>(一)、畜禽产品项目承办单位基本情况</w:t>
        </w:r>
        <w:r>
          <w:tab/>
        </w:r>
        <w:r>
          <w:fldChar w:fldCharType="begin"/>
        </w:r>
        <w:r>
          <w:instrText xml:space="preserve"> PAGEREF _Toc28195 \h </w:instrText>
        </w:r>
        <w:r>
          <w:fldChar w:fldCharType="separate"/>
        </w:r>
        <w:r>
          <w:t>15</w:t>
        </w:r>
        <w:r>
          <w:fldChar w:fldCharType="end"/>
        </w:r>
      </w:hyperlink>
    </w:p>
    <w:p>
      <w:pPr>
        <w:pStyle w:val="TOC2"/>
        <w:tabs>
          <w:tab w:val="right" w:leader="dot" w:pos="8306"/>
        </w:tabs>
      </w:pPr>
      <w:hyperlink w:anchor="_Toc31727" w:history="1">
        <w:r>
          <w:rPr>
            <w:rFonts w:ascii="仿宋" w:eastAsia="仿宋" w:hAnsi="仿宋" w:cs="仿宋" w:hint="eastAsia"/>
            <w:lang w:eastAsia="zh-CN"/>
          </w:rPr>
          <w:t>(二)、公司经济效益分析</w:t>
        </w:r>
        <w:r>
          <w:tab/>
        </w:r>
        <w:r>
          <w:fldChar w:fldCharType="begin"/>
        </w:r>
        <w:r>
          <w:instrText xml:space="preserve"> PAGEREF _Toc31727 \h </w:instrText>
        </w:r>
        <w:r>
          <w:fldChar w:fldCharType="separate"/>
        </w:r>
        <w:r>
          <w:t>16</w:t>
        </w:r>
        <w:r>
          <w:fldChar w:fldCharType="end"/>
        </w:r>
      </w:hyperlink>
    </w:p>
    <w:p>
      <w:pPr>
        <w:pStyle w:val="TOC1"/>
        <w:tabs>
          <w:tab w:val="right" w:leader="dot" w:pos="8306"/>
        </w:tabs>
      </w:pPr>
      <w:hyperlink w:anchor="_Toc13619" w:history="1">
        <w:r>
          <w:rPr>
            <w:rFonts w:ascii="仿宋" w:eastAsia="仿宋" w:hAnsi="仿宋" w:cs="仿宋" w:hint="eastAsia"/>
            <w:lang w:eastAsia="zh-CN"/>
          </w:rPr>
          <w:t>五、畜禽产品项目可持续发展</w:t>
        </w:r>
        <w:r>
          <w:tab/>
        </w:r>
        <w:r>
          <w:fldChar w:fldCharType="begin"/>
        </w:r>
        <w:r>
          <w:instrText xml:space="preserve"> PAGEREF _Toc13619 \h </w:instrText>
        </w:r>
        <w:r>
          <w:fldChar w:fldCharType="separate"/>
        </w:r>
        <w:r>
          <w:t>17</w:t>
        </w:r>
        <w:r>
          <w:fldChar w:fldCharType="end"/>
        </w:r>
      </w:hyperlink>
    </w:p>
    <w:p>
      <w:pPr>
        <w:pStyle w:val="TOC2"/>
        <w:tabs>
          <w:tab w:val="right" w:leader="dot" w:pos="8306"/>
        </w:tabs>
      </w:pPr>
      <w:hyperlink w:anchor="_Toc22432" w:history="1">
        <w:r>
          <w:rPr>
            <w:rFonts w:ascii="仿宋" w:eastAsia="仿宋" w:hAnsi="仿宋" w:cs="仿宋" w:hint="eastAsia"/>
            <w:lang w:eastAsia="zh-CN"/>
          </w:rPr>
          <w:t>(一)、可持续战略与实践</w:t>
        </w:r>
        <w:r>
          <w:tab/>
        </w:r>
        <w:r>
          <w:fldChar w:fldCharType="begin"/>
        </w:r>
        <w:r>
          <w:instrText xml:space="preserve"> PAGEREF _Toc22432 \h </w:instrText>
        </w:r>
        <w:r>
          <w:fldChar w:fldCharType="separate"/>
        </w:r>
        <w:r>
          <w:t>17</w:t>
        </w:r>
        <w:r>
          <w:fldChar w:fldCharType="end"/>
        </w:r>
      </w:hyperlink>
    </w:p>
    <w:p>
      <w:pPr>
        <w:pStyle w:val="TOC2"/>
        <w:tabs>
          <w:tab w:val="right" w:leader="dot" w:pos="8306"/>
        </w:tabs>
      </w:pPr>
      <w:hyperlink w:anchor="_Toc25373" w:history="1">
        <w:r>
          <w:rPr>
            <w:rFonts w:ascii="仿宋" w:eastAsia="仿宋" w:hAnsi="仿宋" w:cs="仿宋" w:hint="eastAsia"/>
            <w:lang w:eastAsia="zh-CN"/>
          </w:rPr>
          <w:t>(二)、环保与社会责任</w:t>
        </w:r>
        <w:r>
          <w:tab/>
        </w:r>
        <w:r>
          <w:fldChar w:fldCharType="begin"/>
        </w:r>
        <w:r>
          <w:instrText xml:space="preserve"> PAGEREF _Toc25373 \h </w:instrText>
        </w:r>
        <w:r>
          <w:fldChar w:fldCharType="separate"/>
        </w:r>
        <w:r>
          <w:t>17</w:t>
        </w:r>
        <w:r>
          <w:fldChar w:fldCharType="end"/>
        </w:r>
      </w:hyperlink>
    </w:p>
    <w:p>
      <w:pPr>
        <w:pStyle w:val="TOC1"/>
        <w:tabs>
          <w:tab w:val="right" w:leader="dot" w:pos="8306"/>
        </w:tabs>
      </w:pPr>
      <w:hyperlink w:anchor="_Toc4100" w:history="1">
        <w:r>
          <w:rPr>
            <w:rFonts w:ascii="仿宋" w:eastAsia="仿宋" w:hAnsi="仿宋" w:cs="仿宋" w:hint="eastAsia"/>
            <w:lang w:eastAsia="zh-CN"/>
          </w:rPr>
          <w:t>六、产品规划分析</w:t>
        </w:r>
        <w:r>
          <w:tab/>
        </w:r>
        <w:r>
          <w:fldChar w:fldCharType="begin"/>
        </w:r>
        <w:r>
          <w:instrText xml:space="preserve"> PAGEREF _Toc4100 \h </w:instrText>
        </w:r>
        <w:r>
          <w:fldChar w:fldCharType="separate"/>
        </w:r>
        <w:r>
          <w:t>18</w:t>
        </w:r>
        <w:r>
          <w:fldChar w:fldCharType="end"/>
        </w:r>
      </w:hyperlink>
    </w:p>
    <w:p>
      <w:pPr>
        <w:pStyle w:val="TOC2"/>
        <w:tabs>
          <w:tab w:val="right" w:leader="dot" w:pos="8306"/>
        </w:tabs>
      </w:pPr>
      <w:hyperlink w:anchor="_Toc25639" w:history="1">
        <w:r>
          <w:rPr>
            <w:rFonts w:ascii="仿宋" w:eastAsia="仿宋" w:hAnsi="仿宋" w:cs="仿宋" w:hint="eastAsia"/>
            <w:lang w:eastAsia="zh-CN"/>
          </w:rPr>
          <w:t>(一)、产品规划</w:t>
        </w:r>
        <w:r>
          <w:tab/>
        </w:r>
        <w:r>
          <w:fldChar w:fldCharType="begin"/>
        </w:r>
        <w:r>
          <w:instrText xml:space="preserve"> PAGEREF _Toc25639 \h </w:instrText>
        </w:r>
        <w:r>
          <w:fldChar w:fldCharType="separate"/>
        </w:r>
        <w:r>
          <w:t>18</w:t>
        </w:r>
        <w:r>
          <w:fldChar w:fldCharType="end"/>
        </w:r>
      </w:hyperlink>
    </w:p>
    <w:p>
      <w:pPr>
        <w:pStyle w:val="TOC2"/>
        <w:tabs>
          <w:tab w:val="right" w:leader="dot" w:pos="8306"/>
        </w:tabs>
      </w:pPr>
      <w:hyperlink w:anchor="_Toc15463" w:history="1">
        <w:r>
          <w:rPr>
            <w:rFonts w:ascii="仿宋" w:eastAsia="仿宋" w:hAnsi="仿宋" w:cs="仿宋" w:hint="eastAsia"/>
            <w:lang w:eastAsia="zh-CN"/>
          </w:rPr>
          <w:t>(二)、建设规模</w:t>
        </w:r>
        <w:r>
          <w:tab/>
        </w:r>
        <w:r>
          <w:fldChar w:fldCharType="begin"/>
        </w:r>
        <w:r>
          <w:instrText xml:space="preserve"> PAGEREF _Toc15463 \h </w:instrText>
        </w:r>
        <w:r>
          <w:fldChar w:fldCharType="separate"/>
        </w:r>
        <w:r>
          <w:t>19</w:t>
        </w:r>
        <w:r>
          <w:fldChar w:fldCharType="end"/>
        </w:r>
      </w:hyperlink>
    </w:p>
    <w:p>
      <w:pPr>
        <w:pStyle w:val="TOC1"/>
        <w:tabs>
          <w:tab w:val="right" w:leader="dot" w:pos="8306"/>
        </w:tabs>
      </w:pPr>
      <w:hyperlink w:anchor="_Toc17946" w:history="1">
        <w:r>
          <w:rPr>
            <w:rFonts w:ascii="仿宋" w:eastAsia="仿宋" w:hAnsi="仿宋" w:cs="仿宋" w:hint="eastAsia"/>
            <w:lang w:eastAsia="zh-CN"/>
          </w:rPr>
          <w:t>七、畜禽产品项目社会影响</w:t>
        </w:r>
        <w:r>
          <w:tab/>
        </w:r>
        <w:r>
          <w:fldChar w:fldCharType="begin"/>
        </w:r>
        <w:r>
          <w:instrText xml:space="preserve"> PAGEREF _Toc17946 \h </w:instrText>
        </w:r>
        <w:r>
          <w:fldChar w:fldCharType="separate"/>
        </w:r>
        <w:r>
          <w:t>20</w:t>
        </w:r>
        <w:r>
          <w:fldChar w:fldCharType="end"/>
        </w:r>
      </w:hyperlink>
    </w:p>
    <w:p>
      <w:pPr>
        <w:pStyle w:val="TOC2"/>
        <w:tabs>
          <w:tab w:val="right" w:leader="dot" w:pos="8306"/>
        </w:tabs>
      </w:pPr>
      <w:hyperlink w:anchor="_Toc86" w:history="1">
        <w:r>
          <w:rPr>
            <w:rFonts w:ascii="仿宋" w:eastAsia="仿宋" w:hAnsi="仿宋" w:cs="仿宋" w:hint="eastAsia"/>
            <w:lang w:eastAsia="zh-CN"/>
          </w:rPr>
          <w:t>(一)、社会责任与义务</w:t>
        </w:r>
        <w:r>
          <w:tab/>
        </w:r>
        <w:r>
          <w:fldChar w:fldCharType="begin"/>
        </w:r>
        <w:r>
          <w:instrText xml:space="preserve"> PAGEREF _Toc86 \h </w:instrText>
        </w:r>
        <w:r>
          <w:fldChar w:fldCharType="separate"/>
        </w:r>
        <w:r>
          <w:t>20</w:t>
        </w:r>
        <w:r>
          <w:fldChar w:fldCharType="end"/>
        </w:r>
      </w:hyperlink>
    </w:p>
    <w:p>
      <w:pPr>
        <w:pStyle w:val="TOC2"/>
        <w:tabs>
          <w:tab w:val="right" w:leader="dot" w:pos="8306"/>
        </w:tabs>
      </w:pPr>
      <w:hyperlink w:anchor="_Toc24471" w:history="1">
        <w:r>
          <w:rPr>
            <w:rFonts w:ascii="仿宋" w:eastAsia="仿宋" w:hAnsi="仿宋" w:cs="仿宋" w:hint="eastAsia"/>
            <w:lang w:eastAsia="zh-CN"/>
          </w:rPr>
          <w:t>(二)、社会参与与沟通</w:t>
        </w:r>
        <w:r>
          <w:tab/>
        </w:r>
        <w:r>
          <w:fldChar w:fldCharType="begin"/>
        </w:r>
        <w:r>
          <w:instrText xml:space="preserve"> PAGEREF _Toc24471 \h </w:instrText>
        </w:r>
        <w:r>
          <w:fldChar w:fldCharType="separate"/>
        </w:r>
        <w:r>
          <w:t>21</w:t>
        </w:r>
        <w:r>
          <w:fldChar w:fldCharType="end"/>
        </w:r>
      </w:hyperlink>
    </w:p>
    <w:p>
      <w:pPr>
        <w:pStyle w:val="TOC1"/>
        <w:tabs>
          <w:tab w:val="right" w:leader="dot" w:pos="8306"/>
        </w:tabs>
      </w:pPr>
      <w:hyperlink w:anchor="_Toc7210" w:history="1">
        <w:r>
          <w:rPr>
            <w:rFonts w:ascii="仿宋" w:eastAsia="仿宋" w:hAnsi="仿宋" w:cs="仿宋" w:hint="eastAsia"/>
            <w:lang w:eastAsia="zh-CN"/>
          </w:rPr>
          <w:t>八、畜禽产品项目人力资源管理</w:t>
        </w:r>
        <w:r>
          <w:tab/>
        </w:r>
        <w:r>
          <w:fldChar w:fldCharType="begin"/>
        </w:r>
        <w:r>
          <w:instrText xml:space="preserve"> PAGEREF _Toc7210 \h </w:instrText>
        </w:r>
        <w:r>
          <w:fldChar w:fldCharType="separate"/>
        </w:r>
        <w:r>
          <w:t>22</w:t>
        </w:r>
        <w:r>
          <w:fldChar w:fldCharType="end"/>
        </w:r>
      </w:hyperlink>
    </w:p>
    <w:p>
      <w:pPr>
        <w:pStyle w:val="TOC2"/>
        <w:tabs>
          <w:tab w:val="right" w:leader="dot" w:pos="8306"/>
        </w:tabs>
      </w:pPr>
      <w:hyperlink w:anchor="_Toc2782" w:history="1">
        <w:r>
          <w:rPr>
            <w:rFonts w:ascii="仿宋" w:eastAsia="仿宋" w:hAnsi="仿宋" w:cs="仿宋" w:hint="eastAsia"/>
            <w:lang w:eastAsia="zh-CN"/>
          </w:rPr>
          <w:t>(一)、建立健全的预算管理制度</w:t>
        </w:r>
        <w:r>
          <w:tab/>
        </w:r>
        <w:r>
          <w:fldChar w:fldCharType="begin"/>
        </w:r>
        <w:r>
          <w:instrText xml:space="preserve"> PAGEREF _Toc2782 \h </w:instrText>
        </w:r>
        <w:r>
          <w:fldChar w:fldCharType="separate"/>
        </w:r>
        <w:r>
          <w:t>22</w:t>
        </w:r>
        <w:r>
          <w:fldChar w:fldCharType="end"/>
        </w:r>
      </w:hyperlink>
    </w:p>
    <w:p>
      <w:pPr>
        <w:pStyle w:val="TOC2"/>
        <w:tabs>
          <w:tab w:val="right" w:leader="dot" w:pos="8306"/>
        </w:tabs>
      </w:pPr>
      <w:hyperlink w:anchor="_Toc30504" w:history="1">
        <w:r>
          <w:rPr>
            <w:rFonts w:ascii="仿宋" w:eastAsia="仿宋" w:hAnsi="仿宋" w:cs="仿宋" w:hint="eastAsia"/>
            <w:lang w:eastAsia="zh-CN"/>
          </w:rPr>
          <w:t>(二)、加强资金流动监控</w:t>
        </w:r>
        <w:r>
          <w:tab/>
        </w:r>
        <w:r>
          <w:fldChar w:fldCharType="begin"/>
        </w:r>
        <w:r>
          <w:instrText xml:space="preserve"> PAGEREF _Toc30504 \h </w:instrText>
        </w:r>
        <w:r>
          <w:fldChar w:fldCharType="separate"/>
        </w:r>
        <w:r>
          <w:t>24</w:t>
        </w:r>
        <w:r>
          <w:fldChar w:fldCharType="end"/>
        </w:r>
      </w:hyperlink>
    </w:p>
    <w:p>
      <w:pPr>
        <w:pStyle w:val="TOC2"/>
        <w:tabs>
          <w:tab w:val="right" w:leader="dot" w:pos="8306"/>
        </w:tabs>
      </w:pPr>
      <w:hyperlink w:anchor="_Toc22535" w:history="1">
        <w:r>
          <w:rPr>
            <w:rFonts w:ascii="仿宋" w:eastAsia="仿宋" w:hAnsi="仿宋" w:cs="仿宋" w:hint="eastAsia"/>
            <w:lang w:eastAsia="zh-CN"/>
          </w:rPr>
          <w:t>(三)、制定完善的风险控制机制</w:t>
        </w:r>
        <w:r>
          <w:tab/>
        </w:r>
        <w:r>
          <w:fldChar w:fldCharType="begin"/>
        </w:r>
        <w:r>
          <w:instrText xml:space="preserve"> PAGEREF _Toc22535 \h </w:instrText>
        </w:r>
        <w:r>
          <w:fldChar w:fldCharType="separate"/>
        </w:r>
        <w:r>
          <w:t>25</w:t>
        </w:r>
        <w:r>
          <w:fldChar w:fldCharType="end"/>
        </w:r>
      </w:hyperlink>
    </w:p>
    <w:p>
      <w:pPr>
        <w:pStyle w:val="TOC2"/>
        <w:tabs>
          <w:tab w:val="right" w:leader="dot" w:pos="8306"/>
        </w:tabs>
      </w:pPr>
      <w:hyperlink w:anchor="_Toc5992" w:history="1">
        <w:r>
          <w:rPr>
            <w:rFonts w:ascii="仿宋" w:eastAsia="仿宋" w:hAnsi="仿宋" w:cs="仿宋" w:hint="eastAsia"/>
            <w:lang w:eastAsia="zh-CN"/>
          </w:rPr>
          <w:t>(四)、优化成本管理</w:t>
        </w:r>
        <w:r>
          <w:tab/>
        </w:r>
        <w:r>
          <w:fldChar w:fldCharType="begin"/>
        </w:r>
        <w:r>
          <w:instrText xml:space="preserve"> PAGEREF _Toc5992 \h </w:instrText>
        </w:r>
        <w:r>
          <w:fldChar w:fldCharType="separate"/>
        </w:r>
        <w:r>
          <w:t>26</w:t>
        </w:r>
        <w:r>
          <w:fldChar w:fldCharType="end"/>
        </w:r>
      </w:hyperlink>
    </w:p>
    <w:p>
      <w:pPr>
        <w:pStyle w:val="TOC1"/>
        <w:tabs>
          <w:tab w:val="right" w:leader="dot" w:pos="8306"/>
        </w:tabs>
      </w:pPr>
      <w:hyperlink w:anchor="_Toc31161" w:history="1">
        <w:r>
          <w:rPr>
            <w:rFonts w:ascii="仿宋" w:eastAsia="仿宋" w:hAnsi="仿宋" w:cs="仿宋" w:hint="eastAsia"/>
            <w:lang w:eastAsia="zh-CN"/>
          </w:rPr>
          <w:t>九、生产安全保护</w:t>
        </w:r>
        <w:r>
          <w:tab/>
        </w:r>
        <w:r>
          <w:fldChar w:fldCharType="begin"/>
        </w:r>
        <w:r>
          <w:instrText xml:space="preserve"> PAGEREF _Toc31161 \h </w:instrText>
        </w:r>
        <w:r>
          <w:fldChar w:fldCharType="separate"/>
        </w:r>
        <w:r>
          <w:t>27</w:t>
        </w:r>
        <w:r>
          <w:fldChar w:fldCharType="end"/>
        </w:r>
      </w:hyperlink>
    </w:p>
    <w:p>
      <w:pPr>
        <w:pStyle w:val="TOC2"/>
        <w:tabs>
          <w:tab w:val="right" w:leader="dot" w:pos="8306"/>
        </w:tabs>
      </w:pPr>
      <w:hyperlink w:anchor="_Toc24092" w:history="1">
        <w:r>
          <w:rPr>
            <w:rFonts w:ascii="仿宋" w:eastAsia="仿宋" w:hAnsi="仿宋" w:cs="仿宋" w:hint="eastAsia"/>
            <w:lang w:eastAsia="zh-CN"/>
          </w:rPr>
          <w:t>(一)、消防安全</w:t>
        </w:r>
        <w:r>
          <w:tab/>
        </w:r>
        <w:r>
          <w:fldChar w:fldCharType="begin"/>
        </w:r>
        <w:r>
          <w:instrText xml:space="preserve"> PAGEREF _Toc24092 \h </w:instrText>
        </w:r>
        <w:r>
          <w:fldChar w:fldCharType="separate"/>
        </w:r>
        <w:r>
          <w:t>27</w:t>
        </w:r>
        <w:r>
          <w:fldChar w:fldCharType="end"/>
        </w:r>
      </w:hyperlink>
    </w:p>
    <w:p>
      <w:pPr>
        <w:pStyle w:val="TOC2"/>
        <w:tabs>
          <w:tab w:val="right" w:leader="dot" w:pos="8306"/>
        </w:tabs>
      </w:pPr>
      <w:hyperlink w:anchor="_Toc2274" w:history="1">
        <w:r>
          <w:rPr>
            <w:rFonts w:ascii="仿宋" w:eastAsia="仿宋" w:hAnsi="仿宋" w:cs="仿宋" w:hint="eastAsia"/>
            <w:lang w:eastAsia="zh-CN"/>
          </w:rPr>
          <w:t>(二)、防火防爆总图布置措施</w:t>
        </w:r>
        <w:r>
          <w:tab/>
        </w:r>
        <w:r>
          <w:fldChar w:fldCharType="begin"/>
        </w:r>
        <w:r>
          <w:instrText xml:space="preserve"> PAGEREF _Toc2274 \h </w:instrText>
        </w:r>
        <w:r>
          <w:fldChar w:fldCharType="separate"/>
        </w:r>
        <w:r>
          <w:t>29</w:t>
        </w:r>
        <w:r>
          <w:fldChar w:fldCharType="end"/>
        </w:r>
      </w:hyperlink>
    </w:p>
    <w:p>
      <w:pPr>
        <w:pStyle w:val="TOC2"/>
        <w:tabs>
          <w:tab w:val="right" w:leader="dot" w:pos="8306"/>
        </w:tabs>
      </w:pPr>
      <w:hyperlink w:anchor="_Toc21234" w:history="1">
        <w:r>
          <w:rPr>
            <w:rFonts w:ascii="仿宋" w:eastAsia="仿宋" w:hAnsi="仿宋" w:cs="仿宋" w:hint="eastAsia"/>
            <w:lang w:eastAsia="zh-CN"/>
          </w:rPr>
          <w:t>(三)、自然灾害防范措施</w:t>
        </w:r>
        <w:r>
          <w:tab/>
        </w:r>
        <w:r>
          <w:fldChar w:fldCharType="begin"/>
        </w:r>
        <w:r>
          <w:instrText xml:space="preserve"> PAGEREF _Toc21234 \h </w:instrText>
        </w:r>
        <w:r>
          <w:fldChar w:fldCharType="separate"/>
        </w:r>
        <w:r>
          <w:t>29</w:t>
        </w:r>
        <w:r>
          <w:fldChar w:fldCharType="end"/>
        </w:r>
      </w:hyperlink>
    </w:p>
    <w:p>
      <w:pPr>
        <w:pStyle w:val="TOC2"/>
        <w:tabs>
          <w:tab w:val="right" w:leader="dot" w:pos="8306"/>
        </w:tabs>
      </w:pPr>
      <w:hyperlink w:anchor="_Toc24328" w:history="1">
        <w:r>
          <w:rPr>
            <w:rFonts w:ascii="仿宋" w:eastAsia="仿宋" w:hAnsi="仿宋" w:cs="仿宋" w:hint="eastAsia"/>
            <w:lang w:eastAsia="zh-CN"/>
          </w:rPr>
          <w:t>(四)、安全色及安全标志使用要求</w:t>
        </w:r>
        <w:r>
          <w:tab/>
        </w:r>
        <w:r>
          <w:fldChar w:fldCharType="begin"/>
        </w:r>
        <w:r>
          <w:instrText xml:space="preserve"> PAGEREF _Toc24328 \h </w:instrText>
        </w:r>
        <w:r>
          <w:fldChar w:fldCharType="separate"/>
        </w:r>
        <w:r>
          <w:t>30</w:t>
        </w:r>
        <w:r>
          <w:fldChar w:fldCharType="end"/>
        </w:r>
      </w:hyperlink>
    </w:p>
    <w:p>
      <w:pPr>
        <w:pStyle w:val="TOC2"/>
        <w:tabs>
          <w:tab w:val="right" w:leader="dot" w:pos="8306"/>
        </w:tabs>
      </w:pPr>
      <w:hyperlink w:anchor="_Toc24486" w:history="1">
        <w:r>
          <w:rPr>
            <w:rFonts w:ascii="仿宋" w:eastAsia="仿宋" w:hAnsi="仿宋" w:cs="仿宋" w:hint="eastAsia"/>
            <w:lang w:eastAsia="zh-CN"/>
          </w:rPr>
          <w:t>(五)、防尘防毒措施</w:t>
        </w:r>
        <w:r>
          <w:tab/>
        </w:r>
        <w:r>
          <w:fldChar w:fldCharType="begin"/>
        </w:r>
        <w:r>
          <w:instrText xml:space="preserve"> PAGEREF _Toc24486 \h </w:instrText>
        </w:r>
        <w:r>
          <w:fldChar w:fldCharType="separate"/>
        </w:r>
        <w:r>
          <w:t>31</w:t>
        </w:r>
        <w:r>
          <w:fldChar w:fldCharType="end"/>
        </w:r>
      </w:hyperlink>
    </w:p>
    <w:p>
      <w:pPr>
        <w:pStyle w:val="TOC2"/>
        <w:tabs>
          <w:tab w:val="right" w:leader="dot" w:pos="8306"/>
        </w:tabs>
      </w:pPr>
      <w:hyperlink w:anchor="_Toc1052" w:history="1">
        <w:r>
          <w:rPr>
            <w:rFonts w:ascii="仿宋" w:eastAsia="仿宋" w:hAnsi="仿宋" w:cs="仿宋" w:hint="eastAsia"/>
            <w:lang w:eastAsia="zh-CN"/>
          </w:rPr>
          <w:t>(六)、防静电、触电防护及防雷措施</w:t>
        </w:r>
        <w:r>
          <w:tab/>
        </w:r>
        <w:r>
          <w:fldChar w:fldCharType="begin"/>
        </w:r>
        <w:r>
          <w:instrText xml:space="preserve"> PAGEREF _Toc1052 \h </w:instrText>
        </w:r>
        <w:r>
          <w:fldChar w:fldCharType="separate"/>
        </w:r>
        <w:r>
          <w:t>32</w:t>
        </w:r>
        <w:r>
          <w:fldChar w:fldCharType="end"/>
        </w:r>
      </w:hyperlink>
    </w:p>
    <w:p>
      <w:pPr>
        <w:pStyle w:val="TOC2"/>
        <w:tabs>
          <w:tab w:val="right" w:leader="dot" w:pos="8306"/>
        </w:tabs>
      </w:pPr>
      <w:hyperlink w:anchor="_Toc9469" w:history="1">
        <w:r>
          <w:rPr>
            <w:rFonts w:ascii="仿宋" w:eastAsia="仿宋" w:hAnsi="仿宋" w:cs="仿宋" w:hint="eastAsia"/>
            <w:lang w:eastAsia="zh-CN"/>
          </w:rPr>
          <w:t>(七)、机械设备安全保障措施</w:t>
        </w:r>
        <w:r>
          <w:tab/>
        </w:r>
        <w:r>
          <w:fldChar w:fldCharType="begin"/>
        </w:r>
        <w:r>
          <w:instrText xml:space="preserve"> PAGEREF _Toc9469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02" w:history="1">
        <w:r>
          <w:rPr>
            <w:rFonts w:ascii="仿宋" w:eastAsia="仿宋" w:hAnsi="仿宋" w:cs="仿宋" w:hint="eastAsia"/>
            <w:lang w:eastAsia="zh-CN"/>
          </w:rPr>
          <w:t>十、畜禽产品项目环境影响分析</w:t>
        </w:r>
        <w:r>
          <w:tab/>
        </w:r>
        <w:r>
          <w:fldChar w:fldCharType="begin"/>
        </w:r>
        <w:r>
          <w:instrText xml:space="preserve"> PAGEREF _Toc21502 \h </w:instrText>
        </w:r>
        <w:r>
          <w:fldChar w:fldCharType="separate"/>
        </w:r>
        <w:r>
          <w:t>35</w:t>
        </w:r>
        <w:r>
          <w:fldChar w:fldCharType="end"/>
        </w:r>
      </w:hyperlink>
    </w:p>
    <w:p>
      <w:pPr>
        <w:pStyle w:val="TOC2"/>
        <w:tabs>
          <w:tab w:val="right" w:leader="dot" w:pos="8306"/>
        </w:tabs>
      </w:pPr>
      <w:hyperlink w:anchor="_Toc7360" w:history="1">
        <w:r>
          <w:rPr>
            <w:rFonts w:ascii="仿宋" w:eastAsia="仿宋" w:hAnsi="仿宋" w:cs="仿宋" w:hint="eastAsia"/>
            <w:lang w:eastAsia="zh-CN"/>
          </w:rPr>
          <w:t>(一)、建设区域环境质量现状</w:t>
        </w:r>
        <w:r>
          <w:tab/>
        </w:r>
        <w:r>
          <w:fldChar w:fldCharType="begin"/>
        </w:r>
        <w:r>
          <w:instrText xml:space="preserve"> PAGEREF _Toc7360 \h </w:instrText>
        </w:r>
        <w:r>
          <w:fldChar w:fldCharType="separate"/>
        </w:r>
        <w:r>
          <w:t>35</w:t>
        </w:r>
        <w:r>
          <w:fldChar w:fldCharType="end"/>
        </w:r>
      </w:hyperlink>
    </w:p>
    <w:p>
      <w:pPr>
        <w:pStyle w:val="TOC2"/>
        <w:tabs>
          <w:tab w:val="right" w:leader="dot" w:pos="8306"/>
        </w:tabs>
      </w:pPr>
      <w:hyperlink w:anchor="_Toc24854" w:history="1">
        <w:r>
          <w:rPr>
            <w:rFonts w:ascii="仿宋" w:eastAsia="仿宋" w:hAnsi="仿宋" w:cs="仿宋" w:hint="eastAsia"/>
            <w:lang w:eastAsia="zh-CN"/>
          </w:rPr>
          <w:t>(二)、建设期环境保护</w:t>
        </w:r>
        <w:r>
          <w:tab/>
        </w:r>
        <w:r>
          <w:fldChar w:fldCharType="begin"/>
        </w:r>
        <w:r>
          <w:instrText xml:space="preserve"> PAGEREF _Toc24854 \h </w:instrText>
        </w:r>
        <w:r>
          <w:fldChar w:fldCharType="separate"/>
        </w:r>
        <w:r>
          <w:t>36</w:t>
        </w:r>
        <w:r>
          <w:fldChar w:fldCharType="end"/>
        </w:r>
      </w:hyperlink>
    </w:p>
    <w:p>
      <w:pPr>
        <w:pStyle w:val="TOC2"/>
        <w:tabs>
          <w:tab w:val="right" w:leader="dot" w:pos="8306"/>
        </w:tabs>
      </w:pPr>
      <w:hyperlink w:anchor="_Toc6261" w:history="1">
        <w:r>
          <w:rPr>
            <w:rFonts w:ascii="仿宋" w:eastAsia="仿宋" w:hAnsi="仿宋" w:cs="仿宋" w:hint="eastAsia"/>
            <w:lang w:eastAsia="zh-CN"/>
          </w:rPr>
          <w:t>(三)、运营期环境保护</w:t>
        </w:r>
        <w:r>
          <w:tab/>
        </w:r>
        <w:r>
          <w:fldChar w:fldCharType="begin"/>
        </w:r>
        <w:r>
          <w:instrText xml:space="preserve"> PAGEREF _Toc6261 \h </w:instrText>
        </w:r>
        <w:r>
          <w:fldChar w:fldCharType="separate"/>
        </w:r>
        <w:r>
          <w:t>38</w:t>
        </w:r>
        <w:r>
          <w:fldChar w:fldCharType="end"/>
        </w:r>
      </w:hyperlink>
    </w:p>
    <w:p>
      <w:pPr>
        <w:pStyle w:val="TOC2"/>
        <w:tabs>
          <w:tab w:val="right" w:leader="dot" w:pos="8306"/>
        </w:tabs>
      </w:pPr>
      <w:hyperlink w:anchor="_Toc1189" w:history="1">
        <w:r>
          <w:rPr>
            <w:rFonts w:ascii="仿宋" w:eastAsia="仿宋" w:hAnsi="仿宋" w:cs="仿宋" w:hint="eastAsia"/>
            <w:lang w:eastAsia="zh-CN"/>
          </w:rPr>
          <w:t>(四)、畜禽产品项目建设对区域经济的影响</w:t>
        </w:r>
        <w:r>
          <w:tab/>
        </w:r>
        <w:r>
          <w:fldChar w:fldCharType="begin"/>
        </w:r>
        <w:r>
          <w:instrText xml:space="preserve"> PAGEREF _Toc1189 \h </w:instrText>
        </w:r>
        <w:r>
          <w:fldChar w:fldCharType="separate"/>
        </w:r>
        <w:r>
          <w:t>39</w:t>
        </w:r>
        <w:r>
          <w:fldChar w:fldCharType="end"/>
        </w:r>
      </w:hyperlink>
    </w:p>
    <w:p>
      <w:pPr>
        <w:pStyle w:val="TOC2"/>
        <w:tabs>
          <w:tab w:val="right" w:leader="dot" w:pos="8306"/>
        </w:tabs>
      </w:pPr>
      <w:hyperlink w:anchor="_Toc27359" w:history="1">
        <w:r>
          <w:rPr>
            <w:rFonts w:ascii="仿宋" w:eastAsia="仿宋" w:hAnsi="仿宋" w:cs="仿宋" w:hint="eastAsia"/>
            <w:lang w:eastAsia="zh-CN"/>
          </w:rPr>
          <w:t>(五)、废弃物处理</w:t>
        </w:r>
        <w:r>
          <w:tab/>
        </w:r>
        <w:r>
          <w:fldChar w:fldCharType="begin"/>
        </w:r>
        <w:r>
          <w:instrText xml:space="preserve"> PAGEREF _Toc27359 \h </w:instrText>
        </w:r>
        <w:r>
          <w:fldChar w:fldCharType="separate"/>
        </w:r>
        <w:r>
          <w:t>41</w:t>
        </w:r>
        <w:r>
          <w:fldChar w:fldCharType="end"/>
        </w:r>
      </w:hyperlink>
    </w:p>
    <w:p>
      <w:pPr>
        <w:pStyle w:val="TOC2"/>
        <w:tabs>
          <w:tab w:val="right" w:leader="dot" w:pos="8306"/>
        </w:tabs>
      </w:pPr>
      <w:hyperlink w:anchor="_Toc21186" w:history="1">
        <w:r>
          <w:rPr>
            <w:rFonts w:ascii="仿宋" w:eastAsia="仿宋" w:hAnsi="仿宋" w:cs="仿宋" w:hint="eastAsia"/>
            <w:lang w:eastAsia="zh-CN"/>
          </w:rPr>
          <w:t>(六)、特殊环境影响分析</w:t>
        </w:r>
        <w:r>
          <w:tab/>
        </w:r>
        <w:r>
          <w:fldChar w:fldCharType="begin"/>
        </w:r>
        <w:r>
          <w:instrText xml:space="preserve"> PAGEREF _Toc21186 \h </w:instrText>
        </w:r>
        <w:r>
          <w:fldChar w:fldCharType="separate"/>
        </w:r>
        <w:r>
          <w:t>42</w:t>
        </w:r>
        <w:r>
          <w:fldChar w:fldCharType="end"/>
        </w:r>
      </w:hyperlink>
    </w:p>
    <w:p>
      <w:pPr>
        <w:pStyle w:val="TOC2"/>
        <w:tabs>
          <w:tab w:val="right" w:leader="dot" w:pos="8306"/>
        </w:tabs>
      </w:pPr>
      <w:hyperlink w:anchor="_Toc14996" w:history="1">
        <w:r>
          <w:rPr>
            <w:rFonts w:ascii="仿宋" w:eastAsia="仿宋" w:hAnsi="仿宋" w:cs="仿宋" w:hint="eastAsia"/>
            <w:lang w:eastAsia="zh-CN"/>
          </w:rPr>
          <w:t>(七)、清洁生产</w:t>
        </w:r>
        <w:r>
          <w:tab/>
        </w:r>
        <w:r>
          <w:fldChar w:fldCharType="begin"/>
        </w:r>
        <w:r>
          <w:instrText xml:space="preserve"> PAGEREF _Toc14996 \h </w:instrText>
        </w:r>
        <w:r>
          <w:fldChar w:fldCharType="separate"/>
        </w:r>
        <w:r>
          <w:t>43</w:t>
        </w:r>
        <w:r>
          <w:fldChar w:fldCharType="end"/>
        </w:r>
      </w:hyperlink>
    </w:p>
    <w:p>
      <w:pPr>
        <w:pStyle w:val="TOC2"/>
        <w:tabs>
          <w:tab w:val="right" w:leader="dot" w:pos="8306"/>
        </w:tabs>
      </w:pPr>
      <w:hyperlink w:anchor="_Toc5919" w:history="1">
        <w:r>
          <w:rPr>
            <w:rFonts w:ascii="仿宋" w:eastAsia="仿宋" w:hAnsi="仿宋" w:cs="仿宋" w:hint="eastAsia"/>
            <w:lang w:eastAsia="zh-CN"/>
          </w:rPr>
          <w:t>(八)、环境保护综合评价</w:t>
        </w:r>
        <w:r>
          <w:tab/>
        </w:r>
        <w:r>
          <w:fldChar w:fldCharType="begin"/>
        </w:r>
        <w:r>
          <w:instrText xml:space="preserve"> PAGEREF _Toc5919 \h </w:instrText>
        </w:r>
        <w:r>
          <w:fldChar w:fldCharType="separate"/>
        </w:r>
        <w:r>
          <w:t>44</w:t>
        </w:r>
        <w:r>
          <w:fldChar w:fldCharType="end"/>
        </w:r>
      </w:hyperlink>
    </w:p>
    <w:p>
      <w:pPr>
        <w:pStyle w:val="TOC1"/>
        <w:tabs>
          <w:tab w:val="right" w:leader="dot" w:pos="8306"/>
        </w:tabs>
      </w:pPr>
      <w:hyperlink w:anchor="_Toc11814" w:history="1">
        <w:r>
          <w:rPr>
            <w:rFonts w:ascii="仿宋" w:eastAsia="仿宋" w:hAnsi="仿宋" w:cs="仿宋" w:hint="eastAsia"/>
            <w:lang w:eastAsia="zh-CN"/>
          </w:rPr>
          <w:t>十一、畜禽产品项目经营效益</w:t>
        </w:r>
        <w:r>
          <w:tab/>
        </w:r>
        <w:r>
          <w:fldChar w:fldCharType="begin"/>
        </w:r>
        <w:r>
          <w:instrText xml:space="preserve"> PAGEREF _Toc11814 \h </w:instrText>
        </w:r>
        <w:r>
          <w:fldChar w:fldCharType="separate"/>
        </w:r>
        <w:r>
          <w:t>46</w:t>
        </w:r>
        <w:r>
          <w:fldChar w:fldCharType="end"/>
        </w:r>
      </w:hyperlink>
    </w:p>
    <w:p>
      <w:pPr>
        <w:pStyle w:val="TOC2"/>
        <w:tabs>
          <w:tab w:val="right" w:leader="dot" w:pos="8306"/>
        </w:tabs>
      </w:pPr>
      <w:hyperlink w:anchor="_Toc26887" w:history="1">
        <w:r>
          <w:rPr>
            <w:rFonts w:ascii="仿宋" w:eastAsia="仿宋" w:hAnsi="仿宋" w:cs="仿宋" w:hint="eastAsia"/>
            <w:lang w:eastAsia="zh-CN"/>
          </w:rPr>
          <w:t>(一)、经济评价财务测算</w:t>
        </w:r>
        <w:r>
          <w:tab/>
        </w:r>
        <w:r>
          <w:fldChar w:fldCharType="begin"/>
        </w:r>
        <w:r>
          <w:instrText xml:space="preserve"> PAGEREF _Toc26887 \h </w:instrText>
        </w:r>
        <w:r>
          <w:fldChar w:fldCharType="separate"/>
        </w:r>
        <w:r>
          <w:t>46</w:t>
        </w:r>
        <w:r>
          <w:fldChar w:fldCharType="end"/>
        </w:r>
      </w:hyperlink>
    </w:p>
    <w:p>
      <w:pPr>
        <w:pStyle w:val="TOC2"/>
        <w:tabs>
          <w:tab w:val="right" w:leader="dot" w:pos="8306"/>
        </w:tabs>
      </w:pPr>
      <w:hyperlink w:anchor="_Toc26292" w:history="1">
        <w:r>
          <w:rPr>
            <w:rFonts w:ascii="仿宋" w:eastAsia="仿宋" w:hAnsi="仿宋" w:cs="仿宋" w:hint="eastAsia"/>
            <w:lang w:eastAsia="zh-CN"/>
          </w:rPr>
          <w:t>(二)、畜禽产品项目盈利能力分析</w:t>
        </w:r>
        <w:r>
          <w:tab/>
        </w:r>
        <w:r>
          <w:fldChar w:fldCharType="begin"/>
        </w:r>
        <w:r>
          <w:instrText xml:space="preserve"> PAGEREF _Toc26292 \h </w:instrText>
        </w:r>
        <w:r>
          <w:fldChar w:fldCharType="separate"/>
        </w:r>
        <w:r>
          <w:t>47</w:t>
        </w:r>
        <w:r>
          <w:fldChar w:fldCharType="end"/>
        </w:r>
      </w:hyperlink>
    </w:p>
    <w:p>
      <w:pPr>
        <w:pStyle w:val="TOC1"/>
        <w:tabs>
          <w:tab w:val="right" w:leader="dot" w:pos="8306"/>
        </w:tabs>
      </w:pPr>
      <w:hyperlink w:anchor="_Toc6194" w:history="1">
        <w:r>
          <w:rPr>
            <w:rFonts w:ascii="仿宋" w:eastAsia="仿宋" w:hAnsi="仿宋" w:cs="仿宋" w:hint="eastAsia"/>
            <w:lang w:eastAsia="zh-CN"/>
          </w:rPr>
          <w:t>十二、畜禽产品项目计划安排</w:t>
        </w:r>
        <w:r>
          <w:tab/>
        </w:r>
        <w:r>
          <w:fldChar w:fldCharType="begin"/>
        </w:r>
        <w:r>
          <w:instrText xml:space="preserve"> PAGEREF _Toc6194 \h </w:instrText>
        </w:r>
        <w:r>
          <w:fldChar w:fldCharType="separate"/>
        </w:r>
        <w:r>
          <w:t>48</w:t>
        </w:r>
        <w:r>
          <w:fldChar w:fldCharType="end"/>
        </w:r>
      </w:hyperlink>
    </w:p>
    <w:p>
      <w:pPr>
        <w:pStyle w:val="TOC2"/>
        <w:tabs>
          <w:tab w:val="right" w:leader="dot" w:pos="8306"/>
        </w:tabs>
      </w:pPr>
      <w:hyperlink w:anchor="_Toc9178" w:history="1">
        <w:r>
          <w:rPr>
            <w:rFonts w:ascii="仿宋" w:eastAsia="仿宋" w:hAnsi="仿宋" w:cs="仿宋" w:hint="eastAsia"/>
            <w:lang w:eastAsia="zh-CN"/>
          </w:rPr>
          <w:t>(一)、建设周期</w:t>
        </w:r>
        <w:r>
          <w:tab/>
        </w:r>
        <w:r>
          <w:fldChar w:fldCharType="begin"/>
        </w:r>
        <w:r>
          <w:instrText xml:space="preserve"> PAGEREF _Toc9178 \h </w:instrText>
        </w:r>
        <w:r>
          <w:fldChar w:fldCharType="separate"/>
        </w:r>
        <w:r>
          <w:t>48</w:t>
        </w:r>
        <w:r>
          <w:fldChar w:fldCharType="end"/>
        </w:r>
      </w:hyperlink>
    </w:p>
    <w:p>
      <w:pPr>
        <w:pStyle w:val="TOC2"/>
        <w:tabs>
          <w:tab w:val="right" w:leader="dot" w:pos="8306"/>
        </w:tabs>
      </w:pPr>
      <w:hyperlink w:anchor="_Toc359" w:history="1">
        <w:r>
          <w:rPr>
            <w:rFonts w:ascii="仿宋" w:eastAsia="仿宋" w:hAnsi="仿宋" w:cs="仿宋" w:hint="eastAsia"/>
            <w:lang w:eastAsia="zh-CN"/>
          </w:rPr>
          <w:t>(二)、建设进度</w:t>
        </w:r>
        <w:r>
          <w:tab/>
        </w:r>
        <w:r>
          <w:fldChar w:fldCharType="begin"/>
        </w:r>
        <w:r>
          <w:instrText xml:space="preserve"> PAGEREF _Toc359 \h </w:instrText>
        </w:r>
        <w:r>
          <w:fldChar w:fldCharType="separate"/>
        </w:r>
        <w:r>
          <w:t>48</w:t>
        </w:r>
        <w:r>
          <w:fldChar w:fldCharType="end"/>
        </w:r>
      </w:hyperlink>
    </w:p>
    <w:p>
      <w:pPr>
        <w:pStyle w:val="TOC2"/>
        <w:tabs>
          <w:tab w:val="right" w:leader="dot" w:pos="8306"/>
        </w:tabs>
      </w:pPr>
      <w:hyperlink w:anchor="_Toc1121" w:history="1">
        <w:r>
          <w:rPr>
            <w:rFonts w:ascii="仿宋" w:eastAsia="仿宋" w:hAnsi="仿宋" w:cs="仿宋" w:hint="eastAsia"/>
            <w:lang w:eastAsia="zh-CN"/>
          </w:rPr>
          <w:t>(三)、进度安排注意事项</w:t>
        </w:r>
        <w:r>
          <w:tab/>
        </w:r>
        <w:r>
          <w:fldChar w:fldCharType="begin"/>
        </w:r>
        <w:r>
          <w:instrText xml:space="preserve"> PAGEREF _Toc1121 \h </w:instrText>
        </w:r>
        <w:r>
          <w:fldChar w:fldCharType="separate"/>
        </w:r>
        <w:r>
          <w:t>49</w:t>
        </w:r>
        <w:r>
          <w:fldChar w:fldCharType="end"/>
        </w:r>
      </w:hyperlink>
    </w:p>
    <w:p>
      <w:pPr>
        <w:pStyle w:val="TOC2"/>
        <w:tabs>
          <w:tab w:val="right" w:leader="dot" w:pos="8306"/>
        </w:tabs>
      </w:pPr>
      <w:hyperlink w:anchor="_Toc4356" w:history="1">
        <w:r>
          <w:rPr>
            <w:rFonts w:ascii="仿宋" w:eastAsia="仿宋" w:hAnsi="仿宋" w:cs="仿宋" w:hint="eastAsia"/>
            <w:lang w:eastAsia="zh-CN"/>
          </w:rPr>
          <w:t>(四)、人力资源配置</w:t>
        </w:r>
        <w:r>
          <w:tab/>
        </w:r>
        <w:r>
          <w:fldChar w:fldCharType="begin"/>
        </w:r>
        <w:r>
          <w:instrText xml:space="preserve"> PAGEREF _Toc4356 \h </w:instrText>
        </w:r>
        <w:r>
          <w:fldChar w:fldCharType="separate"/>
        </w:r>
        <w:r>
          <w:t>51</w:t>
        </w:r>
        <w:r>
          <w:fldChar w:fldCharType="end"/>
        </w:r>
      </w:hyperlink>
    </w:p>
    <w:p>
      <w:pPr>
        <w:pStyle w:val="TOC1"/>
        <w:tabs>
          <w:tab w:val="right" w:leader="dot" w:pos="8306"/>
        </w:tabs>
      </w:pPr>
      <w:hyperlink w:anchor="_Toc12567" w:history="1">
        <w:r>
          <w:rPr>
            <w:rFonts w:ascii="仿宋" w:eastAsia="仿宋" w:hAnsi="仿宋" w:cs="仿宋" w:hint="eastAsia"/>
            <w:lang w:eastAsia="zh-CN"/>
          </w:rPr>
          <w:t>十三、营销与推广策略</w:t>
        </w:r>
        <w:r>
          <w:tab/>
        </w:r>
        <w:r>
          <w:fldChar w:fldCharType="begin"/>
        </w:r>
        <w:r>
          <w:instrText xml:space="preserve"> PAGEREF _Toc12567 \h </w:instrText>
        </w:r>
        <w:r>
          <w:fldChar w:fldCharType="separate"/>
        </w:r>
        <w:r>
          <w:t>52</w:t>
        </w:r>
        <w:r>
          <w:fldChar w:fldCharType="end"/>
        </w:r>
      </w:hyperlink>
    </w:p>
    <w:p>
      <w:pPr>
        <w:pStyle w:val="TOC2"/>
        <w:tabs>
          <w:tab w:val="right" w:leader="dot" w:pos="8306"/>
        </w:tabs>
      </w:pPr>
      <w:hyperlink w:anchor="_Toc10975" w:history="1">
        <w:r>
          <w:rPr>
            <w:rFonts w:ascii="仿宋" w:eastAsia="仿宋" w:hAnsi="仿宋" w:cs="仿宋" w:hint="eastAsia"/>
            <w:lang w:eastAsia="zh-CN"/>
          </w:rPr>
          <w:t>(一)、产品/服务定位与特点</w:t>
        </w:r>
        <w:r>
          <w:tab/>
        </w:r>
        <w:r>
          <w:fldChar w:fldCharType="begin"/>
        </w:r>
        <w:r>
          <w:instrText xml:space="preserve"> PAGEREF _Toc10975 \h </w:instrText>
        </w:r>
        <w:r>
          <w:fldChar w:fldCharType="separate"/>
        </w:r>
        <w:r>
          <w:t>52</w:t>
        </w:r>
        <w:r>
          <w:fldChar w:fldCharType="end"/>
        </w:r>
      </w:hyperlink>
    </w:p>
    <w:p>
      <w:pPr>
        <w:pStyle w:val="TOC2"/>
        <w:tabs>
          <w:tab w:val="right" w:leader="dot" w:pos="8306"/>
        </w:tabs>
      </w:pPr>
      <w:hyperlink w:anchor="_Toc27571" w:history="1">
        <w:r>
          <w:rPr>
            <w:rFonts w:ascii="仿宋" w:eastAsia="仿宋" w:hAnsi="仿宋" w:cs="仿宋" w:hint="eastAsia"/>
            <w:lang w:eastAsia="zh-CN"/>
          </w:rPr>
          <w:t>(二)、市场定位与竞争分析</w:t>
        </w:r>
        <w:r>
          <w:tab/>
        </w:r>
        <w:r>
          <w:fldChar w:fldCharType="begin"/>
        </w:r>
        <w:r>
          <w:instrText xml:space="preserve"> PAGEREF _Toc27571 \h </w:instrText>
        </w:r>
        <w:r>
          <w:fldChar w:fldCharType="separate"/>
        </w:r>
        <w:r>
          <w:t>53</w:t>
        </w:r>
        <w:r>
          <w:fldChar w:fldCharType="end"/>
        </w:r>
      </w:hyperlink>
    </w:p>
    <w:p>
      <w:pPr>
        <w:pStyle w:val="TOC2"/>
        <w:tabs>
          <w:tab w:val="right" w:leader="dot" w:pos="8306"/>
        </w:tabs>
      </w:pPr>
      <w:hyperlink w:anchor="_Toc10786" w:history="1">
        <w:r>
          <w:rPr>
            <w:rFonts w:ascii="仿宋" w:eastAsia="仿宋" w:hAnsi="仿宋" w:cs="仿宋" w:hint="eastAsia"/>
            <w:lang w:eastAsia="zh-CN"/>
          </w:rPr>
          <w:t>(三)、营销渠道与策略</w:t>
        </w:r>
        <w:r>
          <w:tab/>
        </w:r>
        <w:r>
          <w:fldChar w:fldCharType="begin"/>
        </w:r>
        <w:r>
          <w:instrText xml:space="preserve"> PAGEREF _Toc10786 \h </w:instrText>
        </w:r>
        <w:r>
          <w:fldChar w:fldCharType="separate"/>
        </w:r>
        <w:r>
          <w:t>55</w:t>
        </w:r>
        <w:r>
          <w:fldChar w:fldCharType="end"/>
        </w:r>
      </w:hyperlink>
    </w:p>
    <w:p>
      <w:pPr>
        <w:pStyle w:val="TOC2"/>
        <w:tabs>
          <w:tab w:val="right" w:leader="dot" w:pos="8306"/>
        </w:tabs>
      </w:pPr>
      <w:hyperlink w:anchor="_Toc2497" w:history="1">
        <w:r>
          <w:rPr>
            <w:rFonts w:ascii="仿宋" w:eastAsia="仿宋" w:hAnsi="仿宋" w:cs="仿宋" w:hint="eastAsia"/>
            <w:lang w:eastAsia="zh-CN"/>
          </w:rPr>
          <w:t>(四)、推广与宣传活动</w:t>
        </w:r>
        <w:r>
          <w:tab/>
        </w:r>
        <w:r>
          <w:fldChar w:fldCharType="begin"/>
        </w:r>
        <w:r>
          <w:instrText xml:space="preserve"> PAGEREF _Toc2497 \h </w:instrText>
        </w:r>
        <w:r>
          <w:fldChar w:fldCharType="separate"/>
        </w:r>
        <w:r>
          <w:t>56</w:t>
        </w:r>
        <w:r>
          <w:fldChar w:fldCharType="end"/>
        </w:r>
      </w:hyperlink>
    </w:p>
    <w:p>
      <w:pPr>
        <w:pStyle w:val="TOC1"/>
        <w:tabs>
          <w:tab w:val="right" w:leader="dot" w:pos="8306"/>
        </w:tabs>
      </w:pPr>
      <w:hyperlink w:anchor="_Toc270" w:history="1">
        <w:r>
          <w:rPr>
            <w:rFonts w:ascii="仿宋" w:eastAsia="仿宋" w:hAnsi="仿宋" w:cs="仿宋" w:hint="eastAsia"/>
            <w:lang w:eastAsia="zh-CN"/>
          </w:rPr>
          <w:t>十四、畜禽产品项目变更管理</w:t>
        </w:r>
        <w:r>
          <w:tab/>
        </w:r>
        <w:r>
          <w:fldChar w:fldCharType="begin"/>
        </w:r>
        <w:r>
          <w:instrText xml:space="preserve"> PAGEREF _Toc270 \h </w:instrText>
        </w:r>
        <w:r>
          <w:fldChar w:fldCharType="separate"/>
        </w:r>
        <w:r>
          <w:t>61</w:t>
        </w:r>
        <w:r>
          <w:fldChar w:fldCharType="end"/>
        </w:r>
      </w:hyperlink>
    </w:p>
    <w:p>
      <w:pPr>
        <w:pStyle w:val="TOC2"/>
        <w:tabs>
          <w:tab w:val="right" w:leader="dot" w:pos="8306"/>
        </w:tabs>
      </w:pPr>
      <w:hyperlink w:anchor="_Toc25562" w:history="1">
        <w:r>
          <w:rPr>
            <w:rFonts w:ascii="仿宋" w:eastAsia="仿宋" w:hAnsi="仿宋" w:cs="仿宋" w:hint="eastAsia"/>
            <w:lang w:eastAsia="zh-CN"/>
          </w:rPr>
          <w:t>(一)、变更申请与评估</w:t>
        </w:r>
        <w:r>
          <w:tab/>
        </w:r>
        <w:r>
          <w:fldChar w:fldCharType="begin"/>
        </w:r>
        <w:r>
          <w:instrText xml:space="preserve"> PAGEREF _Toc25562 \h </w:instrText>
        </w:r>
        <w:r>
          <w:fldChar w:fldCharType="separate"/>
        </w:r>
        <w:r>
          <w:t>61</w:t>
        </w:r>
        <w:r>
          <w:fldChar w:fldCharType="end"/>
        </w:r>
      </w:hyperlink>
    </w:p>
    <w:p>
      <w:pPr>
        <w:pStyle w:val="TOC2"/>
        <w:tabs>
          <w:tab w:val="right" w:leader="dot" w:pos="8306"/>
        </w:tabs>
      </w:pPr>
      <w:hyperlink w:anchor="_Toc32711" w:history="1">
        <w:r>
          <w:rPr>
            <w:rFonts w:ascii="仿宋" w:eastAsia="仿宋" w:hAnsi="仿宋" w:cs="仿宋" w:hint="eastAsia"/>
            <w:lang w:eastAsia="zh-CN"/>
          </w:rPr>
          <w:t>(二)、变更实施与控制</w:t>
        </w:r>
        <w:r>
          <w:tab/>
        </w:r>
        <w:r>
          <w:fldChar w:fldCharType="begin"/>
        </w:r>
        <w:r>
          <w:instrText xml:space="preserve"> PAGEREF _Toc32711 \h </w:instrText>
        </w:r>
        <w:r>
          <w:fldChar w:fldCharType="separate"/>
        </w:r>
        <w:r>
          <w:t>61</w:t>
        </w:r>
        <w:r>
          <w:fldChar w:fldCharType="end"/>
        </w:r>
      </w:hyperlink>
    </w:p>
    <w:p>
      <w:pPr>
        <w:pStyle w:val="TOC1"/>
        <w:tabs>
          <w:tab w:val="right" w:leader="dot" w:pos="8306"/>
        </w:tabs>
      </w:pPr>
      <w:hyperlink w:anchor="_Toc17340" w:history="1">
        <w:r>
          <w:rPr>
            <w:rFonts w:ascii="仿宋" w:eastAsia="仿宋" w:hAnsi="仿宋" w:cs="仿宋" w:hint="eastAsia"/>
            <w:lang w:eastAsia="zh-CN"/>
          </w:rPr>
          <w:t>十五、畜禽产品项目实施时间节点</w:t>
        </w:r>
        <w:r>
          <w:tab/>
        </w:r>
        <w:r>
          <w:fldChar w:fldCharType="begin"/>
        </w:r>
        <w:r>
          <w:instrText xml:space="preserve"> PAGEREF _Toc17340 \h </w:instrText>
        </w:r>
        <w:r>
          <w:fldChar w:fldCharType="separate"/>
        </w:r>
        <w:r>
          <w:t>62</w:t>
        </w:r>
        <w:r>
          <w:fldChar w:fldCharType="end"/>
        </w:r>
      </w:hyperlink>
    </w:p>
    <w:p>
      <w:pPr>
        <w:pStyle w:val="TOC2"/>
        <w:tabs>
          <w:tab w:val="right" w:leader="dot" w:pos="8306"/>
        </w:tabs>
      </w:pPr>
      <w:hyperlink w:anchor="_Toc17050" w:history="1">
        <w:r>
          <w:rPr>
            <w:rFonts w:ascii="仿宋" w:eastAsia="仿宋" w:hAnsi="仿宋" w:cs="仿宋" w:hint="eastAsia"/>
            <w:lang w:eastAsia="zh-CN"/>
          </w:rPr>
          <w:t>(一)、畜禽产品项目启动阶段时间节点</w:t>
        </w:r>
        <w:r>
          <w:tab/>
        </w:r>
        <w:r>
          <w:fldChar w:fldCharType="begin"/>
        </w:r>
        <w:r>
          <w:instrText xml:space="preserve"> PAGEREF _Toc17050 \h </w:instrText>
        </w:r>
        <w:r>
          <w:fldChar w:fldCharType="separate"/>
        </w:r>
        <w:r>
          <w:t>62</w:t>
        </w:r>
        <w:r>
          <w:fldChar w:fldCharType="end"/>
        </w:r>
      </w:hyperlink>
    </w:p>
    <w:p>
      <w:pPr>
        <w:pStyle w:val="TOC2"/>
        <w:tabs>
          <w:tab w:val="right" w:leader="dot" w:pos="8306"/>
        </w:tabs>
      </w:pPr>
      <w:hyperlink w:anchor="_Toc28667" w:history="1">
        <w:r>
          <w:rPr>
            <w:rFonts w:ascii="仿宋" w:eastAsia="仿宋" w:hAnsi="仿宋" w:cs="仿宋" w:hint="eastAsia"/>
            <w:lang w:eastAsia="zh-CN"/>
          </w:rPr>
          <w:t>(二)、畜禽产品项目执行阶段时间节点</w:t>
        </w:r>
        <w:r>
          <w:tab/>
        </w:r>
        <w:r>
          <w:fldChar w:fldCharType="begin"/>
        </w:r>
        <w:r>
          <w:instrText xml:space="preserve"> PAGEREF _Toc28667 \h </w:instrText>
        </w:r>
        <w:r>
          <w:fldChar w:fldCharType="separate"/>
        </w:r>
        <w:r>
          <w:t>63</w:t>
        </w:r>
        <w:r>
          <w:fldChar w:fldCharType="end"/>
        </w:r>
      </w:hyperlink>
    </w:p>
    <w:p>
      <w:pPr>
        <w:pStyle w:val="TOC2"/>
        <w:tabs>
          <w:tab w:val="right" w:leader="dot" w:pos="8306"/>
        </w:tabs>
      </w:pPr>
      <w:hyperlink w:anchor="_Toc2908" w:history="1">
        <w:r>
          <w:rPr>
            <w:rFonts w:ascii="仿宋" w:eastAsia="仿宋" w:hAnsi="仿宋" w:cs="仿宋" w:hint="eastAsia"/>
            <w:lang w:eastAsia="zh-CN"/>
          </w:rPr>
          <w:t>(三)、畜禽产品项目完成阶段时间节点</w:t>
        </w:r>
        <w:r>
          <w:tab/>
        </w:r>
        <w:r>
          <w:fldChar w:fldCharType="begin"/>
        </w:r>
        <w:r>
          <w:instrText xml:space="preserve"> PAGEREF _Toc2908 \h </w:instrText>
        </w:r>
        <w:r>
          <w:fldChar w:fldCharType="separate"/>
        </w:r>
        <w:r>
          <w:t>64</w:t>
        </w:r>
        <w:r>
          <w:fldChar w:fldCharType="end"/>
        </w:r>
      </w:hyperlink>
    </w:p>
    <w:p>
      <w:pPr>
        <w:pStyle w:val="TOC1"/>
        <w:tabs>
          <w:tab w:val="right" w:leader="dot" w:pos="8306"/>
        </w:tabs>
      </w:pPr>
      <w:hyperlink w:anchor="_Toc10848" w:history="1">
        <w:r>
          <w:rPr>
            <w:rFonts w:ascii="仿宋" w:eastAsia="仿宋" w:hAnsi="仿宋" w:cs="仿宋" w:hint="eastAsia"/>
            <w:lang w:eastAsia="zh-CN"/>
          </w:rPr>
          <w:t>十六、质量管理体系</w:t>
        </w:r>
        <w:r>
          <w:tab/>
        </w:r>
        <w:r>
          <w:fldChar w:fldCharType="begin"/>
        </w:r>
        <w:r>
          <w:instrText xml:space="preserve"> PAGEREF _Toc10848 \h </w:instrText>
        </w:r>
        <w:r>
          <w:fldChar w:fldCharType="separate"/>
        </w:r>
        <w:r>
          <w:t>65</w:t>
        </w:r>
        <w:r>
          <w:fldChar w:fldCharType="end"/>
        </w:r>
      </w:hyperlink>
    </w:p>
    <w:p>
      <w:pPr>
        <w:pStyle w:val="TOC2"/>
        <w:tabs>
          <w:tab w:val="right" w:leader="dot" w:pos="8306"/>
        </w:tabs>
      </w:pPr>
      <w:hyperlink w:anchor="_Toc9936" w:history="1">
        <w:r>
          <w:rPr>
            <w:rFonts w:ascii="仿宋" w:eastAsia="仿宋" w:hAnsi="仿宋" w:cs="仿宋" w:hint="eastAsia"/>
            <w:lang w:eastAsia="zh-CN"/>
          </w:rPr>
          <w:t>(一)、质量目标与方针</w:t>
        </w:r>
        <w:r>
          <w:tab/>
        </w:r>
        <w:r>
          <w:fldChar w:fldCharType="begin"/>
        </w:r>
        <w:r>
          <w:instrText xml:space="preserve"> PAGEREF _Toc9936 \h </w:instrText>
        </w:r>
        <w:r>
          <w:fldChar w:fldCharType="separate"/>
        </w:r>
        <w:r>
          <w:t>65</w:t>
        </w:r>
        <w:r>
          <w:fldChar w:fldCharType="end"/>
        </w:r>
      </w:hyperlink>
    </w:p>
    <w:p>
      <w:pPr>
        <w:pStyle w:val="TOC2"/>
        <w:tabs>
          <w:tab w:val="right" w:leader="dot" w:pos="8306"/>
        </w:tabs>
      </w:pPr>
      <w:hyperlink w:anchor="_Toc24123" w:history="1">
        <w:r>
          <w:rPr>
            <w:rFonts w:ascii="仿宋" w:eastAsia="仿宋" w:hAnsi="仿宋" w:cs="仿宋" w:hint="eastAsia"/>
            <w:lang w:eastAsia="zh-CN"/>
          </w:rPr>
          <w:t>(二)、质量管理责任</w:t>
        </w:r>
        <w:r>
          <w:tab/>
        </w:r>
        <w:r>
          <w:fldChar w:fldCharType="begin"/>
        </w:r>
        <w:r>
          <w:instrText xml:space="preserve"> PAGEREF _Toc24123 \h </w:instrText>
        </w:r>
        <w:r>
          <w:fldChar w:fldCharType="separate"/>
        </w:r>
        <w:r>
          <w:t>66</w:t>
        </w:r>
        <w:r>
          <w:fldChar w:fldCharType="end"/>
        </w:r>
      </w:hyperlink>
    </w:p>
    <w:p>
      <w:pPr>
        <w:pStyle w:val="TOC2"/>
        <w:tabs>
          <w:tab w:val="right" w:leader="dot" w:pos="8306"/>
        </w:tabs>
      </w:pPr>
      <w:hyperlink w:anchor="_Toc17979" w:history="1">
        <w:r>
          <w:rPr>
            <w:rFonts w:ascii="仿宋" w:eastAsia="仿宋" w:hAnsi="仿宋" w:cs="仿宋" w:hint="eastAsia"/>
            <w:lang w:eastAsia="zh-CN"/>
          </w:rPr>
          <w:t>(三)、质量管理体系文件</w:t>
        </w:r>
        <w:r>
          <w:tab/>
        </w:r>
        <w:r>
          <w:fldChar w:fldCharType="begin"/>
        </w:r>
        <w:r>
          <w:instrText xml:space="preserve"> PAGEREF _Toc17979 \h </w:instrText>
        </w:r>
        <w:r>
          <w:fldChar w:fldCharType="separate"/>
        </w:r>
        <w:r>
          <w:t>68</w:t>
        </w:r>
        <w:r>
          <w:fldChar w:fldCharType="end"/>
        </w:r>
      </w:hyperlink>
    </w:p>
    <w:p>
      <w:pPr>
        <w:pStyle w:val="TOC2"/>
        <w:tabs>
          <w:tab w:val="right" w:leader="dot" w:pos="8306"/>
        </w:tabs>
      </w:pPr>
      <w:hyperlink w:anchor="_Toc26151" w:history="1">
        <w:r>
          <w:rPr>
            <w:rFonts w:ascii="仿宋" w:eastAsia="仿宋" w:hAnsi="仿宋" w:cs="仿宋" w:hint="eastAsia"/>
            <w:lang w:eastAsia="zh-CN"/>
          </w:rPr>
          <w:t>(四)、质量培训与教育</w:t>
        </w:r>
        <w:r>
          <w:tab/>
        </w:r>
        <w:r>
          <w:fldChar w:fldCharType="begin"/>
        </w:r>
        <w:r>
          <w:instrText xml:space="preserve"> PAGEREF _Toc26151 \h </w:instrText>
        </w:r>
        <w:r>
          <w:fldChar w:fldCharType="separate"/>
        </w:r>
        <w:r>
          <w:t>70</w:t>
        </w:r>
        <w:r>
          <w:fldChar w:fldCharType="end"/>
        </w:r>
      </w:hyperlink>
    </w:p>
    <w:p>
      <w:pPr>
        <w:pStyle w:val="TOC2"/>
        <w:tabs>
          <w:tab w:val="right" w:leader="dot" w:pos="8306"/>
        </w:tabs>
      </w:pPr>
      <w:hyperlink w:anchor="_Toc13962" w:history="1">
        <w:r>
          <w:rPr>
            <w:rFonts w:ascii="仿宋" w:eastAsia="仿宋" w:hAnsi="仿宋" w:cs="仿宋" w:hint="eastAsia"/>
            <w:lang w:eastAsia="zh-CN"/>
          </w:rPr>
          <w:t>(五)、质量审核与评价</w:t>
        </w:r>
        <w:r>
          <w:tab/>
        </w:r>
        <w:r>
          <w:fldChar w:fldCharType="begin"/>
        </w:r>
        <w:r>
          <w:instrText xml:space="preserve"> PAGEREF _Toc13962 \h </w:instrText>
        </w:r>
        <w:r>
          <w:fldChar w:fldCharType="separate"/>
        </w:r>
        <w:r>
          <w:t>71</w:t>
        </w:r>
        <w:r>
          <w:fldChar w:fldCharType="end"/>
        </w:r>
      </w:hyperlink>
    </w:p>
    <w:p>
      <w:pPr>
        <w:pStyle w:val="TOC2"/>
        <w:tabs>
          <w:tab w:val="right" w:leader="dot" w:pos="8306"/>
        </w:tabs>
      </w:pPr>
      <w:hyperlink w:anchor="_Toc19737" w:history="1">
        <w:r>
          <w:rPr>
            <w:rFonts w:ascii="仿宋" w:eastAsia="仿宋" w:hAnsi="仿宋" w:cs="仿宋" w:hint="eastAsia"/>
            <w:lang w:eastAsia="zh-CN"/>
          </w:rPr>
          <w:t>(六)、不符合与纠正措施</w:t>
        </w:r>
        <w:r>
          <w:tab/>
        </w:r>
        <w:r>
          <w:fldChar w:fldCharType="begin"/>
        </w:r>
        <w:r>
          <w:instrText xml:space="preserve"> PAGEREF _Toc19737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21"/>
      <w:r>
        <w:rPr>
          <w:rFonts w:ascii="仿宋" w:eastAsia="仿宋" w:hAnsi="仿宋" w:cs="仿宋" w:hint="eastAsia"/>
          <w:sz w:val="28"/>
          <w:lang w:eastAsia="zh-CN"/>
        </w:rPr>
        <w:t>一、畜禽产品项目选址可行性分析</w:t>
      </w:r>
      <w:bookmarkEnd w:id="2"/>
    </w:p>
    <w:p>
      <w:pPr>
        <w:pStyle w:val="Heading2"/>
        <w:rPr>
          <w:rFonts w:ascii="仿宋" w:eastAsia="仿宋" w:hAnsi="仿宋" w:cs="仿宋" w:hint="eastAsia"/>
          <w:lang w:eastAsia="zh-CN"/>
        </w:rPr>
      </w:pPr>
      <w:bookmarkStart w:id="3" w:name="_Toc22068"/>
      <w:r>
        <w:rPr>
          <w:rFonts w:ascii="仿宋" w:eastAsia="仿宋" w:hAnsi="仿宋" w:cs="仿宋" w:hint="eastAsia"/>
          <w:lang w:eastAsia="zh-CN"/>
        </w:rPr>
        <w:t>(一)、畜禽产品项目选址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该畜禽产品项目选址位于XX省XX市XX区XXX街道</w:t>
      </w:r>
    </w:p>
    <w:p>
      <w:pPr>
        <w:pStyle w:val="Heading2"/>
        <w:ind w:firstLine="560" w:firstLineChars="200"/>
        <w:rPr>
          <w:rFonts w:ascii="仿宋" w:eastAsia="仿宋" w:hAnsi="仿宋" w:cs="仿宋" w:hint="eastAsia"/>
          <w:sz w:val="28"/>
          <w:lang w:eastAsia="zh-CN"/>
        </w:rPr>
      </w:pPr>
      <w:bookmarkStart w:id="4" w:name="_Toc36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畜禽产品项目的征地面积将根据畜禽产品项目的实际规模和需求进行精确规划。具体面积XXX平方米，旨在确保畜禽产品项目不仅能够满足当前的发展需求，还能够预留空间以适应未来的扩展。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净用地面积是在征地面积基础上去除不可利用面积后的实际可开发用地。具体面积XXX平方米，考虑到环保、交通、安全等多方面因素，以确保畜禽产品项目在整体利用效率上达到最优。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畜禽产品项目计划建设的建筑总规模具体面积XXX平方米。这一规模的确定综合考虑了畜禽产品项目的性质、规模，以及城市规划的相关要求，确保建筑布局与周边环境协调一致。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绿地率是畜禽产品项目用地中被规划为绿地的比例。具体面积XXX平方米，旨在通过合理规划绿地，改善畜禽产品项目周边环境，提升居民生活质量，并符合城市整体绿化规划。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容积率是用地上可以建设的建筑总体积与用地面积之比。具体面积XXX，通过合理的容积率规划，确保畜禽产品项目建筑规模与周边环境和谐共生。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确保畜禽产品项目选址与当地城市规划相一致，具体面积XXX平方米。通过与城市规划部门深入沟通，确保畜禽产品项目不仅符合城市的整体发展方向，还能够融入城市的发展布局，为城市的长远发展贡献力量。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畜禽产品项目选址符合当地产业政策，具体面积XXX平方米。这包括畜禽产品项目对当地经济的促进作用，以及对相关产业的带动效应，确保畜禽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用地总体要求必须符合环保和可持续发展的原则，具体面积XXX平方米。通过采用绿色建筑设计、节能减排等措施，确保畜禽产品项目在建设和运营过程中对环境的影响最小化，达到可持续发展的要求。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确保畜禽产品项目选址具备必要的公共设施配套，具体面积XXX平方米。这包括交通便利性、教育、医疗等基础设施，以提高居民生活品质，使得畜禽产品项目选址更具吸引力。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考虑用地总体要求对当地社会稳定性的影响，具体面积XXX平方米。通过深入了解当地社区反馈，确保畜禽产品项目的选址和建设过程对当地社会和谐稳定产生积极作用。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畜禽产品项目选址不仅符合法规和规划，还在实际操作中具有可行性。这一全面规划将为畜禽产品项目的成功实施提供坚实的基础，确保畜禽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6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禽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畜禽产品项目的设备规划和空间设计中，我们将采取灵活设备布局的措施。设备布局将根据实际需求进行灵活设计，避免不必要的浪费。通过合理规划设备摆放位置，我们将提高设备的利用率，减少设备间距，以确保畜禽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畜禽产品项目内部引入共享设施的概念，例如共享会议室、办公区等。通过这种方式，我们可以减少对资源的重复建设，提高资源共享效率，从而减小畜禽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9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畜禽产品项目的总图布置中，我们将不同功能区域进行明确的规划，以最大程度满足畜禽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畜禽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畜禽产品项目对环境的影响是综合评价的重要因素之一。我们将详细考虑选址周边的自然环境、生态保护区、水源地等情况，确保畜禽产品项目的建设和运营对环境影响最小化，并符合当地的环保法规标准。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对选址的评价还需充分考虑当地政府的产业政策和法规。我们将详细了解畜禽产品项目所在地的相关政策，确保畜禽产品项目的规划和运营与当地法规相符，降低不必要的法律风险。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考虑到社会稳定性对企业运营的重要性，我们将评估选址地区的社会安全情况、劳工关系、社区反馈等方面，以确保畜禽产品项目的建设和运营不会受到社会稳定性的负面影响。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最后，我们将综合考虑用地成本，包括土地购置费用、土地开发成本等。通过对用地成本的详细评估，我们能够做出更为精确的经济效益分析，为畜禽产品项目的投资决策提供有力支持。</w:t>
      </w:r>
    </w:p>
    <w:p>
      <w:pPr>
        <w:pStyle w:val="Heading1"/>
        <w:ind w:firstLine="560" w:firstLineChars="200"/>
        <w:rPr>
          <w:rFonts w:ascii="仿宋" w:eastAsia="仿宋" w:hAnsi="仿宋" w:cs="仿宋" w:hint="eastAsia"/>
          <w:sz w:val="28"/>
          <w:lang w:eastAsia="zh-CN"/>
        </w:rPr>
      </w:pPr>
      <w:bookmarkStart w:id="8" w:name="_Toc2047"/>
      <w:r>
        <w:rPr>
          <w:rFonts w:ascii="仿宋" w:eastAsia="仿宋" w:hAnsi="仿宋" w:cs="仿宋" w:hint="eastAsia"/>
          <w:sz w:val="28"/>
          <w:lang w:eastAsia="zh-CN"/>
        </w:rPr>
        <w:t>二、畜禽产品项目文档管理</w:t>
      </w:r>
      <w:bookmarkEnd w:id="8"/>
    </w:p>
    <w:p>
      <w:pPr>
        <w:pStyle w:val="Heading2"/>
        <w:rPr>
          <w:rFonts w:ascii="仿宋" w:eastAsia="仿宋" w:hAnsi="仿宋" w:cs="仿宋" w:hint="eastAsia"/>
          <w:lang w:eastAsia="zh-CN"/>
        </w:rPr>
      </w:pPr>
      <w:bookmarkStart w:id="9" w:name="_Toc1311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畜禽产品项目高度重视文档的质量和准确性，以支持畜禽产品项目的各项活动和决策。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文档的编制始于畜禽产品项目计划的初期，我们制定了详细的文档编制计划，明确了每个文档的内容、格式和编写责任人。在畜禽产品项目启动阶段，我们首先编制了畜禽产品项目章程，明确定义了畜禽产品项目的目标、范围、风险等关键要素。随后，畜禽产品项目团队根据计划陆续编制了需求文档、设计文档、测试文档等各类文档，确保畜禽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畜禽产品项目管理中的重要环节，旨在确保畜禽产品项目文档符合质量标准和畜禽产品项目需求。在畜禽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除了内部审查，我们还进行了外部审查，邀请畜禽产品项目相关利益方和专业领域的专家对文档进行独立审查。这有助于获取更全面、客观的反馈，确保畜禽产品项目文档不仅符合内部标准，也满足外部需求。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畜禽产品项目在文档编制与审查方面建立了严格的管理机制，通过规范的流程和多维度的审查，确保畜禽产品项目文档的质量、准确性和可靠性，为畜禽产品项目的顺利推进提供了有力支持。</w:t>
      </w:r>
    </w:p>
    <w:p>
      <w:pPr>
        <w:pStyle w:val="Heading2"/>
        <w:ind w:firstLine="560" w:firstLineChars="200"/>
        <w:rPr>
          <w:rFonts w:ascii="仿宋" w:eastAsia="仿宋" w:hAnsi="仿宋" w:cs="仿宋" w:hint="eastAsia"/>
          <w:sz w:val="28"/>
          <w:lang w:eastAsia="zh-CN"/>
        </w:rPr>
      </w:pPr>
      <w:bookmarkStart w:id="10" w:name="_Toc2291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在畜禽产品项目中，我们致力于优化文档发布与分发过程，以确保信息的高效传递和团队间协作的顺畅进行。以下是我们采取的关键优化策略：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我们通过多渠道发布文档，包括电子邮件、畜禽产品项目管理平台、内部网站等，以满足不同团队成员的偏好和需求。多渠道发布确保了信息的全面覆盖。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我们采用了精细的权限控制，确保只有授权人员可以访问敏感信息。这种安全措施保护了畜禽产品项目文档的机密性，防止了未经授权的信息泄露。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3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文档存档与归档是畜禽产品项目生命周期中一个至关重要的环节，直接关系到畜禽产品项目信息的长期保存和历史记录的完整性。在畜禽产品项目中，我们实施了一系列有效的文档存档与归档管理策略：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904"/>
      <w:r>
        <w:rPr>
          <w:rFonts w:ascii="仿宋" w:eastAsia="仿宋" w:hAnsi="仿宋" w:cs="仿宋" w:hint="eastAsia"/>
          <w:sz w:val="28"/>
          <w:lang w:eastAsia="zh-CN"/>
        </w:rPr>
        <w:t>三、畜禽产品项目土建工程</w:t>
      </w:r>
      <w:bookmarkEnd w:id="12"/>
    </w:p>
    <w:p>
      <w:pPr>
        <w:pStyle w:val="Heading2"/>
        <w:rPr>
          <w:rFonts w:ascii="仿宋" w:eastAsia="仿宋" w:hAnsi="仿宋" w:cs="仿宋" w:hint="eastAsia"/>
          <w:lang w:eastAsia="zh-CN"/>
        </w:rPr>
      </w:pPr>
      <w:bookmarkStart w:id="13" w:name="_Toc3273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在畜禽产品项目的建筑工程设计中，我们将秉承一系列重要的设计原则，以确保畜禽产品项目建筑在功能、美观、可持续性等方面达到最佳效果。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首要原则是确保建筑的功能性得到最大化的发挥。我们将充分理解畜禽产品项目的实际需求，合理布局各个功能区域，保证建筑在满足业务需求的同时，提供高效的工作环境。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在建筑设计中，我们将综合考虑建设和运营成本。通过精细的经济效益分析，确保设计方案在高效利用资源的同时，对畜禽产品项目的长期盈利能力有积极的贡献。</w:t>
      </w:r>
    </w:p>
    <w:p>
      <w:pPr>
        <w:pStyle w:val="Heading2"/>
        <w:ind w:firstLine="560" w:firstLineChars="200"/>
        <w:rPr>
          <w:rFonts w:ascii="仿宋" w:eastAsia="仿宋" w:hAnsi="仿宋" w:cs="仿宋" w:hint="eastAsia"/>
          <w:sz w:val="28"/>
          <w:lang w:eastAsia="zh-CN"/>
        </w:rPr>
      </w:pPr>
      <w:bookmarkStart w:id="14" w:name="_Toc350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禽产品项目的土建工程设计中，我们将精准设定设计年限，结合畜禽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畜禽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71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畜禽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畜禽产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畜禽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本期工程畜禽产品项目预计总建筑面积XXX平方米，其中：计容建筑面积XXX平方米，计划建筑工程投资XX万元，占畜禽产品项目总投资的XX%。</w:t>
      </w:r>
    </w:p>
    <w:p>
      <w:pPr>
        <w:pStyle w:val="Heading1"/>
        <w:ind w:firstLine="560" w:firstLineChars="200"/>
        <w:rPr>
          <w:rFonts w:ascii="仿宋" w:eastAsia="仿宋" w:hAnsi="仿宋" w:cs="仿宋" w:hint="eastAsia"/>
          <w:sz w:val="28"/>
          <w:lang w:eastAsia="zh-CN"/>
        </w:rPr>
      </w:pPr>
      <w:bookmarkStart w:id="17" w:name="_Toc18129"/>
      <w:r>
        <w:rPr>
          <w:rFonts w:ascii="仿宋" w:eastAsia="仿宋" w:hAnsi="仿宋" w:cs="仿宋" w:hint="eastAsia"/>
          <w:sz w:val="28"/>
          <w:lang w:eastAsia="zh-CN"/>
        </w:rPr>
        <w:t>四、畜禽产品项目建设单位说明</w:t>
      </w:r>
      <w:bookmarkEnd w:id="17"/>
    </w:p>
    <w:p>
      <w:pPr>
        <w:pStyle w:val="Heading2"/>
        <w:rPr>
          <w:rFonts w:ascii="仿宋" w:eastAsia="仿宋" w:hAnsi="仿宋" w:cs="仿宋" w:hint="eastAsia"/>
          <w:lang w:eastAsia="zh-CN"/>
        </w:rPr>
      </w:pPr>
      <w:bookmarkStart w:id="18" w:name="_Toc28195"/>
      <w:r>
        <w:rPr>
          <w:rFonts w:ascii="仿宋" w:eastAsia="仿宋" w:hAnsi="仿宋" w:cs="仿宋" w:hint="eastAsia"/>
          <w:lang w:eastAsia="zh-CN"/>
        </w:rPr>
        <w:t>(一)、畜禽产品项目承办单位基本情况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72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畜禽产品项目承办单位的XXXX，我们着眼于实现可持续的经济效益。通过技术创新和解决方案的提供，公司预计在畜禽产品项目执行期间将获得可观的收入增长。这一收入来源主要包括畜禽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同时，我们注重成本控制和效率提升，以确保畜禽产品项目的可持续盈利。透过精细的管理和资源优化，公司期望实现畜禽产品项目利润最大化。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畜禽产品项目实施进行全面的投资评估，包括畜禽产品项目启动阶段的资金投入和后续运营成本。通过对畜禽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畜禽产品项目实施过程中具备足够的资金流动性，公司将进行详尽的现金流分析。这包括资金需求的合理预测、畜禽产品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https://d.book118.com/506144115010010102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E431E"/>
    <w:rsid w:val="15BE43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44115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2024-03-03T06:00:00Z</dcterms:created>
  <dcterms:modified xsi:type="dcterms:W3CDTF">2024-03-03T06:01:15Z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3B0DDD9BF8F7432FBC4758FCE2E2D2F6_11</vt:lpwstr>
  </property>
  <property fmtid="{D5CDD505-2E9C-101B-9397-08002B2CF9AE}" pid="3" name="KSOProductBuildVer">
    <vt:lpwstr>2052-12.1.0.16388</vt:lpwstr>
  </property>
</Properties>
</file>