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不锈钢日用制品项目建设方案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0" w:history="1">
        <w:r>
          <w:rPr>
            <w:rFonts w:ascii="仿宋" w:eastAsia="仿宋" w:hAnsi="仿宋" w:cs="仿宋" w:hint="eastAsia"/>
            <w:lang w:eastAsia="zh-CN"/>
          </w:rPr>
          <w:t>序言</w:t>
        </w:r>
        <w:r>
          <w:tab/>
        </w:r>
        <w:r>
          <w:fldChar w:fldCharType="begin"/>
        </w:r>
        <w:r>
          <w:instrText xml:space="preserve"> PAGEREF _Toc1210 \h </w:instrText>
        </w:r>
        <w:r>
          <w:fldChar w:fldCharType="separate"/>
        </w:r>
        <w:r>
          <w:t>3</w:t>
        </w:r>
        <w:r>
          <w:fldChar w:fldCharType="end"/>
        </w:r>
      </w:hyperlink>
    </w:p>
    <w:p>
      <w:pPr>
        <w:pStyle w:val="TOC1"/>
        <w:tabs>
          <w:tab w:val="right" w:leader="dot" w:pos="8306"/>
        </w:tabs>
      </w:pPr>
      <w:hyperlink w:anchor="_Toc15329" w:history="1">
        <w:r>
          <w:rPr>
            <w:rFonts w:ascii="仿宋" w:eastAsia="仿宋" w:hAnsi="仿宋" w:cs="仿宋" w:hint="eastAsia"/>
            <w:lang w:eastAsia="zh-CN"/>
          </w:rPr>
          <w:t>一、项目选址研究</w:t>
        </w:r>
        <w:r>
          <w:tab/>
        </w:r>
        <w:r>
          <w:fldChar w:fldCharType="begin"/>
        </w:r>
        <w:r>
          <w:instrText xml:space="preserve"> PAGEREF _Toc15329 \h </w:instrText>
        </w:r>
        <w:r>
          <w:fldChar w:fldCharType="separate"/>
        </w:r>
        <w:r>
          <w:t>3</w:t>
        </w:r>
        <w:r>
          <w:fldChar w:fldCharType="end"/>
        </w:r>
      </w:hyperlink>
    </w:p>
    <w:p>
      <w:pPr>
        <w:pStyle w:val="TOC2"/>
        <w:tabs>
          <w:tab w:val="right" w:leader="dot" w:pos="8306"/>
        </w:tabs>
      </w:pPr>
      <w:hyperlink w:anchor="_Toc2948" w:history="1">
        <w:r>
          <w:rPr>
            <w:rFonts w:ascii="仿宋" w:eastAsia="仿宋" w:hAnsi="仿宋" w:cs="仿宋" w:hint="eastAsia"/>
            <w:lang w:eastAsia="zh-CN"/>
          </w:rPr>
          <w:t>(一)、项目选址原则</w:t>
        </w:r>
        <w:r>
          <w:tab/>
        </w:r>
        <w:r>
          <w:fldChar w:fldCharType="begin"/>
        </w:r>
        <w:r>
          <w:instrText xml:space="preserve"> PAGEREF _Toc2948 \h </w:instrText>
        </w:r>
        <w:r>
          <w:fldChar w:fldCharType="separate"/>
        </w:r>
        <w:r>
          <w:t>3</w:t>
        </w:r>
        <w:r>
          <w:fldChar w:fldCharType="end"/>
        </w:r>
      </w:hyperlink>
    </w:p>
    <w:p>
      <w:pPr>
        <w:pStyle w:val="TOC2"/>
        <w:tabs>
          <w:tab w:val="right" w:leader="dot" w:pos="8306"/>
        </w:tabs>
      </w:pPr>
      <w:hyperlink w:anchor="_Toc28230" w:history="1">
        <w:r>
          <w:rPr>
            <w:rFonts w:ascii="仿宋" w:eastAsia="仿宋" w:hAnsi="仿宋" w:cs="仿宋" w:hint="eastAsia"/>
            <w:lang w:eastAsia="zh-CN"/>
          </w:rPr>
          <w:t>(二)、项目选址</w:t>
        </w:r>
        <w:r>
          <w:tab/>
        </w:r>
        <w:r>
          <w:fldChar w:fldCharType="begin"/>
        </w:r>
        <w:r>
          <w:instrText xml:space="preserve"> PAGEREF _Toc28230 \h </w:instrText>
        </w:r>
        <w:r>
          <w:fldChar w:fldCharType="separate"/>
        </w:r>
        <w:r>
          <w:t>6</w:t>
        </w:r>
        <w:r>
          <w:fldChar w:fldCharType="end"/>
        </w:r>
      </w:hyperlink>
    </w:p>
    <w:p>
      <w:pPr>
        <w:pStyle w:val="TOC2"/>
        <w:tabs>
          <w:tab w:val="right" w:leader="dot" w:pos="8306"/>
        </w:tabs>
      </w:pPr>
      <w:hyperlink w:anchor="_Toc32306" w:history="1">
        <w:r>
          <w:rPr>
            <w:rFonts w:ascii="仿宋" w:eastAsia="仿宋" w:hAnsi="仿宋" w:cs="仿宋" w:hint="eastAsia"/>
            <w:lang w:eastAsia="zh-CN"/>
          </w:rPr>
          <w:t>(三)、建设条件分析</w:t>
        </w:r>
        <w:r>
          <w:tab/>
        </w:r>
        <w:r>
          <w:fldChar w:fldCharType="begin"/>
        </w:r>
        <w:r>
          <w:instrText xml:space="preserve"> PAGEREF _Toc32306 \h </w:instrText>
        </w:r>
        <w:r>
          <w:fldChar w:fldCharType="separate"/>
        </w:r>
        <w:r>
          <w:t>8</w:t>
        </w:r>
        <w:r>
          <w:fldChar w:fldCharType="end"/>
        </w:r>
      </w:hyperlink>
    </w:p>
    <w:p>
      <w:pPr>
        <w:pStyle w:val="TOC2"/>
        <w:tabs>
          <w:tab w:val="right" w:leader="dot" w:pos="8306"/>
        </w:tabs>
      </w:pPr>
      <w:hyperlink w:anchor="_Toc24131" w:history="1">
        <w:r>
          <w:rPr>
            <w:rFonts w:ascii="仿宋" w:eastAsia="仿宋" w:hAnsi="仿宋" w:cs="仿宋" w:hint="eastAsia"/>
            <w:lang w:eastAsia="zh-CN"/>
          </w:rPr>
          <w:t>(四)、用地控制指标</w:t>
        </w:r>
        <w:r>
          <w:tab/>
        </w:r>
        <w:r>
          <w:fldChar w:fldCharType="begin"/>
        </w:r>
        <w:r>
          <w:instrText xml:space="preserve"> PAGEREF _Toc24131 \h </w:instrText>
        </w:r>
        <w:r>
          <w:fldChar w:fldCharType="separate"/>
        </w:r>
        <w:r>
          <w:t>10</w:t>
        </w:r>
        <w:r>
          <w:fldChar w:fldCharType="end"/>
        </w:r>
      </w:hyperlink>
    </w:p>
    <w:p>
      <w:pPr>
        <w:pStyle w:val="TOC2"/>
        <w:tabs>
          <w:tab w:val="right" w:leader="dot" w:pos="8306"/>
        </w:tabs>
      </w:pPr>
      <w:hyperlink w:anchor="_Toc9534" w:history="1">
        <w:r>
          <w:rPr>
            <w:rFonts w:ascii="仿宋" w:eastAsia="仿宋" w:hAnsi="仿宋" w:cs="仿宋" w:hint="eastAsia"/>
            <w:lang w:eastAsia="zh-CN"/>
          </w:rPr>
          <w:t>(五)、地总体要求</w:t>
        </w:r>
        <w:r>
          <w:tab/>
        </w:r>
        <w:r>
          <w:fldChar w:fldCharType="begin"/>
        </w:r>
        <w:r>
          <w:instrText xml:space="preserve"> PAGEREF _Toc9534 \h </w:instrText>
        </w:r>
        <w:r>
          <w:fldChar w:fldCharType="separate"/>
        </w:r>
        <w:r>
          <w:t>11</w:t>
        </w:r>
        <w:r>
          <w:fldChar w:fldCharType="end"/>
        </w:r>
      </w:hyperlink>
    </w:p>
    <w:p>
      <w:pPr>
        <w:pStyle w:val="TOC2"/>
        <w:tabs>
          <w:tab w:val="right" w:leader="dot" w:pos="8306"/>
        </w:tabs>
      </w:pPr>
      <w:hyperlink w:anchor="_Toc5811" w:history="1">
        <w:r>
          <w:rPr>
            <w:rFonts w:ascii="仿宋" w:eastAsia="仿宋" w:hAnsi="仿宋" w:cs="仿宋" w:hint="eastAsia"/>
            <w:lang w:eastAsia="zh-CN"/>
          </w:rPr>
          <w:t>(六)、节约用地措施</w:t>
        </w:r>
        <w:r>
          <w:tab/>
        </w:r>
        <w:r>
          <w:fldChar w:fldCharType="begin"/>
        </w:r>
        <w:r>
          <w:instrText xml:space="preserve"> PAGEREF _Toc5811 \h </w:instrText>
        </w:r>
        <w:r>
          <w:fldChar w:fldCharType="separate"/>
        </w:r>
        <w:r>
          <w:t>12</w:t>
        </w:r>
        <w:r>
          <w:fldChar w:fldCharType="end"/>
        </w:r>
      </w:hyperlink>
    </w:p>
    <w:p>
      <w:pPr>
        <w:pStyle w:val="TOC2"/>
        <w:tabs>
          <w:tab w:val="right" w:leader="dot" w:pos="8306"/>
        </w:tabs>
      </w:pPr>
      <w:hyperlink w:anchor="_Toc15189" w:history="1">
        <w:r>
          <w:rPr>
            <w:rFonts w:ascii="仿宋" w:eastAsia="仿宋" w:hAnsi="仿宋" w:cs="仿宋" w:hint="eastAsia"/>
            <w:lang w:eastAsia="zh-CN"/>
          </w:rPr>
          <w:t>(七)、选址综合评价</w:t>
        </w:r>
        <w:r>
          <w:tab/>
        </w:r>
        <w:r>
          <w:fldChar w:fldCharType="begin"/>
        </w:r>
        <w:r>
          <w:instrText xml:space="preserve"> PAGEREF _Toc15189 \h </w:instrText>
        </w:r>
        <w:r>
          <w:fldChar w:fldCharType="separate"/>
        </w:r>
        <w:r>
          <w:t>14</w:t>
        </w:r>
        <w:r>
          <w:fldChar w:fldCharType="end"/>
        </w:r>
      </w:hyperlink>
    </w:p>
    <w:p>
      <w:pPr>
        <w:pStyle w:val="TOC1"/>
        <w:tabs>
          <w:tab w:val="right" w:leader="dot" w:pos="8306"/>
        </w:tabs>
      </w:pPr>
      <w:hyperlink w:anchor="_Toc15838" w:history="1">
        <w:r>
          <w:rPr>
            <w:rFonts w:ascii="仿宋" w:eastAsia="仿宋" w:hAnsi="仿宋" w:cs="仿宋" w:hint="eastAsia"/>
            <w:lang w:eastAsia="zh-CN"/>
          </w:rPr>
          <w:t>二、经济影响分析</w:t>
        </w:r>
        <w:r>
          <w:tab/>
        </w:r>
        <w:r>
          <w:fldChar w:fldCharType="begin"/>
        </w:r>
        <w:r>
          <w:instrText xml:space="preserve"> PAGEREF _Toc15838 \h </w:instrText>
        </w:r>
        <w:r>
          <w:fldChar w:fldCharType="separate"/>
        </w:r>
        <w:r>
          <w:t>15</w:t>
        </w:r>
        <w:r>
          <w:fldChar w:fldCharType="end"/>
        </w:r>
      </w:hyperlink>
    </w:p>
    <w:p>
      <w:pPr>
        <w:pStyle w:val="TOC2"/>
        <w:tabs>
          <w:tab w:val="right" w:leader="dot" w:pos="8306"/>
        </w:tabs>
      </w:pPr>
      <w:hyperlink w:anchor="_Toc4771" w:history="1">
        <w:r>
          <w:rPr>
            <w:rFonts w:ascii="仿宋" w:eastAsia="仿宋" w:hAnsi="仿宋" w:cs="仿宋" w:hint="eastAsia"/>
            <w:lang w:eastAsia="zh-CN"/>
          </w:rPr>
          <w:t>(一)、经济费用效益或费用效果分析</w:t>
        </w:r>
        <w:r>
          <w:tab/>
        </w:r>
        <w:r>
          <w:fldChar w:fldCharType="begin"/>
        </w:r>
        <w:r>
          <w:instrText xml:space="preserve"> PAGEREF _Toc4771 \h </w:instrText>
        </w:r>
        <w:r>
          <w:fldChar w:fldCharType="separate"/>
        </w:r>
        <w:r>
          <w:t>15</w:t>
        </w:r>
        <w:r>
          <w:fldChar w:fldCharType="end"/>
        </w:r>
      </w:hyperlink>
    </w:p>
    <w:p>
      <w:pPr>
        <w:pStyle w:val="TOC2"/>
        <w:tabs>
          <w:tab w:val="right" w:leader="dot" w:pos="8306"/>
        </w:tabs>
      </w:pPr>
      <w:hyperlink w:anchor="_Toc13857" w:history="1">
        <w:r>
          <w:rPr>
            <w:rFonts w:ascii="仿宋" w:eastAsia="仿宋" w:hAnsi="仿宋" w:cs="仿宋" w:hint="eastAsia"/>
            <w:lang w:eastAsia="zh-CN"/>
          </w:rPr>
          <w:t>(二)、行业影响分析</w:t>
        </w:r>
        <w:r>
          <w:tab/>
        </w:r>
        <w:r>
          <w:fldChar w:fldCharType="begin"/>
        </w:r>
        <w:r>
          <w:instrText xml:space="preserve"> PAGEREF _Toc13857 \h </w:instrText>
        </w:r>
        <w:r>
          <w:fldChar w:fldCharType="separate"/>
        </w:r>
        <w:r>
          <w:t>17</w:t>
        </w:r>
        <w:r>
          <w:fldChar w:fldCharType="end"/>
        </w:r>
      </w:hyperlink>
    </w:p>
    <w:p>
      <w:pPr>
        <w:pStyle w:val="TOC2"/>
        <w:tabs>
          <w:tab w:val="right" w:leader="dot" w:pos="8306"/>
        </w:tabs>
      </w:pPr>
      <w:hyperlink w:anchor="_Toc369" w:history="1">
        <w:r>
          <w:rPr>
            <w:rFonts w:ascii="仿宋" w:eastAsia="仿宋" w:hAnsi="仿宋" w:cs="仿宋" w:hint="eastAsia"/>
            <w:lang w:eastAsia="zh-CN"/>
          </w:rPr>
          <w:t>(三)、区域经济影响分析</w:t>
        </w:r>
        <w:r>
          <w:tab/>
        </w:r>
        <w:r>
          <w:fldChar w:fldCharType="begin"/>
        </w:r>
        <w:r>
          <w:instrText xml:space="preserve"> PAGEREF _Toc369 \h </w:instrText>
        </w:r>
        <w:r>
          <w:fldChar w:fldCharType="separate"/>
        </w:r>
        <w:r>
          <w:t>19</w:t>
        </w:r>
        <w:r>
          <w:fldChar w:fldCharType="end"/>
        </w:r>
      </w:hyperlink>
    </w:p>
    <w:p>
      <w:pPr>
        <w:pStyle w:val="TOC2"/>
        <w:tabs>
          <w:tab w:val="right" w:leader="dot" w:pos="8306"/>
        </w:tabs>
      </w:pPr>
      <w:hyperlink w:anchor="_Toc27800" w:history="1">
        <w:r>
          <w:rPr>
            <w:rFonts w:ascii="仿宋" w:eastAsia="仿宋" w:hAnsi="仿宋" w:cs="仿宋" w:hint="eastAsia"/>
            <w:lang w:eastAsia="zh-CN"/>
          </w:rPr>
          <w:t>(四)、宏观经济影响分析</w:t>
        </w:r>
        <w:r>
          <w:tab/>
        </w:r>
        <w:r>
          <w:fldChar w:fldCharType="begin"/>
        </w:r>
        <w:r>
          <w:instrText xml:space="preserve"> PAGEREF _Toc27800 \h </w:instrText>
        </w:r>
        <w:r>
          <w:fldChar w:fldCharType="separate"/>
        </w:r>
        <w:r>
          <w:t>20</w:t>
        </w:r>
        <w:r>
          <w:fldChar w:fldCharType="end"/>
        </w:r>
      </w:hyperlink>
    </w:p>
    <w:p>
      <w:pPr>
        <w:pStyle w:val="TOC1"/>
        <w:tabs>
          <w:tab w:val="right" w:leader="dot" w:pos="8306"/>
        </w:tabs>
      </w:pPr>
      <w:hyperlink w:anchor="_Toc14483" w:history="1">
        <w:r>
          <w:rPr>
            <w:rFonts w:ascii="仿宋" w:eastAsia="仿宋" w:hAnsi="仿宋" w:cs="仿宋" w:hint="eastAsia"/>
            <w:lang w:eastAsia="zh-CN"/>
          </w:rPr>
          <w:t>三、不锈钢日用制品项目概论</w:t>
        </w:r>
        <w:r>
          <w:tab/>
        </w:r>
        <w:r>
          <w:fldChar w:fldCharType="begin"/>
        </w:r>
        <w:r>
          <w:instrText xml:space="preserve"> PAGEREF _Toc14483 \h </w:instrText>
        </w:r>
        <w:r>
          <w:fldChar w:fldCharType="separate"/>
        </w:r>
        <w:r>
          <w:t>21</w:t>
        </w:r>
        <w:r>
          <w:fldChar w:fldCharType="end"/>
        </w:r>
      </w:hyperlink>
    </w:p>
    <w:p>
      <w:pPr>
        <w:pStyle w:val="TOC2"/>
        <w:tabs>
          <w:tab w:val="right" w:leader="dot" w:pos="8306"/>
        </w:tabs>
      </w:pPr>
      <w:hyperlink w:anchor="_Toc3649" w:history="1">
        <w:r>
          <w:rPr>
            <w:rFonts w:ascii="仿宋" w:eastAsia="仿宋" w:hAnsi="仿宋" w:cs="仿宋" w:hint="eastAsia"/>
            <w:lang w:eastAsia="zh-CN"/>
          </w:rPr>
          <w:t>(一)、项目申报单位概况</w:t>
        </w:r>
        <w:r>
          <w:tab/>
        </w:r>
        <w:r>
          <w:fldChar w:fldCharType="begin"/>
        </w:r>
        <w:r>
          <w:instrText xml:space="preserve"> PAGEREF _Toc3649 \h </w:instrText>
        </w:r>
        <w:r>
          <w:fldChar w:fldCharType="separate"/>
        </w:r>
        <w:r>
          <w:t>21</w:t>
        </w:r>
        <w:r>
          <w:fldChar w:fldCharType="end"/>
        </w:r>
      </w:hyperlink>
    </w:p>
    <w:p>
      <w:pPr>
        <w:pStyle w:val="TOC2"/>
        <w:tabs>
          <w:tab w:val="right" w:leader="dot" w:pos="8306"/>
        </w:tabs>
      </w:pPr>
      <w:hyperlink w:anchor="_Toc31364" w:history="1">
        <w:r>
          <w:rPr>
            <w:rFonts w:ascii="仿宋" w:eastAsia="仿宋" w:hAnsi="仿宋" w:cs="仿宋" w:hint="eastAsia"/>
            <w:lang w:eastAsia="zh-CN"/>
          </w:rPr>
          <w:t>(二)、项目概况</w:t>
        </w:r>
        <w:r>
          <w:tab/>
        </w:r>
        <w:r>
          <w:fldChar w:fldCharType="begin"/>
        </w:r>
        <w:r>
          <w:instrText xml:space="preserve"> PAGEREF _Toc31364 \h </w:instrText>
        </w:r>
        <w:r>
          <w:fldChar w:fldCharType="separate"/>
        </w:r>
        <w:r>
          <w:t>22</w:t>
        </w:r>
        <w:r>
          <w:fldChar w:fldCharType="end"/>
        </w:r>
      </w:hyperlink>
    </w:p>
    <w:p>
      <w:pPr>
        <w:pStyle w:val="TOC1"/>
        <w:tabs>
          <w:tab w:val="right" w:leader="dot" w:pos="8306"/>
        </w:tabs>
      </w:pPr>
      <w:hyperlink w:anchor="_Toc24388" w:history="1">
        <w:r>
          <w:rPr>
            <w:rFonts w:ascii="仿宋" w:eastAsia="仿宋" w:hAnsi="仿宋" w:cs="仿宋" w:hint="eastAsia"/>
            <w:lang w:eastAsia="zh-CN"/>
          </w:rPr>
          <w:t>四、环境和生态影响分析</w:t>
        </w:r>
        <w:r>
          <w:tab/>
        </w:r>
        <w:r>
          <w:fldChar w:fldCharType="begin"/>
        </w:r>
        <w:r>
          <w:instrText xml:space="preserve"> PAGEREF _Toc24388 \h </w:instrText>
        </w:r>
        <w:r>
          <w:fldChar w:fldCharType="separate"/>
        </w:r>
        <w:r>
          <w:t>25</w:t>
        </w:r>
        <w:r>
          <w:fldChar w:fldCharType="end"/>
        </w:r>
      </w:hyperlink>
    </w:p>
    <w:p>
      <w:pPr>
        <w:pStyle w:val="TOC2"/>
        <w:tabs>
          <w:tab w:val="right" w:leader="dot" w:pos="8306"/>
        </w:tabs>
      </w:pPr>
      <w:hyperlink w:anchor="_Toc8223" w:history="1">
        <w:r>
          <w:rPr>
            <w:rFonts w:ascii="仿宋" w:eastAsia="仿宋" w:hAnsi="仿宋" w:cs="仿宋" w:hint="eastAsia"/>
            <w:lang w:eastAsia="zh-CN"/>
          </w:rPr>
          <w:t>(一)、环境和生态现状</w:t>
        </w:r>
        <w:r>
          <w:tab/>
        </w:r>
        <w:r>
          <w:fldChar w:fldCharType="begin"/>
        </w:r>
        <w:r>
          <w:instrText xml:space="preserve"> PAGEREF _Toc8223 \h </w:instrText>
        </w:r>
        <w:r>
          <w:fldChar w:fldCharType="separate"/>
        </w:r>
        <w:r>
          <w:t>25</w:t>
        </w:r>
        <w:r>
          <w:fldChar w:fldCharType="end"/>
        </w:r>
      </w:hyperlink>
    </w:p>
    <w:p>
      <w:pPr>
        <w:pStyle w:val="TOC2"/>
        <w:tabs>
          <w:tab w:val="right" w:leader="dot" w:pos="8306"/>
        </w:tabs>
      </w:pPr>
      <w:hyperlink w:anchor="_Toc3373" w:history="1">
        <w:r>
          <w:rPr>
            <w:rFonts w:ascii="仿宋" w:eastAsia="仿宋" w:hAnsi="仿宋" w:cs="仿宋" w:hint="eastAsia"/>
            <w:lang w:eastAsia="zh-CN"/>
          </w:rPr>
          <w:t>(二)、生态环境影响分析</w:t>
        </w:r>
        <w:r>
          <w:tab/>
        </w:r>
        <w:r>
          <w:fldChar w:fldCharType="begin"/>
        </w:r>
        <w:r>
          <w:instrText xml:space="preserve"> PAGEREF _Toc3373 \h </w:instrText>
        </w:r>
        <w:r>
          <w:fldChar w:fldCharType="separate"/>
        </w:r>
        <w:r>
          <w:t>27</w:t>
        </w:r>
        <w:r>
          <w:fldChar w:fldCharType="end"/>
        </w:r>
      </w:hyperlink>
    </w:p>
    <w:p>
      <w:pPr>
        <w:pStyle w:val="TOC2"/>
        <w:tabs>
          <w:tab w:val="right" w:leader="dot" w:pos="8306"/>
        </w:tabs>
      </w:pPr>
      <w:hyperlink w:anchor="_Toc81" w:history="1">
        <w:r>
          <w:rPr>
            <w:rFonts w:ascii="仿宋" w:eastAsia="仿宋" w:hAnsi="仿宋" w:cs="仿宋" w:hint="eastAsia"/>
            <w:lang w:eastAsia="zh-CN"/>
          </w:rPr>
          <w:t>(三)、生态环境保护措施</w:t>
        </w:r>
        <w:r>
          <w:tab/>
        </w:r>
        <w:r>
          <w:fldChar w:fldCharType="begin"/>
        </w:r>
        <w:r>
          <w:instrText xml:space="preserve"> PAGEREF _Toc81 \h </w:instrText>
        </w:r>
        <w:r>
          <w:fldChar w:fldCharType="separate"/>
        </w:r>
        <w:r>
          <w:t>28</w:t>
        </w:r>
        <w:r>
          <w:fldChar w:fldCharType="end"/>
        </w:r>
      </w:hyperlink>
    </w:p>
    <w:p>
      <w:pPr>
        <w:pStyle w:val="TOC2"/>
        <w:tabs>
          <w:tab w:val="right" w:leader="dot" w:pos="8306"/>
        </w:tabs>
      </w:pPr>
      <w:hyperlink w:anchor="_Toc23658" w:history="1">
        <w:r>
          <w:rPr>
            <w:rFonts w:ascii="仿宋" w:eastAsia="仿宋" w:hAnsi="仿宋" w:cs="仿宋" w:hint="eastAsia"/>
            <w:lang w:eastAsia="zh-CN"/>
          </w:rPr>
          <w:t>(四)、地质灾害影响分析</w:t>
        </w:r>
        <w:r>
          <w:tab/>
        </w:r>
        <w:r>
          <w:fldChar w:fldCharType="begin"/>
        </w:r>
        <w:r>
          <w:instrText xml:space="preserve"> PAGEREF _Toc23658 \h </w:instrText>
        </w:r>
        <w:r>
          <w:fldChar w:fldCharType="separate"/>
        </w:r>
        <w:r>
          <w:t>30</w:t>
        </w:r>
        <w:r>
          <w:fldChar w:fldCharType="end"/>
        </w:r>
      </w:hyperlink>
    </w:p>
    <w:p>
      <w:pPr>
        <w:pStyle w:val="TOC2"/>
        <w:tabs>
          <w:tab w:val="right" w:leader="dot" w:pos="8306"/>
        </w:tabs>
      </w:pPr>
      <w:hyperlink w:anchor="_Toc14912" w:history="1">
        <w:r>
          <w:rPr>
            <w:rFonts w:ascii="仿宋" w:eastAsia="仿宋" w:hAnsi="仿宋" w:cs="仿宋" w:hint="eastAsia"/>
            <w:lang w:eastAsia="zh-CN"/>
          </w:rPr>
          <w:t>(五)、特殊环境影响</w:t>
        </w:r>
        <w:r>
          <w:tab/>
        </w:r>
        <w:r>
          <w:fldChar w:fldCharType="begin"/>
        </w:r>
        <w:r>
          <w:instrText xml:space="preserve"> PAGEREF _Toc14912 \h </w:instrText>
        </w:r>
        <w:r>
          <w:fldChar w:fldCharType="separate"/>
        </w:r>
        <w:r>
          <w:t>31</w:t>
        </w:r>
        <w:r>
          <w:fldChar w:fldCharType="end"/>
        </w:r>
      </w:hyperlink>
    </w:p>
    <w:p>
      <w:pPr>
        <w:pStyle w:val="TOC1"/>
        <w:tabs>
          <w:tab w:val="right" w:leader="dot" w:pos="8306"/>
        </w:tabs>
      </w:pPr>
      <w:hyperlink w:anchor="_Toc21068" w:history="1">
        <w:r>
          <w:rPr>
            <w:rFonts w:ascii="仿宋" w:eastAsia="仿宋" w:hAnsi="仿宋" w:cs="仿宋" w:hint="eastAsia"/>
            <w:lang w:eastAsia="zh-CN"/>
          </w:rPr>
          <w:t>五、背景、必要性分析</w:t>
        </w:r>
        <w:r>
          <w:tab/>
        </w:r>
        <w:r>
          <w:fldChar w:fldCharType="begin"/>
        </w:r>
        <w:r>
          <w:instrText xml:space="preserve"> PAGEREF _Toc21068 \h </w:instrText>
        </w:r>
        <w:r>
          <w:fldChar w:fldCharType="separate"/>
        </w:r>
        <w:r>
          <w:t>32</w:t>
        </w:r>
        <w:r>
          <w:fldChar w:fldCharType="end"/>
        </w:r>
      </w:hyperlink>
    </w:p>
    <w:p>
      <w:pPr>
        <w:pStyle w:val="TOC2"/>
        <w:tabs>
          <w:tab w:val="right" w:leader="dot" w:pos="8306"/>
        </w:tabs>
      </w:pPr>
      <w:hyperlink w:anchor="_Toc7603" w:history="1">
        <w:r>
          <w:rPr>
            <w:rFonts w:ascii="仿宋" w:eastAsia="仿宋" w:hAnsi="仿宋" w:cs="仿宋" w:hint="eastAsia"/>
            <w:lang w:eastAsia="zh-CN"/>
          </w:rPr>
          <w:t>(一)、项目建设背景</w:t>
        </w:r>
        <w:r>
          <w:tab/>
        </w:r>
        <w:r>
          <w:fldChar w:fldCharType="begin"/>
        </w:r>
        <w:r>
          <w:instrText xml:space="preserve"> PAGEREF _Toc7603 \h </w:instrText>
        </w:r>
        <w:r>
          <w:fldChar w:fldCharType="separate"/>
        </w:r>
        <w:r>
          <w:t>32</w:t>
        </w:r>
        <w:r>
          <w:fldChar w:fldCharType="end"/>
        </w:r>
      </w:hyperlink>
    </w:p>
    <w:p>
      <w:pPr>
        <w:pStyle w:val="TOC2"/>
        <w:tabs>
          <w:tab w:val="right" w:leader="dot" w:pos="8306"/>
        </w:tabs>
      </w:pPr>
      <w:hyperlink w:anchor="_Toc18507" w:history="1">
        <w:r>
          <w:rPr>
            <w:rFonts w:ascii="仿宋" w:eastAsia="仿宋" w:hAnsi="仿宋" w:cs="仿宋" w:hint="eastAsia"/>
            <w:lang w:eastAsia="zh-CN"/>
          </w:rPr>
          <w:t>(二)、必要性分析</w:t>
        </w:r>
        <w:r>
          <w:tab/>
        </w:r>
        <w:r>
          <w:fldChar w:fldCharType="begin"/>
        </w:r>
        <w:r>
          <w:instrText xml:space="preserve"> PAGEREF _Toc18507 \h </w:instrText>
        </w:r>
        <w:r>
          <w:fldChar w:fldCharType="separate"/>
        </w:r>
        <w:r>
          <w:t>33</w:t>
        </w:r>
        <w:r>
          <w:fldChar w:fldCharType="end"/>
        </w:r>
      </w:hyperlink>
    </w:p>
    <w:p>
      <w:pPr>
        <w:pStyle w:val="TOC2"/>
        <w:tabs>
          <w:tab w:val="right" w:leader="dot" w:pos="8306"/>
        </w:tabs>
      </w:pPr>
      <w:hyperlink w:anchor="_Toc3016" w:history="1">
        <w:r>
          <w:rPr>
            <w:rFonts w:ascii="仿宋" w:eastAsia="仿宋" w:hAnsi="仿宋" w:cs="仿宋" w:hint="eastAsia"/>
            <w:lang w:eastAsia="zh-CN"/>
          </w:rPr>
          <w:t>(三)、项目建设有利条件</w:t>
        </w:r>
        <w:r>
          <w:tab/>
        </w:r>
        <w:r>
          <w:fldChar w:fldCharType="begin"/>
        </w:r>
        <w:r>
          <w:instrText xml:space="preserve"> PAGEREF _Toc3016 \h </w:instrText>
        </w:r>
        <w:r>
          <w:fldChar w:fldCharType="separate"/>
        </w:r>
        <w:r>
          <w:t>35</w:t>
        </w:r>
        <w:r>
          <w:fldChar w:fldCharType="end"/>
        </w:r>
      </w:hyperlink>
    </w:p>
    <w:p>
      <w:pPr>
        <w:pStyle w:val="TOC1"/>
        <w:tabs>
          <w:tab w:val="right" w:leader="dot" w:pos="8306"/>
        </w:tabs>
      </w:pPr>
      <w:hyperlink w:anchor="_Toc31349" w:history="1">
        <w:r>
          <w:rPr>
            <w:rFonts w:ascii="仿宋" w:eastAsia="仿宋" w:hAnsi="仿宋" w:cs="仿宋" w:hint="eastAsia"/>
            <w:lang w:eastAsia="zh-CN"/>
          </w:rPr>
          <w:t>六、发展规划、产业政策和行业准入分析</w:t>
        </w:r>
        <w:r>
          <w:tab/>
        </w:r>
        <w:r>
          <w:fldChar w:fldCharType="begin"/>
        </w:r>
        <w:r>
          <w:instrText xml:space="preserve"> PAGEREF _Toc31349 \h </w:instrText>
        </w:r>
        <w:r>
          <w:fldChar w:fldCharType="separate"/>
        </w:r>
        <w:r>
          <w:t>36</w:t>
        </w:r>
        <w:r>
          <w:fldChar w:fldCharType="end"/>
        </w:r>
      </w:hyperlink>
    </w:p>
    <w:p>
      <w:pPr>
        <w:pStyle w:val="TOC2"/>
        <w:tabs>
          <w:tab w:val="right" w:leader="dot" w:pos="8306"/>
        </w:tabs>
      </w:pPr>
      <w:hyperlink w:anchor="_Toc14898" w:history="1">
        <w:r>
          <w:rPr>
            <w:rFonts w:ascii="仿宋" w:eastAsia="仿宋" w:hAnsi="仿宋" w:cs="仿宋" w:hint="eastAsia"/>
            <w:lang w:eastAsia="zh-CN"/>
          </w:rPr>
          <w:t>(一)、发展规划分析</w:t>
        </w:r>
        <w:r>
          <w:tab/>
        </w:r>
        <w:r>
          <w:fldChar w:fldCharType="begin"/>
        </w:r>
        <w:r>
          <w:instrText xml:space="preserve"> PAGEREF _Toc14898 \h </w:instrText>
        </w:r>
        <w:r>
          <w:fldChar w:fldCharType="separate"/>
        </w:r>
        <w:r>
          <w:t>36</w:t>
        </w:r>
        <w:r>
          <w:fldChar w:fldCharType="end"/>
        </w:r>
      </w:hyperlink>
    </w:p>
    <w:p>
      <w:pPr>
        <w:pStyle w:val="TOC2"/>
        <w:tabs>
          <w:tab w:val="right" w:leader="dot" w:pos="8306"/>
        </w:tabs>
      </w:pPr>
      <w:hyperlink w:anchor="_Toc29216" w:history="1">
        <w:r>
          <w:rPr>
            <w:rFonts w:ascii="仿宋" w:eastAsia="仿宋" w:hAnsi="仿宋" w:cs="仿宋" w:hint="eastAsia"/>
            <w:lang w:eastAsia="zh-CN"/>
          </w:rPr>
          <w:t>(二)、产业政策分析</w:t>
        </w:r>
        <w:r>
          <w:tab/>
        </w:r>
        <w:r>
          <w:fldChar w:fldCharType="begin"/>
        </w:r>
        <w:r>
          <w:instrText xml:space="preserve"> PAGEREF _Toc29216 \h </w:instrText>
        </w:r>
        <w:r>
          <w:fldChar w:fldCharType="separate"/>
        </w:r>
        <w:r>
          <w:t>38</w:t>
        </w:r>
        <w:r>
          <w:fldChar w:fldCharType="end"/>
        </w:r>
      </w:hyperlink>
    </w:p>
    <w:p>
      <w:pPr>
        <w:pStyle w:val="TOC2"/>
        <w:tabs>
          <w:tab w:val="right" w:leader="dot" w:pos="8306"/>
        </w:tabs>
      </w:pPr>
      <w:hyperlink w:anchor="_Toc21912" w:history="1">
        <w:r>
          <w:rPr>
            <w:rFonts w:ascii="仿宋" w:eastAsia="仿宋" w:hAnsi="仿宋" w:cs="仿宋" w:hint="eastAsia"/>
            <w:lang w:eastAsia="zh-CN"/>
          </w:rPr>
          <w:t>(三)、行业准入分析</w:t>
        </w:r>
        <w:r>
          <w:tab/>
        </w:r>
        <w:r>
          <w:fldChar w:fldCharType="begin"/>
        </w:r>
        <w:r>
          <w:instrText xml:space="preserve"> PAGEREF _Toc21912 \h </w:instrText>
        </w:r>
        <w:r>
          <w:fldChar w:fldCharType="separate"/>
        </w:r>
        <w:r>
          <w:t>40</w:t>
        </w:r>
        <w:r>
          <w:fldChar w:fldCharType="end"/>
        </w:r>
      </w:hyperlink>
    </w:p>
    <w:p>
      <w:pPr>
        <w:pStyle w:val="TOC1"/>
        <w:tabs>
          <w:tab w:val="right" w:leader="dot" w:pos="8306"/>
        </w:tabs>
      </w:pPr>
      <w:hyperlink w:anchor="_Toc30551" w:history="1">
        <w:r>
          <w:rPr>
            <w:rFonts w:ascii="仿宋" w:eastAsia="仿宋" w:hAnsi="仿宋" w:cs="仿宋" w:hint="eastAsia"/>
            <w:lang w:eastAsia="zh-CN"/>
          </w:rPr>
          <w:t>七、项目质量与标准</w:t>
        </w:r>
        <w:r>
          <w:tab/>
        </w:r>
        <w:r>
          <w:fldChar w:fldCharType="begin"/>
        </w:r>
        <w:r>
          <w:instrText xml:space="preserve"> PAGEREF _Toc30551 \h </w:instrText>
        </w:r>
        <w:r>
          <w:fldChar w:fldCharType="separate"/>
        </w:r>
        <w:r>
          <w:t>41</w:t>
        </w:r>
        <w:r>
          <w:fldChar w:fldCharType="end"/>
        </w:r>
      </w:hyperlink>
    </w:p>
    <w:p>
      <w:pPr>
        <w:pStyle w:val="TOC2"/>
        <w:tabs>
          <w:tab w:val="right" w:leader="dot" w:pos="8306"/>
        </w:tabs>
      </w:pPr>
      <w:hyperlink w:anchor="_Toc9172" w:history="1">
        <w:r>
          <w:rPr>
            <w:rFonts w:ascii="仿宋" w:eastAsia="仿宋" w:hAnsi="仿宋" w:cs="仿宋" w:hint="eastAsia"/>
            <w:lang w:eastAsia="zh-CN"/>
          </w:rPr>
          <w:t>(一)、质量保障体系</w:t>
        </w:r>
        <w:r>
          <w:tab/>
        </w:r>
        <w:r>
          <w:fldChar w:fldCharType="begin"/>
        </w:r>
        <w:r>
          <w:instrText xml:space="preserve"> PAGEREF _Toc9172 \h </w:instrText>
        </w:r>
        <w:r>
          <w:fldChar w:fldCharType="separate"/>
        </w:r>
        <w:r>
          <w:t>41</w:t>
        </w:r>
        <w:r>
          <w:fldChar w:fldCharType="end"/>
        </w:r>
      </w:hyperlink>
    </w:p>
    <w:p>
      <w:pPr>
        <w:pStyle w:val="TOC2"/>
        <w:tabs>
          <w:tab w:val="right" w:leader="dot" w:pos="8306"/>
        </w:tabs>
      </w:pPr>
      <w:hyperlink w:anchor="_Toc18083" w:history="1">
        <w:r>
          <w:rPr>
            <w:rFonts w:ascii="仿宋" w:eastAsia="仿宋" w:hAnsi="仿宋" w:cs="仿宋" w:hint="eastAsia"/>
            <w:lang w:eastAsia="zh-CN"/>
          </w:rPr>
          <w:t>(二)、标准化作业流程</w:t>
        </w:r>
        <w:r>
          <w:tab/>
        </w:r>
        <w:r>
          <w:fldChar w:fldCharType="begin"/>
        </w:r>
        <w:r>
          <w:instrText xml:space="preserve"> PAGEREF _Toc18083 \h </w:instrText>
        </w:r>
        <w:r>
          <w:fldChar w:fldCharType="separate"/>
        </w:r>
        <w:r>
          <w:t>43</w:t>
        </w:r>
        <w:r>
          <w:fldChar w:fldCharType="end"/>
        </w:r>
      </w:hyperlink>
    </w:p>
    <w:p>
      <w:pPr>
        <w:pStyle w:val="TOC2"/>
        <w:tabs>
          <w:tab w:val="right" w:leader="dot" w:pos="8306"/>
        </w:tabs>
      </w:pPr>
      <w:hyperlink w:anchor="_Toc3348" w:history="1">
        <w:r>
          <w:rPr>
            <w:rFonts w:ascii="仿宋" w:eastAsia="仿宋" w:hAnsi="仿宋" w:cs="仿宋" w:hint="eastAsia"/>
            <w:lang w:eastAsia="zh-CN"/>
          </w:rPr>
          <w:t>(三)、质量监控与评估</w:t>
        </w:r>
        <w:r>
          <w:tab/>
        </w:r>
        <w:r>
          <w:fldChar w:fldCharType="begin"/>
        </w:r>
        <w:r>
          <w:instrText xml:space="preserve"> PAGEREF _Toc3348 \h </w:instrText>
        </w:r>
        <w:r>
          <w:fldChar w:fldCharType="separate"/>
        </w:r>
        <w:r>
          <w:t>44</w:t>
        </w:r>
        <w:r>
          <w:fldChar w:fldCharType="end"/>
        </w:r>
      </w:hyperlink>
    </w:p>
    <w:p>
      <w:pPr>
        <w:pStyle w:val="TOC2"/>
        <w:tabs>
          <w:tab w:val="right" w:leader="dot" w:pos="8306"/>
        </w:tabs>
      </w:pPr>
      <w:hyperlink w:anchor="_Toc30232" w:history="1">
        <w:r>
          <w:rPr>
            <w:rFonts w:ascii="仿宋" w:eastAsia="仿宋" w:hAnsi="仿宋" w:cs="仿宋" w:hint="eastAsia"/>
            <w:lang w:eastAsia="zh-CN"/>
          </w:rPr>
          <w:t>(四)、质量改进计划</w:t>
        </w:r>
        <w:r>
          <w:tab/>
        </w:r>
        <w:r>
          <w:fldChar w:fldCharType="begin"/>
        </w:r>
        <w:r>
          <w:instrText xml:space="preserve"> PAGEREF _Toc30232 \h </w:instrText>
        </w:r>
        <w:r>
          <w:fldChar w:fldCharType="separate"/>
        </w:r>
        <w:r>
          <w:t>45</w:t>
        </w:r>
        <w:r>
          <w:fldChar w:fldCharType="end"/>
        </w:r>
      </w:hyperlink>
    </w:p>
    <w:p>
      <w:pPr>
        <w:pStyle w:val="TOC1"/>
        <w:tabs>
          <w:tab w:val="right" w:leader="dot" w:pos="8306"/>
        </w:tabs>
      </w:pPr>
      <w:hyperlink w:anchor="_Toc27445" w:history="1">
        <w:r>
          <w:rPr>
            <w:rFonts w:ascii="仿宋" w:eastAsia="仿宋" w:hAnsi="仿宋" w:cs="仿宋" w:hint="eastAsia"/>
            <w:lang w:eastAsia="zh-CN"/>
          </w:rPr>
          <w:t>八、环境保护与治理方案</w:t>
        </w:r>
        <w:r>
          <w:tab/>
        </w:r>
        <w:r>
          <w:fldChar w:fldCharType="begin"/>
        </w:r>
        <w:r>
          <w:instrText xml:space="preserve"> PAGEREF _Toc27445 \h </w:instrText>
        </w:r>
        <w:r>
          <w:fldChar w:fldCharType="separate"/>
        </w:r>
        <w:r>
          <w:t>46</w:t>
        </w:r>
        <w:r>
          <w:fldChar w:fldCharType="end"/>
        </w:r>
      </w:hyperlink>
    </w:p>
    <w:p>
      <w:pPr>
        <w:pStyle w:val="TOC2"/>
        <w:tabs>
          <w:tab w:val="right" w:leader="dot" w:pos="8306"/>
        </w:tabs>
      </w:pPr>
      <w:hyperlink w:anchor="_Toc3024" w:history="1">
        <w:r>
          <w:rPr>
            <w:rFonts w:ascii="仿宋" w:eastAsia="仿宋" w:hAnsi="仿宋" w:cs="仿宋" w:hint="eastAsia"/>
            <w:lang w:eastAsia="zh-CN"/>
          </w:rPr>
          <w:t>(一)、项目环境影响评估</w:t>
        </w:r>
        <w:r>
          <w:tab/>
        </w:r>
        <w:r>
          <w:fldChar w:fldCharType="begin"/>
        </w:r>
        <w:r>
          <w:instrText xml:space="preserve"> PAGEREF _Toc3024 \h </w:instrText>
        </w:r>
        <w:r>
          <w:fldChar w:fldCharType="separate"/>
        </w:r>
        <w:r>
          <w:t>46</w:t>
        </w:r>
        <w:r>
          <w:fldChar w:fldCharType="end"/>
        </w:r>
      </w:hyperlink>
    </w:p>
    <w:p>
      <w:pPr>
        <w:pStyle w:val="TOC2"/>
        <w:tabs>
          <w:tab w:val="right" w:leader="dot" w:pos="8306"/>
        </w:tabs>
      </w:pPr>
      <w:hyperlink w:anchor="_Toc14548" w:history="1">
        <w:r>
          <w:rPr>
            <w:rFonts w:ascii="仿宋" w:eastAsia="仿宋" w:hAnsi="仿宋" w:cs="仿宋" w:hint="eastAsia"/>
            <w:lang w:eastAsia="zh-CN"/>
          </w:rPr>
          <w:t>(二)、环境保护措施与治理方案</w:t>
        </w:r>
        <w:r>
          <w:tab/>
        </w:r>
        <w:r>
          <w:fldChar w:fldCharType="begin"/>
        </w:r>
        <w:r>
          <w:instrText xml:space="preserve"> PAGEREF _Toc14548 \h </w:instrText>
        </w:r>
        <w:r>
          <w:fldChar w:fldCharType="separate"/>
        </w:r>
        <w:r>
          <w:t>47</w:t>
        </w:r>
        <w:r>
          <w:fldChar w:fldCharType="end"/>
        </w:r>
      </w:hyperlink>
    </w:p>
    <w:p>
      <w:pPr>
        <w:pStyle w:val="TOC1"/>
        <w:tabs>
          <w:tab w:val="right" w:leader="dot" w:pos="8306"/>
        </w:tabs>
      </w:pPr>
      <w:hyperlink w:anchor="_Toc6460" w:history="1">
        <w:r>
          <w:rPr>
            <w:rFonts w:ascii="仿宋" w:eastAsia="仿宋" w:hAnsi="仿宋" w:cs="仿宋" w:hint="eastAsia"/>
            <w:lang w:eastAsia="zh-CN"/>
          </w:rPr>
          <w:t>九、资金管理与财务规划</w:t>
        </w:r>
        <w:r>
          <w:tab/>
        </w:r>
        <w:r>
          <w:fldChar w:fldCharType="begin"/>
        </w:r>
        <w:r>
          <w:instrText xml:space="preserve"> PAGEREF _Toc6460 \h </w:instrText>
        </w:r>
        <w:r>
          <w:fldChar w:fldCharType="separate"/>
        </w:r>
        <w:r>
          <w:t>47</w:t>
        </w:r>
        <w:r>
          <w:fldChar w:fldCharType="end"/>
        </w:r>
      </w:hyperlink>
    </w:p>
    <w:p>
      <w:pPr>
        <w:pStyle w:val="TOC2"/>
        <w:tabs>
          <w:tab w:val="right" w:leader="dot" w:pos="8306"/>
        </w:tabs>
      </w:pPr>
      <w:hyperlink w:anchor="_Toc17882" w:history="1">
        <w:r>
          <w:rPr>
            <w:rFonts w:ascii="仿宋" w:eastAsia="仿宋" w:hAnsi="仿宋" w:cs="仿宋" w:hint="eastAsia"/>
            <w:lang w:eastAsia="zh-CN"/>
          </w:rPr>
          <w:t>(一)、项目资金来源与筹措</w:t>
        </w:r>
        <w:r>
          <w:tab/>
        </w:r>
        <w:r>
          <w:fldChar w:fldCharType="begin"/>
        </w:r>
        <w:r>
          <w:instrText xml:space="preserve"> PAGEREF _Toc17882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1" w:history="1">
        <w:r>
          <w:rPr>
            <w:rFonts w:ascii="仿宋" w:eastAsia="仿宋" w:hAnsi="仿宋" w:cs="仿宋" w:hint="eastAsia"/>
            <w:lang w:eastAsia="zh-CN"/>
          </w:rPr>
          <w:t>(二)、资金使用与监管</w:t>
        </w:r>
        <w:r>
          <w:tab/>
        </w:r>
        <w:r>
          <w:fldChar w:fldCharType="begin"/>
        </w:r>
        <w:r>
          <w:instrText xml:space="preserve"> PAGEREF _Toc2541 \h </w:instrText>
        </w:r>
        <w:r>
          <w:fldChar w:fldCharType="separate"/>
        </w:r>
        <w:r>
          <w:t>49</w:t>
        </w:r>
        <w:r>
          <w:fldChar w:fldCharType="end"/>
        </w:r>
      </w:hyperlink>
    </w:p>
    <w:p>
      <w:pPr>
        <w:pStyle w:val="TOC2"/>
        <w:tabs>
          <w:tab w:val="right" w:leader="dot" w:pos="8306"/>
        </w:tabs>
      </w:pPr>
      <w:hyperlink w:anchor="_Toc1436" w:history="1">
        <w:r>
          <w:rPr>
            <w:rFonts w:ascii="仿宋" w:eastAsia="仿宋" w:hAnsi="仿宋" w:cs="仿宋" w:hint="eastAsia"/>
            <w:lang w:eastAsia="zh-CN"/>
          </w:rPr>
          <w:t>(三)、财务规划与预测</w:t>
        </w:r>
        <w:r>
          <w:tab/>
        </w:r>
        <w:r>
          <w:fldChar w:fldCharType="begin"/>
        </w:r>
        <w:r>
          <w:instrText xml:space="preserve"> PAGEREF _Toc1436 \h </w:instrText>
        </w:r>
        <w:r>
          <w:fldChar w:fldCharType="separate"/>
        </w:r>
        <w:r>
          <w:t>50</w:t>
        </w:r>
        <w:r>
          <w:fldChar w:fldCharType="end"/>
        </w:r>
      </w:hyperlink>
    </w:p>
    <w:p>
      <w:pPr>
        <w:pStyle w:val="TOC1"/>
        <w:tabs>
          <w:tab w:val="right" w:leader="dot" w:pos="8306"/>
        </w:tabs>
      </w:pPr>
      <w:hyperlink w:anchor="_Toc2505" w:history="1">
        <w:r>
          <w:rPr>
            <w:rFonts w:ascii="仿宋" w:eastAsia="仿宋" w:hAnsi="仿宋" w:cs="仿宋" w:hint="eastAsia"/>
            <w:lang w:eastAsia="zh-CN"/>
          </w:rPr>
          <w:t>十、技术创新与产业升级</w:t>
        </w:r>
        <w:r>
          <w:tab/>
        </w:r>
        <w:r>
          <w:fldChar w:fldCharType="begin"/>
        </w:r>
        <w:r>
          <w:instrText xml:space="preserve"> PAGEREF _Toc2505 \h </w:instrText>
        </w:r>
        <w:r>
          <w:fldChar w:fldCharType="separate"/>
        </w:r>
        <w:r>
          <w:t>51</w:t>
        </w:r>
        <w:r>
          <w:fldChar w:fldCharType="end"/>
        </w:r>
      </w:hyperlink>
    </w:p>
    <w:p>
      <w:pPr>
        <w:pStyle w:val="TOC2"/>
        <w:tabs>
          <w:tab w:val="right" w:leader="dot" w:pos="8306"/>
        </w:tabs>
      </w:pPr>
      <w:hyperlink w:anchor="_Toc27331" w:history="1">
        <w:r>
          <w:rPr>
            <w:rFonts w:ascii="仿宋" w:eastAsia="仿宋" w:hAnsi="仿宋" w:cs="仿宋" w:hint="eastAsia"/>
            <w:lang w:eastAsia="zh-CN"/>
          </w:rPr>
          <w:t>(一)、技术创新方向与目标</w:t>
        </w:r>
        <w:r>
          <w:tab/>
        </w:r>
        <w:r>
          <w:fldChar w:fldCharType="begin"/>
        </w:r>
        <w:r>
          <w:instrText xml:space="preserve"> PAGEREF _Toc27331 \h </w:instrText>
        </w:r>
        <w:r>
          <w:fldChar w:fldCharType="separate"/>
        </w:r>
        <w:r>
          <w:t>51</w:t>
        </w:r>
        <w:r>
          <w:fldChar w:fldCharType="end"/>
        </w:r>
      </w:hyperlink>
    </w:p>
    <w:p>
      <w:pPr>
        <w:pStyle w:val="TOC2"/>
        <w:tabs>
          <w:tab w:val="right" w:leader="dot" w:pos="8306"/>
        </w:tabs>
      </w:pPr>
      <w:hyperlink w:anchor="_Toc17864" w:history="1">
        <w:r>
          <w:rPr>
            <w:rFonts w:ascii="仿宋" w:eastAsia="仿宋" w:hAnsi="仿宋" w:cs="仿宋" w:hint="eastAsia"/>
            <w:lang w:eastAsia="zh-CN"/>
          </w:rPr>
          <w:t>(二)、产业升级路径与措施</w:t>
        </w:r>
        <w:r>
          <w:tab/>
        </w:r>
        <w:r>
          <w:fldChar w:fldCharType="begin"/>
        </w:r>
        <w:r>
          <w:instrText xml:space="preserve"> PAGEREF _Toc17864 \h </w:instrText>
        </w:r>
        <w:r>
          <w:fldChar w:fldCharType="separate"/>
        </w:r>
        <w:r>
          <w:t>52</w:t>
        </w:r>
        <w:r>
          <w:fldChar w:fldCharType="end"/>
        </w:r>
      </w:hyperlink>
    </w:p>
    <w:p>
      <w:pPr>
        <w:pStyle w:val="TOC1"/>
        <w:tabs>
          <w:tab w:val="right" w:leader="dot" w:pos="8306"/>
        </w:tabs>
      </w:pPr>
      <w:hyperlink w:anchor="_Toc10127" w:history="1">
        <w:r>
          <w:rPr>
            <w:rFonts w:ascii="仿宋" w:eastAsia="仿宋" w:hAnsi="仿宋" w:cs="仿宋" w:hint="eastAsia"/>
            <w:lang w:eastAsia="zh-CN"/>
          </w:rPr>
          <w:t>十一、经济效益与社会效益优化</w:t>
        </w:r>
        <w:r>
          <w:tab/>
        </w:r>
        <w:r>
          <w:fldChar w:fldCharType="begin"/>
        </w:r>
        <w:r>
          <w:instrText xml:space="preserve"> PAGEREF _Toc10127 \h </w:instrText>
        </w:r>
        <w:r>
          <w:fldChar w:fldCharType="separate"/>
        </w:r>
        <w:r>
          <w:t>54</w:t>
        </w:r>
        <w:r>
          <w:fldChar w:fldCharType="end"/>
        </w:r>
      </w:hyperlink>
    </w:p>
    <w:p>
      <w:pPr>
        <w:pStyle w:val="TOC2"/>
        <w:tabs>
          <w:tab w:val="right" w:leader="dot" w:pos="8306"/>
        </w:tabs>
      </w:pPr>
      <w:hyperlink w:anchor="_Toc9128" w:history="1">
        <w:r>
          <w:rPr>
            <w:rFonts w:ascii="仿宋" w:eastAsia="仿宋" w:hAnsi="仿宋" w:cs="仿宋" w:hint="eastAsia"/>
            <w:lang w:eastAsia="zh-CN"/>
          </w:rPr>
          <w:t>(一)、经济效益提升策略</w:t>
        </w:r>
        <w:r>
          <w:tab/>
        </w:r>
        <w:r>
          <w:fldChar w:fldCharType="begin"/>
        </w:r>
        <w:r>
          <w:instrText xml:space="preserve"> PAGEREF _Toc9128 \h </w:instrText>
        </w:r>
        <w:r>
          <w:fldChar w:fldCharType="separate"/>
        </w:r>
        <w:r>
          <w:t>54</w:t>
        </w:r>
        <w:r>
          <w:fldChar w:fldCharType="end"/>
        </w:r>
      </w:hyperlink>
    </w:p>
    <w:p>
      <w:pPr>
        <w:pStyle w:val="TOC2"/>
        <w:tabs>
          <w:tab w:val="right" w:leader="dot" w:pos="8306"/>
        </w:tabs>
      </w:pPr>
      <w:hyperlink w:anchor="_Toc7487" w:history="1">
        <w:r>
          <w:rPr>
            <w:rFonts w:ascii="仿宋" w:eastAsia="仿宋" w:hAnsi="仿宋" w:cs="仿宋" w:hint="eastAsia"/>
            <w:lang w:eastAsia="zh-CN"/>
          </w:rPr>
          <w:t>(二)、社会效益增强方案</w:t>
        </w:r>
        <w:r>
          <w:tab/>
        </w:r>
        <w:r>
          <w:fldChar w:fldCharType="begin"/>
        </w:r>
        <w:r>
          <w:instrText xml:space="preserve"> PAGEREF _Toc7487 \h </w:instrText>
        </w:r>
        <w:r>
          <w:fldChar w:fldCharType="separate"/>
        </w:r>
        <w:r>
          <w:t>55</w:t>
        </w:r>
        <w:r>
          <w:fldChar w:fldCharType="end"/>
        </w:r>
      </w:hyperlink>
    </w:p>
    <w:p>
      <w:pPr>
        <w:pStyle w:val="TOC1"/>
        <w:tabs>
          <w:tab w:val="right" w:leader="dot" w:pos="8306"/>
        </w:tabs>
      </w:pPr>
      <w:hyperlink w:anchor="_Toc12352" w:history="1">
        <w:r>
          <w:rPr>
            <w:rFonts w:ascii="仿宋" w:eastAsia="仿宋" w:hAnsi="仿宋" w:cs="仿宋" w:hint="eastAsia"/>
            <w:lang w:eastAsia="zh-CN"/>
          </w:rPr>
          <w:t>十二、项目变更管理</w:t>
        </w:r>
        <w:r>
          <w:tab/>
        </w:r>
        <w:r>
          <w:fldChar w:fldCharType="begin"/>
        </w:r>
        <w:r>
          <w:instrText xml:space="preserve"> PAGEREF _Toc12352 \h </w:instrText>
        </w:r>
        <w:r>
          <w:fldChar w:fldCharType="separate"/>
        </w:r>
        <w:r>
          <w:t>56</w:t>
        </w:r>
        <w:r>
          <w:fldChar w:fldCharType="end"/>
        </w:r>
      </w:hyperlink>
    </w:p>
    <w:p>
      <w:pPr>
        <w:pStyle w:val="TOC2"/>
        <w:tabs>
          <w:tab w:val="right" w:leader="dot" w:pos="8306"/>
        </w:tabs>
      </w:pPr>
      <w:hyperlink w:anchor="_Toc23455" w:history="1">
        <w:r>
          <w:rPr>
            <w:rFonts w:ascii="仿宋" w:eastAsia="仿宋" w:hAnsi="仿宋" w:cs="仿宋" w:hint="eastAsia"/>
            <w:lang w:eastAsia="zh-CN"/>
          </w:rPr>
          <w:t>(一)、变更控制流程</w:t>
        </w:r>
        <w:r>
          <w:tab/>
        </w:r>
        <w:r>
          <w:fldChar w:fldCharType="begin"/>
        </w:r>
        <w:r>
          <w:instrText xml:space="preserve"> PAGEREF _Toc23455 \h </w:instrText>
        </w:r>
        <w:r>
          <w:fldChar w:fldCharType="separate"/>
        </w:r>
        <w:r>
          <w:t>56</w:t>
        </w:r>
        <w:r>
          <w:fldChar w:fldCharType="end"/>
        </w:r>
      </w:hyperlink>
    </w:p>
    <w:p>
      <w:pPr>
        <w:pStyle w:val="TOC2"/>
        <w:tabs>
          <w:tab w:val="right" w:leader="dot" w:pos="8306"/>
        </w:tabs>
      </w:pPr>
      <w:hyperlink w:anchor="_Toc16719" w:history="1">
        <w:r>
          <w:rPr>
            <w:rFonts w:ascii="仿宋" w:eastAsia="仿宋" w:hAnsi="仿宋" w:cs="仿宋" w:hint="eastAsia"/>
            <w:lang w:eastAsia="zh-CN"/>
          </w:rPr>
          <w:t>(二)、影响评估与处理</w:t>
        </w:r>
        <w:r>
          <w:tab/>
        </w:r>
        <w:r>
          <w:fldChar w:fldCharType="begin"/>
        </w:r>
        <w:r>
          <w:instrText xml:space="preserve"> PAGEREF _Toc16719 \h </w:instrText>
        </w:r>
        <w:r>
          <w:fldChar w:fldCharType="separate"/>
        </w:r>
        <w:r>
          <w:t>57</w:t>
        </w:r>
        <w:r>
          <w:fldChar w:fldCharType="end"/>
        </w:r>
      </w:hyperlink>
    </w:p>
    <w:p>
      <w:pPr>
        <w:pStyle w:val="TOC2"/>
        <w:tabs>
          <w:tab w:val="right" w:leader="dot" w:pos="8306"/>
        </w:tabs>
      </w:pPr>
      <w:hyperlink w:anchor="_Toc23045" w:history="1">
        <w:r>
          <w:rPr>
            <w:rFonts w:ascii="仿宋" w:eastAsia="仿宋" w:hAnsi="仿宋" w:cs="仿宋" w:hint="eastAsia"/>
            <w:lang w:eastAsia="zh-CN"/>
          </w:rPr>
          <w:t>(三)、变更记录与追踪</w:t>
        </w:r>
        <w:r>
          <w:tab/>
        </w:r>
        <w:r>
          <w:fldChar w:fldCharType="begin"/>
        </w:r>
        <w:r>
          <w:instrText xml:space="preserve"> PAGEREF _Toc23045 \h </w:instrText>
        </w:r>
        <w:r>
          <w:fldChar w:fldCharType="separate"/>
        </w:r>
        <w:r>
          <w:t>58</w:t>
        </w:r>
        <w:r>
          <w:fldChar w:fldCharType="end"/>
        </w:r>
      </w:hyperlink>
    </w:p>
    <w:p>
      <w:pPr>
        <w:pStyle w:val="TOC2"/>
        <w:tabs>
          <w:tab w:val="right" w:leader="dot" w:pos="8306"/>
        </w:tabs>
      </w:pPr>
      <w:hyperlink w:anchor="_Toc28422" w:history="1">
        <w:r>
          <w:rPr>
            <w:rFonts w:ascii="仿宋" w:eastAsia="仿宋" w:hAnsi="仿宋" w:cs="仿宋" w:hint="eastAsia"/>
            <w:lang w:eastAsia="zh-CN"/>
          </w:rPr>
          <w:t>(四)、变更管理策略</w:t>
        </w:r>
        <w:r>
          <w:tab/>
        </w:r>
        <w:r>
          <w:fldChar w:fldCharType="begin"/>
        </w:r>
        <w:r>
          <w:instrText xml:space="preserve"> PAGEREF _Toc28422 \h </w:instrText>
        </w:r>
        <w:r>
          <w:fldChar w:fldCharType="separate"/>
        </w:r>
        <w:r>
          <w:t>60</w:t>
        </w:r>
        <w:r>
          <w:fldChar w:fldCharType="end"/>
        </w:r>
      </w:hyperlink>
    </w:p>
    <w:p>
      <w:pPr>
        <w:pStyle w:val="TOC1"/>
        <w:tabs>
          <w:tab w:val="right" w:leader="dot" w:pos="8306"/>
        </w:tabs>
      </w:pPr>
      <w:hyperlink w:anchor="_Toc7496" w:history="1">
        <w:r>
          <w:rPr>
            <w:rFonts w:ascii="仿宋" w:eastAsia="仿宋" w:hAnsi="仿宋" w:cs="仿宋" w:hint="eastAsia"/>
            <w:lang w:eastAsia="zh-CN"/>
          </w:rPr>
          <w:t>十三、项目施工方案</w:t>
        </w:r>
        <w:r>
          <w:tab/>
        </w:r>
        <w:r>
          <w:fldChar w:fldCharType="begin"/>
        </w:r>
        <w:r>
          <w:instrText xml:space="preserve"> PAGEREF _Toc7496 \h </w:instrText>
        </w:r>
        <w:r>
          <w:fldChar w:fldCharType="separate"/>
        </w:r>
        <w:r>
          <w:t>62</w:t>
        </w:r>
        <w:r>
          <w:fldChar w:fldCharType="end"/>
        </w:r>
      </w:hyperlink>
    </w:p>
    <w:p>
      <w:pPr>
        <w:pStyle w:val="TOC2"/>
        <w:tabs>
          <w:tab w:val="right" w:leader="dot" w:pos="8306"/>
        </w:tabs>
      </w:pPr>
      <w:hyperlink w:anchor="_Toc27293" w:history="1">
        <w:r>
          <w:rPr>
            <w:rFonts w:ascii="仿宋" w:eastAsia="仿宋" w:hAnsi="仿宋" w:cs="仿宋" w:hint="eastAsia"/>
            <w:lang w:eastAsia="zh-CN"/>
          </w:rPr>
          <w:t>(一)、施工组织设计</w:t>
        </w:r>
        <w:r>
          <w:tab/>
        </w:r>
        <w:r>
          <w:fldChar w:fldCharType="begin"/>
        </w:r>
        <w:r>
          <w:instrText xml:space="preserve"> PAGEREF _Toc27293 \h </w:instrText>
        </w:r>
        <w:r>
          <w:fldChar w:fldCharType="separate"/>
        </w:r>
        <w:r>
          <w:t>62</w:t>
        </w:r>
        <w:r>
          <w:fldChar w:fldCharType="end"/>
        </w:r>
      </w:hyperlink>
    </w:p>
    <w:p>
      <w:pPr>
        <w:pStyle w:val="TOC2"/>
        <w:tabs>
          <w:tab w:val="right" w:leader="dot" w:pos="8306"/>
        </w:tabs>
      </w:pPr>
      <w:hyperlink w:anchor="_Toc23167" w:history="1">
        <w:r>
          <w:rPr>
            <w:rFonts w:ascii="仿宋" w:eastAsia="仿宋" w:hAnsi="仿宋" w:cs="仿宋" w:hint="eastAsia"/>
            <w:lang w:eastAsia="zh-CN"/>
          </w:rPr>
          <w:t>(二)、施工工艺与技术路线</w:t>
        </w:r>
        <w:r>
          <w:tab/>
        </w:r>
        <w:r>
          <w:fldChar w:fldCharType="begin"/>
        </w:r>
        <w:r>
          <w:instrText xml:space="preserve"> PAGEREF _Toc23167 \h </w:instrText>
        </w:r>
        <w:r>
          <w:fldChar w:fldCharType="separate"/>
        </w:r>
        <w:r>
          <w:t>63</w:t>
        </w:r>
        <w:r>
          <w:fldChar w:fldCharType="end"/>
        </w:r>
      </w:hyperlink>
    </w:p>
    <w:p>
      <w:pPr>
        <w:pStyle w:val="TOC2"/>
        <w:tabs>
          <w:tab w:val="right" w:leader="dot" w:pos="8306"/>
        </w:tabs>
      </w:pPr>
      <w:hyperlink w:anchor="_Toc8869" w:history="1">
        <w:r>
          <w:rPr>
            <w:rFonts w:ascii="仿宋" w:eastAsia="仿宋" w:hAnsi="仿宋" w:cs="仿宋" w:hint="eastAsia"/>
            <w:lang w:eastAsia="zh-CN"/>
          </w:rPr>
          <w:t>(三)、关键节点施工计划</w:t>
        </w:r>
        <w:r>
          <w:tab/>
        </w:r>
        <w:r>
          <w:fldChar w:fldCharType="begin"/>
        </w:r>
        <w:r>
          <w:instrText xml:space="preserve"> PAGEREF _Toc8869 \h </w:instrText>
        </w:r>
        <w:r>
          <w:fldChar w:fldCharType="separate"/>
        </w:r>
        <w:r>
          <w:t>64</w:t>
        </w:r>
        <w:r>
          <w:fldChar w:fldCharType="end"/>
        </w:r>
      </w:hyperlink>
    </w:p>
    <w:p>
      <w:pPr>
        <w:pStyle w:val="TOC2"/>
        <w:tabs>
          <w:tab w:val="right" w:leader="dot" w:pos="8306"/>
        </w:tabs>
      </w:pPr>
      <w:hyperlink w:anchor="_Toc25726" w:history="1">
        <w:r>
          <w:rPr>
            <w:rFonts w:ascii="仿宋" w:eastAsia="仿宋" w:hAnsi="仿宋" w:cs="仿宋" w:hint="eastAsia"/>
            <w:lang w:eastAsia="zh-CN"/>
          </w:rPr>
          <w:t>(四)、施工现场管理</w:t>
        </w:r>
        <w:r>
          <w:tab/>
        </w:r>
        <w:r>
          <w:fldChar w:fldCharType="begin"/>
        </w:r>
        <w:r>
          <w:instrText xml:space="preserve"> PAGEREF _Toc25726 \h </w:instrText>
        </w:r>
        <w:r>
          <w:fldChar w:fldCharType="separate"/>
        </w:r>
        <w:r>
          <w:t>66</w:t>
        </w:r>
        <w:r>
          <w:fldChar w:fldCharType="end"/>
        </w:r>
      </w:hyperlink>
    </w:p>
    <w:p>
      <w:pPr>
        <w:pStyle w:val="TOC1"/>
        <w:tabs>
          <w:tab w:val="right" w:leader="dot" w:pos="8306"/>
        </w:tabs>
      </w:pPr>
      <w:hyperlink w:anchor="_Toc27397" w:history="1">
        <w:r>
          <w:rPr>
            <w:rFonts w:ascii="仿宋" w:eastAsia="仿宋" w:hAnsi="仿宋" w:cs="仿宋" w:hint="eastAsia"/>
            <w:lang w:eastAsia="zh-CN"/>
          </w:rPr>
          <w:t>十四、设施与设备管理</w:t>
        </w:r>
        <w:r>
          <w:tab/>
        </w:r>
        <w:r>
          <w:fldChar w:fldCharType="begin"/>
        </w:r>
        <w:r>
          <w:instrText xml:space="preserve"> PAGEREF _Toc27397 \h </w:instrText>
        </w:r>
        <w:r>
          <w:fldChar w:fldCharType="separate"/>
        </w:r>
        <w:r>
          <w:t>68</w:t>
        </w:r>
        <w:r>
          <w:fldChar w:fldCharType="end"/>
        </w:r>
      </w:hyperlink>
    </w:p>
    <w:p>
      <w:pPr>
        <w:pStyle w:val="TOC2"/>
        <w:tabs>
          <w:tab w:val="right" w:leader="dot" w:pos="8306"/>
        </w:tabs>
      </w:pPr>
      <w:hyperlink w:anchor="_Toc25193" w:history="1">
        <w:r>
          <w:rPr>
            <w:rFonts w:ascii="仿宋" w:eastAsia="仿宋" w:hAnsi="仿宋" w:cs="仿宋" w:hint="eastAsia"/>
            <w:lang w:eastAsia="zh-CN"/>
          </w:rPr>
          <w:t>(一)、设施规划与配置</w:t>
        </w:r>
        <w:r>
          <w:tab/>
        </w:r>
        <w:r>
          <w:fldChar w:fldCharType="begin"/>
        </w:r>
        <w:r>
          <w:instrText xml:space="preserve"> PAGEREF _Toc25193 \h </w:instrText>
        </w:r>
        <w:r>
          <w:fldChar w:fldCharType="separate"/>
        </w:r>
        <w:r>
          <w:t>68</w:t>
        </w:r>
        <w:r>
          <w:fldChar w:fldCharType="end"/>
        </w:r>
      </w:hyperlink>
    </w:p>
    <w:p>
      <w:pPr>
        <w:pStyle w:val="TOC2"/>
        <w:tabs>
          <w:tab w:val="right" w:leader="dot" w:pos="8306"/>
        </w:tabs>
      </w:pPr>
      <w:hyperlink w:anchor="_Toc19904" w:history="1">
        <w:r>
          <w:rPr>
            <w:rFonts w:ascii="仿宋" w:eastAsia="仿宋" w:hAnsi="仿宋" w:cs="仿宋" w:hint="eastAsia"/>
            <w:lang w:eastAsia="zh-CN"/>
          </w:rPr>
          <w:t>(二)、设备采购与维护管理</w:t>
        </w:r>
        <w:r>
          <w:tab/>
        </w:r>
        <w:r>
          <w:fldChar w:fldCharType="begin"/>
        </w:r>
        <w:r>
          <w:instrText xml:space="preserve"> PAGEREF _Toc19904 \h </w:instrText>
        </w:r>
        <w:r>
          <w:fldChar w:fldCharType="separate"/>
        </w:r>
        <w:r>
          <w:t>69</w:t>
        </w:r>
        <w:r>
          <w:fldChar w:fldCharType="end"/>
        </w:r>
      </w:hyperlink>
    </w:p>
    <w:p>
      <w:pPr>
        <w:pStyle w:val="TOC2"/>
        <w:tabs>
          <w:tab w:val="right" w:leader="dot" w:pos="8306"/>
        </w:tabs>
      </w:pPr>
      <w:hyperlink w:anchor="_Toc32740" w:history="1">
        <w:r>
          <w:rPr>
            <w:rFonts w:ascii="仿宋" w:eastAsia="仿宋" w:hAnsi="仿宋" w:cs="仿宋" w:hint="eastAsia"/>
            <w:lang w:eastAsia="zh-CN"/>
          </w:rPr>
          <w:t>(三)、设施设备升级策略</w:t>
        </w:r>
        <w:r>
          <w:tab/>
        </w:r>
        <w:r>
          <w:fldChar w:fldCharType="begin"/>
        </w:r>
        <w:r>
          <w:instrText xml:space="preserve"> PAGEREF _Toc32740 \h </w:instrText>
        </w:r>
        <w:r>
          <w:fldChar w:fldCharType="separate"/>
        </w:r>
        <w:r>
          <w:t>69</w:t>
        </w:r>
        <w:r>
          <w:fldChar w:fldCharType="end"/>
        </w:r>
      </w:hyperlink>
    </w:p>
    <w:p>
      <w:pPr>
        <w:pStyle w:val="TOC1"/>
        <w:tabs>
          <w:tab w:val="right" w:leader="dot" w:pos="8306"/>
        </w:tabs>
      </w:pPr>
      <w:hyperlink w:anchor="_Toc4847" w:history="1">
        <w:r>
          <w:rPr>
            <w:rFonts w:ascii="仿宋" w:eastAsia="仿宋" w:hAnsi="仿宋" w:cs="仿宋" w:hint="eastAsia"/>
            <w:lang w:eastAsia="zh-CN"/>
          </w:rPr>
          <w:t>十五、产业协同与集群发展</w:t>
        </w:r>
        <w:r>
          <w:tab/>
        </w:r>
        <w:r>
          <w:fldChar w:fldCharType="begin"/>
        </w:r>
        <w:r>
          <w:instrText xml:space="preserve"> PAGEREF _Toc4847 \h </w:instrText>
        </w:r>
        <w:r>
          <w:fldChar w:fldCharType="separate"/>
        </w:r>
        <w:r>
          <w:t>70</w:t>
        </w:r>
        <w:r>
          <w:fldChar w:fldCharType="end"/>
        </w:r>
      </w:hyperlink>
    </w:p>
    <w:p>
      <w:pPr>
        <w:pStyle w:val="TOC2"/>
        <w:tabs>
          <w:tab w:val="right" w:leader="dot" w:pos="8306"/>
        </w:tabs>
      </w:pPr>
      <w:hyperlink w:anchor="_Toc2971" w:history="1">
        <w:r>
          <w:rPr>
            <w:rFonts w:ascii="仿宋" w:eastAsia="仿宋" w:hAnsi="仿宋" w:cs="仿宋" w:hint="eastAsia"/>
            <w:lang w:eastAsia="zh-CN"/>
          </w:rPr>
          <w:t>(一)、产业协同机制建设</w:t>
        </w:r>
        <w:r>
          <w:tab/>
        </w:r>
        <w:r>
          <w:fldChar w:fldCharType="begin"/>
        </w:r>
        <w:r>
          <w:instrText xml:space="preserve"> PAGEREF _Toc2971 \h </w:instrText>
        </w:r>
        <w:r>
          <w:fldChar w:fldCharType="separate"/>
        </w:r>
        <w:r>
          <w:t>70</w:t>
        </w:r>
        <w:r>
          <w:fldChar w:fldCharType="end"/>
        </w:r>
      </w:hyperlink>
    </w:p>
    <w:p>
      <w:pPr>
        <w:pStyle w:val="TOC2"/>
        <w:tabs>
          <w:tab w:val="right" w:leader="dot" w:pos="8306"/>
        </w:tabs>
      </w:pPr>
      <w:hyperlink w:anchor="_Toc16795" w:history="1">
        <w:r>
          <w:rPr>
            <w:rFonts w:ascii="仿宋" w:eastAsia="仿宋" w:hAnsi="仿宋" w:cs="仿宋" w:hint="eastAsia"/>
            <w:lang w:eastAsia="zh-CN"/>
          </w:rPr>
          <w:t>(二)、产业集群培育与发展</w:t>
        </w:r>
        <w:r>
          <w:tab/>
        </w:r>
        <w:r>
          <w:fldChar w:fldCharType="begin"/>
        </w:r>
        <w:r>
          <w:instrText xml:space="preserve"> PAGEREF _Toc16795 \h </w:instrText>
        </w:r>
        <w:r>
          <w:fldChar w:fldCharType="separate"/>
        </w:r>
        <w:r>
          <w:t>71</w:t>
        </w:r>
        <w:r>
          <w:fldChar w:fldCharType="end"/>
        </w:r>
      </w:hyperlink>
    </w:p>
    <w:p>
      <w:pPr>
        <w:pStyle w:val="TOC1"/>
        <w:tabs>
          <w:tab w:val="right" w:leader="dot" w:pos="8306"/>
        </w:tabs>
      </w:pPr>
      <w:hyperlink w:anchor="_Toc24382" w:history="1">
        <w:r>
          <w:rPr>
            <w:rFonts w:ascii="仿宋" w:eastAsia="仿宋" w:hAnsi="仿宋" w:cs="仿宋" w:hint="eastAsia"/>
            <w:lang w:eastAsia="zh-CN"/>
          </w:rPr>
          <w:t>十六、合作与交流机制建立</w:t>
        </w:r>
        <w:r>
          <w:tab/>
        </w:r>
        <w:r>
          <w:fldChar w:fldCharType="begin"/>
        </w:r>
        <w:r>
          <w:instrText xml:space="preserve"> PAGEREF _Toc24382 \h </w:instrText>
        </w:r>
        <w:r>
          <w:fldChar w:fldCharType="separate"/>
        </w:r>
        <w:r>
          <w:t>72</w:t>
        </w:r>
        <w:r>
          <w:fldChar w:fldCharType="end"/>
        </w:r>
      </w:hyperlink>
    </w:p>
    <w:p>
      <w:pPr>
        <w:pStyle w:val="TOC2"/>
        <w:tabs>
          <w:tab w:val="right" w:leader="dot" w:pos="8306"/>
        </w:tabs>
      </w:pPr>
      <w:hyperlink w:anchor="_Toc10331" w:history="1">
        <w:r>
          <w:rPr>
            <w:rFonts w:ascii="仿宋" w:eastAsia="仿宋" w:hAnsi="仿宋" w:cs="仿宋" w:hint="eastAsia"/>
            <w:lang w:eastAsia="zh-CN"/>
          </w:rPr>
          <w:t>(一)、合作伙伴选择与合作方式</w:t>
        </w:r>
        <w:r>
          <w:tab/>
        </w:r>
        <w:r>
          <w:fldChar w:fldCharType="begin"/>
        </w:r>
        <w:r>
          <w:instrText xml:space="preserve"> PAGEREF _Toc10331 \h </w:instrText>
        </w:r>
        <w:r>
          <w:fldChar w:fldCharType="separate"/>
        </w:r>
        <w:r>
          <w:t>72</w:t>
        </w:r>
        <w:r>
          <w:fldChar w:fldCharType="end"/>
        </w:r>
      </w:hyperlink>
    </w:p>
    <w:p>
      <w:pPr>
        <w:pStyle w:val="TOC2"/>
        <w:tabs>
          <w:tab w:val="right" w:leader="dot" w:pos="8306"/>
        </w:tabs>
      </w:pPr>
      <w:hyperlink w:anchor="_Toc1059" w:history="1">
        <w:r>
          <w:rPr>
            <w:rFonts w:ascii="仿宋" w:eastAsia="仿宋" w:hAnsi="仿宋" w:cs="仿宋" w:hint="eastAsia"/>
            <w:lang w:eastAsia="zh-CN"/>
          </w:rPr>
          <w:t>(二)、交流与合作平台搭建</w:t>
        </w:r>
        <w:r>
          <w:tab/>
        </w:r>
        <w:r>
          <w:fldChar w:fldCharType="begin"/>
        </w:r>
        <w:r>
          <w:instrText xml:space="preserve"> PAGEREF _Toc1059 \h </w:instrText>
        </w:r>
        <w:r>
          <w:fldChar w:fldCharType="separate"/>
        </w:r>
        <w:r>
          <w:t>74</w:t>
        </w:r>
        <w:r>
          <w:fldChar w:fldCharType="end"/>
        </w:r>
      </w:hyperlink>
    </w:p>
    <w:p>
      <w:pPr>
        <w:pStyle w:val="TOC1"/>
        <w:tabs>
          <w:tab w:val="right" w:leader="dot" w:pos="8306"/>
        </w:tabs>
      </w:pPr>
      <w:hyperlink w:anchor="_Toc13278" w:history="1">
        <w:r>
          <w:rPr>
            <w:rFonts w:ascii="仿宋" w:eastAsia="仿宋" w:hAnsi="仿宋" w:cs="仿宋" w:hint="eastAsia"/>
            <w:lang w:eastAsia="zh-CN"/>
          </w:rPr>
          <w:t>十七、创新驱动与持续发展</w:t>
        </w:r>
        <w:r>
          <w:tab/>
        </w:r>
        <w:r>
          <w:fldChar w:fldCharType="begin"/>
        </w:r>
        <w:r>
          <w:instrText xml:space="preserve"> PAGEREF _Toc13278 \h </w:instrText>
        </w:r>
        <w:r>
          <w:fldChar w:fldCharType="separate"/>
        </w:r>
        <w:r>
          <w:t>75</w:t>
        </w:r>
        <w:r>
          <w:fldChar w:fldCharType="end"/>
        </w:r>
      </w:hyperlink>
    </w:p>
    <w:p>
      <w:pPr>
        <w:pStyle w:val="TOC2"/>
        <w:tabs>
          <w:tab w:val="right" w:leader="dot" w:pos="8306"/>
        </w:tabs>
      </w:pPr>
      <w:hyperlink w:anchor="_Toc25129" w:history="1">
        <w:r>
          <w:rPr>
            <w:rFonts w:ascii="仿宋" w:eastAsia="仿宋" w:hAnsi="仿宋" w:cs="仿宋" w:hint="eastAsia"/>
            <w:lang w:eastAsia="zh-CN"/>
          </w:rPr>
          <w:t>(一)、创新驱动战略实施</w:t>
        </w:r>
        <w:r>
          <w:tab/>
        </w:r>
        <w:r>
          <w:fldChar w:fldCharType="begin"/>
        </w:r>
        <w:r>
          <w:instrText xml:space="preserve"> PAGEREF _Toc25129 \h </w:instrText>
        </w:r>
        <w:r>
          <w:fldChar w:fldCharType="separate"/>
        </w:r>
        <w:r>
          <w:t>75</w:t>
        </w:r>
        <w:r>
          <w:fldChar w:fldCharType="end"/>
        </w:r>
      </w:hyperlink>
    </w:p>
    <w:p>
      <w:pPr>
        <w:pStyle w:val="TOC2"/>
        <w:tabs>
          <w:tab w:val="right" w:leader="dot" w:pos="8306"/>
        </w:tabs>
      </w:pPr>
      <w:hyperlink w:anchor="_Toc19144" w:history="1">
        <w:r>
          <w:rPr>
            <w:rFonts w:ascii="仿宋" w:eastAsia="仿宋" w:hAnsi="仿宋" w:cs="仿宋" w:hint="eastAsia"/>
            <w:lang w:eastAsia="zh-CN"/>
          </w:rPr>
          <w:t>(二)、持续发展路径探索</w:t>
        </w:r>
        <w:r>
          <w:tab/>
        </w:r>
        <w:r>
          <w:fldChar w:fldCharType="begin"/>
        </w:r>
        <w:r>
          <w:instrText xml:space="preserve"> PAGEREF _Toc19144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2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4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23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3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13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不锈钢日用制品项目与土地用途规划：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不锈钢日用制品项目的容积率和建筑密度：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用地控制指标通常规定了容积率和建筑密度的要求。对于不锈钢日用制品项目来说，这将影响建筑物的规模和高度。必须确保项目的设计符合容积率和建筑密度的限制，以遵守用地控制法规。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不锈钢日用制品项目的建筑线限制：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用地控制指标还可能规定了建筑物与街道或相邻土地的距离，这被称为建筑线限制。不锈钢日用制品项目必须遵守这些规定，以确保建筑的位置符合法规。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不锈钢日用制品项目的环境影响和可持续性：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用地控制指标可能包括环境保护要求，例如绿地比例和污染防控措施。对于不锈钢日用制品项目，这意味着必须考虑如何保护当地生态系统、水资源和空气质量，以确保项目的可持续性。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在整个项目规划和实施过程中，与用地控制指标的合作和遵守是至关重要的。这有助于确保不锈钢日用制品项目是一个合法、可持续且与城市规划一致的发展项目。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53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不锈钢日用制品项目需要评估可用地块的规模和形状，以确定是否满足地总体要求。某些城市规划可能要求项目具有特定的地块大小或形状，以适应城市发展的整体格局。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每个城市都有自己的规划目标和愿景，包括住宅区、商业区和工业区的平衡发展。不锈钢日用制品项目需要与城市规划目标保持一致，以确保项目不会破坏城市的整体规划。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https://d.book118.com/506145045003010104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不锈钢日用制品项目建设方案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05FB1"/>
    <w:rsid w:val="58C05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14504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2024-03-12T01:23:00Z</dcterms:created>
  <dcterms:modified xsi:type="dcterms:W3CDTF">2024-03-12T01:24:45Z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82FD2A5882234930ADDEF9BC07739973_11</vt:lpwstr>
  </property>
  <property fmtid="{D5CDD505-2E9C-101B-9397-08002B2CF9AE}" pid="3" name="KSOProductBuildVer">
    <vt:lpwstr>2052-12.1.0.16250</vt:lpwstr>
  </property>
</Properties>
</file>