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99" w:history="1">
        <w:r>
          <w:rPr>
            <w:rFonts w:ascii="仿宋" w:eastAsia="仿宋" w:hAnsi="仿宋" w:cs="仿宋" w:hint="eastAsia"/>
            <w:lang w:eastAsia="zh-CN"/>
          </w:rPr>
          <w:t>前言</w:t>
        </w:r>
        <w:r>
          <w:tab/>
        </w:r>
        <w:r>
          <w:fldChar w:fldCharType="begin"/>
        </w:r>
        <w:r>
          <w:instrText xml:space="preserve"> PAGEREF _Toc3699 \h </w:instrText>
        </w:r>
        <w:r>
          <w:fldChar w:fldCharType="separate"/>
        </w:r>
        <w:r>
          <w:t>3</w:t>
        </w:r>
        <w:r>
          <w:fldChar w:fldCharType="end"/>
        </w:r>
      </w:hyperlink>
    </w:p>
    <w:p>
      <w:pPr>
        <w:pStyle w:val="TOC1"/>
        <w:tabs>
          <w:tab w:val="right" w:leader="dot" w:pos="8306"/>
        </w:tabs>
      </w:pPr>
      <w:hyperlink w:anchor="_Toc19054" w:history="1">
        <w:r>
          <w:rPr>
            <w:rFonts w:ascii="仿宋" w:eastAsia="仿宋" w:hAnsi="仿宋" w:cs="仿宋" w:hint="eastAsia"/>
            <w:lang w:eastAsia="zh-CN"/>
          </w:rPr>
          <w:t>一、产品规划分析</w:t>
        </w:r>
        <w:r>
          <w:tab/>
        </w:r>
        <w:r>
          <w:fldChar w:fldCharType="begin"/>
        </w:r>
        <w:r>
          <w:instrText xml:space="preserve"> PAGEREF _Toc19054 \h </w:instrText>
        </w:r>
        <w:r>
          <w:fldChar w:fldCharType="separate"/>
        </w:r>
        <w:r>
          <w:t>3</w:t>
        </w:r>
        <w:r>
          <w:fldChar w:fldCharType="end"/>
        </w:r>
      </w:hyperlink>
    </w:p>
    <w:p>
      <w:pPr>
        <w:pStyle w:val="TOC2"/>
        <w:tabs>
          <w:tab w:val="right" w:leader="dot" w:pos="8306"/>
        </w:tabs>
      </w:pPr>
      <w:hyperlink w:anchor="_Toc17543" w:history="1">
        <w:r>
          <w:rPr>
            <w:rFonts w:ascii="仿宋" w:eastAsia="仿宋" w:hAnsi="仿宋" w:cs="仿宋" w:hint="eastAsia"/>
            <w:lang w:eastAsia="zh-CN"/>
          </w:rPr>
          <w:t>(一)、产品规划</w:t>
        </w:r>
        <w:r>
          <w:tab/>
        </w:r>
        <w:r>
          <w:fldChar w:fldCharType="begin"/>
        </w:r>
        <w:r>
          <w:instrText xml:space="preserve"> PAGEREF _Toc17543 \h </w:instrText>
        </w:r>
        <w:r>
          <w:fldChar w:fldCharType="separate"/>
        </w:r>
        <w:r>
          <w:t>3</w:t>
        </w:r>
        <w:r>
          <w:fldChar w:fldCharType="end"/>
        </w:r>
      </w:hyperlink>
    </w:p>
    <w:p>
      <w:pPr>
        <w:pStyle w:val="TOC2"/>
        <w:tabs>
          <w:tab w:val="right" w:leader="dot" w:pos="8306"/>
        </w:tabs>
      </w:pPr>
      <w:hyperlink w:anchor="_Toc7635" w:history="1">
        <w:r>
          <w:rPr>
            <w:rFonts w:ascii="仿宋" w:eastAsia="仿宋" w:hAnsi="仿宋" w:cs="仿宋" w:hint="eastAsia"/>
            <w:lang w:eastAsia="zh-CN"/>
          </w:rPr>
          <w:t>(二)、建设规模</w:t>
        </w:r>
        <w:r>
          <w:tab/>
        </w:r>
        <w:r>
          <w:fldChar w:fldCharType="begin"/>
        </w:r>
        <w:r>
          <w:instrText xml:space="preserve"> PAGEREF _Toc7635 \h </w:instrText>
        </w:r>
        <w:r>
          <w:fldChar w:fldCharType="separate"/>
        </w:r>
        <w:r>
          <w:t>4</w:t>
        </w:r>
        <w:r>
          <w:fldChar w:fldCharType="end"/>
        </w:r>
      </w:hyperlink>
    </w:p>
    <w:p>
      <w:pPr>
        <w:pStyle w:val="TOC1"/>
        <w:tabs>
          <w:tab w:val="right" w:leader="dot" w:pos="8306"/>
        </w:tabs>
      </w:pPr>
      <w:hyperlink w:anchor="_Toc1564" w:history="1">
        <w:r>
          <w:rPr>
            <w:rFonts w:ascii="仿宋" w:eastAsia="仿宋" w:hAnsi="仿宋" w:cs="仿宋" w:hint="eastAsia"/>
            <w:lang w:eastAsia="zh-CN"/>
          </w:rPr>
          <w:t>二、电子秤项目绩效评估</w:t>
        </w:r>
        <w:r>
          <w:tab/>
        </w:r>
        <w:r>
          <w:fldChar w:fldCharType="begin"/>
        </w:r>
        <w:r>
          <w:instrText xml:space="preserve"> PAGEREF _Toc1564 \h </w:instrText>
        </w:r>
        <w:r>
          <w:fldChar w:fldCharType="separate"/>
        </w:r>
        <w:r>
          <w:t>5</w:t>
        </w:r>
        <w:r>
          <w:fldChar w:fldCharType="end"/>
        </w:r>
      </w:hyperlink>
    </w:p>
    <w:p>
      <w:pPr>
        <w:pStyle w:val="TOC2"/>
        <w:tabs>
          <w:tab w:val="right" w:leader="dot" w:pos="8306"/>
        </w:tabs>
      </w:pPr>
      <w:hyperlink w:anchor="_Toc20454" w:history="1">
        <w:r>
          <w:rPr>
            <w:rFonts w:ascii="仿宋" w:eastAsia="仿宋" w:hAnsi="仿宋" w:cs="仿宋" w:hint="eastAsia"/>
            <w:lang w:eastAsia="zh-CN"/>
          </w:rPr>
          <w:t>(一)、绩效评估指标</w:t>
        </w:r>
        <w:r>
          <w:tab/>
        </w:r>
        <w:r>
          <w:fldChar w:fldCharType="begin"/>
        </w:r>
        <w:r>
          <w:instrText xml:space="preserve"> PAGEREF _Toc20454 \h </w:instrText>
        </w:r>
        <w:r>
          <w:fldChar w:fldCharType="separate"/>
        </w:r>
        <w:r>
          <w:t>5</w:t>
        </w:r>
        <w:r>
          <w:fldChar w:fldCharType="end"/>
        </w:r>
      </w:hyperlink>
    </w:p>
    <w:p>
      <w:pPr>
        <w:pStyle w:val="TOC2"/>
        <w:tabs>
          <w:tab w:val="right" w:leader="dot" w:pos="8306"/>
        </w:tabs>
      </w:pPr>
      <w:hyperlink w:anchor="_Toc3335" w:history="1">
        <w:r>
          <w:rPr>
            <w:rFonts w:ascii="仿宋" w:eastAsia="仿宋" w:hAnsi="仿宋" w:cs="仿宋" w:hint="eastAsia"/>
            <w:lang w:eastAsia="zh-CN"/>
          </w:rPr>
          <w:t>(二)、绩效评估方法</w:t>
        </w:r>
        <w:r>
          <w:tab/>
        </w:r>
        <w:r>
          <w:fldChar w:fldCharType="begin"/>
        </w:r>
        <w:r>
          <w:instrText xml:space="preserve"> PAGEREF _Toc3335 \h </w:instrText>
        </w:r>
        <w:r>
          <w:fldChar w:fldCharType="separate"/>
        </w:r>
        <w:r>
          <w:t>6</w:t>
        </w:r>
        <w:r>
          <w:fldChar w:fldCharType="end"/>
        </w:r>
      </w:hyperlink>
    </w:p>
    <w:p>
      <w:pPr>
        <w:pStyle w:val="TOC2"/>
        <w:tabs>
          <w:tab w:val="right" w:leader="dot" w:pos="8306"/>
        </w:tabs>
      </w:pPr>
      <w:hyperlink w:anchor="_Toc24281" w:history="1">
        <w:r>
          <w:rPr>
            <w:rFonts w:ascii="仿宋" w:eastAsia="仿宋" w:hAnsi="仿宋" w:cs="仿宋" w:hint="eastAsia"/>
            <w:lang w:eastAsia="zh-CN"/>
          </w:rPr>
          <w:t>(三)、绩效评估周期</w:t>
        </w:r>
        <w:r>
          <w:tab/>
        </w:r>
        <w:r>
          <w:fldChar w:fldCharType="begin"/>
        </w:r>
        <w:r>
          <w:instrText xml:space="preserve"> PAGEREF _Toc24281 \h </w:instrText>
        </w:r>
        <w:r>
          <w:fldChar w:fldCharType="separate"/>
        </w:r>
        <w:r>
          <w:t>7</w:t>
        </w:r>
        <w:r>
          <w:fldChar w:fldCharType="end"/>
        </w:r>
      </w:hyperlink>
    </w:p>
    <w:p>
      <w:pPr>
        <w:pStyle w:val="TOC1"/>
        <w:tabs>
          <w:tab w:val="right" w:leader="dot" w:pos="8306"/>
        </w:tabs>
      </w:pPr>
      <w:hyperlink w:anchor="_Toc949" w:history="1">
        <w:r>
          <w:rPr>
            <w:rFonts w:ascii="仿宋" w:eastAsia="仿宋" w:hAnsi="仿宋" w:cs="仿宋" w:hint="eastAsia"/>
            <w:lang w:eastAsia="zh-CN"/>
          </w:rPr>
          <w:t>三、电子秤项目可持续发展</w:t>
        </w:r>
        <w:r>
          <w:tab/>
        </w:r>
        <w:r>
          <w:fldChar w:fldCharType="begin"/>
        </w:r>
        <w:r>
          <w:instrText xml:space="preserve"> PAGEREF _Toc949 \h </w:instrText>
        </w:r>
        <w:r>
          <w:fldChar w:fldCharType="separate"/>
        </w:r>
        <w:r>
          <w:t>8</w:t>
        </w:r>
        <w:r>
          <w:fldChar w:fldCharType="end"/>
        </w:r>
      </w:hyperlink>
    </w:p>
    <w:p>
      <w:pPr>
        <w:pStyle w:val="TOC2"/>
        <w:tabs>
          <w:tab w:val="right" w:leader="dot" w:pos="8306"/>
        </w:tabs>
      </w:pPr>
      <w:hyperlink w:anchor="_Toc25691" w:history="1">
        <w:r>
          <w:rPr>
            <w:rFonts w:ascii="仿宋" w:eastAsia="仿宋" w:hAnsi="仿宋" w:cs="仿宋" w:hint="eastAsia"/>
            <w:lang w:eastAsia="zh-CN"/>
          </w:rPr>
          <w:t>(一)、可持续战略与实践</w:t>
        </w:r>
        <w:r>
          <w:tab/>
        </w:r>
        <w:r>
          <w:fldChar w:fldCharType="begin"/>
        </w:r>
        <w:r>
          <w:instrText xml:space="preserve"> PAGEREF _Toc25691 \h </w:instrText>
        </w:r>
        <w:r>
          <w:fldChar w:fldCharType="separate"/>
        </w:r>
        <w:r>
          <w:t>8</w:t>
        </w:r>
        <w:r>
          <w:fldChar w:fldCharType="end"/>
        </w:r>
      </w:hyperlink>
    </w:p>
    <w:p>
      <w:pPr>
        <w:pStyle w:val="TOC2"/>
        <w:tabs>
          <w:tab w:val="right" w:leader="dot" w:pos="8306"/>
        </w:tabs>
      </w:pPr>
      <w:hyperlink w:anchor="_Toc14887" w:history="1">
        <w:r>
          <w:rPr>
            <w:rFonts w:ascii="仿宋" w:eastAsia="仿宋" w:hAnsi="仿宋" w:cs="仿宋" w:hint="eastAsia"/>
            <w:lang w:eastAsia="zh-CN"/>
          </w:rPr>
          <w:t>(二)、环保与社会责任</w:t>
        </w:r>
        <w:r>
          <w:tab/>
        </w:r>
        <w:r>
          <w:fldChar w:fldCharType="begin"/>
        </w:r>
        <w:r>
          <w:instrText xml:space="preserve"> PAGEREF _Toc14887 \h </w:instrText>
        </w:r>
        <w:r>
          <w:fldChar w:fldCharType="separate"/>
        </w:r>
        <w:r>
          <w:t>9</w:t>
        </w:r>
        <w:r>
          <w:fldChar w:fldCharType="end"/>
        </w:r>
      </w:hyperlink>
    </w:p>
    <w:p>
      <w:pPr>
        <w:pStyle w:val="TOC1"/>
        <w:tabs>
          <w:tab w:val="right" w:leader="dot" w:pos="8306"/>
        </w:tabs>
      </w:pPr>
      <w:hyperlink w:anchor="_Toc24883" w:history="1">
        <w:r>
          <w:rPr>
            <w:rFonts w:ascii="仿宋" w:eastAsia="仿宋" w:hAnsi="仿宋" w:cs="仿宋" w:hint="eastAsia"/>
            <w:lang w:eastAsia="zh-CN"/>
          </w:rPr>
          <w:t>四、工艺说明</w:t>
        </w:r>
        <w:r>
          <w:tab/>
        </w:r>
        <w:r>
          <w:fldChar w:fldCharType="begin"/>
        </w:r>
        <w:r>
          <w:instrText xml:space="preserve"> PAGEREF _Toc24883 \h </w:instrText>
        </w:r>
        <w:r>
          <w:fldChar w:fldCharType="separate"/>
        </w:r>
        <w:r>
          <w:t>10</w:t>
        </w:r>
        <w:r>
          <w:fldChar w:fldCharType="end"/>
        </w:r>
      </w:hyperlink>
    </w:p>
    <w:p>
      <w:pPr>
        <w:pStyle w:val="TOC2"/>
        <w:tabs>
          <w:tab w:val="right" w:leader="dot" w:pos="8306"/>
        </w:tabs>
      </w:pPr>
      <w:hyperlink w:anchor="_Toc946" w:history="1">
        <w:r>
          <w:rPr>
            <w:rFonts w:ascii="仿宋" w:eastAsia="仿宋" w:hAnsi="仿宋" w:cs="仿宋" w:hint="eastAsia"/>
            <w:lang w:eastAsia="zh-CN"/>
          </w:rPr>
          <w:t>(一)、技术管理特点</w:t>
        </w:r>
        <w:r>
          <w:tab/>
        </w:r>
        <w:r>
          <w:fldChar w:fldCharType="begin"/>
        </w:r>
        <w:r>
          <w:instrText xml:space="preserve"> PAGEREF _Toc946 \h </w:instrText>
        </w:r>
        <w:r>
          <w:fldChar w:fldCharType="separate"/>
        </w:r>
        <w:r>
          <w:t>10</w:t>
        </w:r>
        <w:r>
          <w:fldChar w:fldCharType="end"/>
        </w:r>
      </w:hyperlink>
    </w:p>
    <w:p>
      <w:pPr>
        <w:pStyle w:val="TOC2"/>
        <w:tabs>
          <w:tab w:val="right" w:leader="dot" w:pos="8306"/>
        </w:tabs>
      </w:pPr>
      <w:hyperlink w:anchor="_Toc25216" w:history="1">
        <w:r>
          <w:rPr>
            <w:rFonts w:ascii="仿宋" w:eastAsia="仿宋" w:hAnsi="仿宋" w:cs="仿宋" w:hint="eastAsia"/>
            <w:lang w:eastAsia="zh-CN"/>
          </w:rPr>
          <w:t>(二)、电子秤项目工艺技术设计方案</w:t>
        </w:r>
        <w:r>
          <w:tab/>
        </w:r>
        <w:r>
          <w:fldChar w:fldCharType="begin"/>
        </w:r>
        <w:r>
          <w:instrText xml:space="preserve"> PAGEREF _Toc25216 \h </w:instrText>
        </w:r>
        <w:r>
          <w:fldChar w:fldCharType="separate"/>
        </w:r>
        <w:r>
          <w:t>11</w:t>
        </w:r>
        <w:r>
          <w:fldChar w:fldCharType="end"/>
        </w:r>
      </w:hyperlink>
    </w:p>
    <w:p>
      <w:pPr>
        <w:pStyle w:val="TOC2"/>
        <w:tabs>
          <w:tab w:val="right" w:leader="dot" w:pos="8306"/>
        </w:tabs>
      </w:pPr>
      <w:hyperlink w:anchor="_Toc2979" w:history="1">
        <w:r>
          <w:rPr>
            <w:rFonts w:ascii="仿宋" w:eastAsia="仿宋" w:hAnsi="仿宋" w:cs="仿宋" w:hint="eastAsia"/>
            <w:lang w:eastAsia="zh-CN"/>
          </w:rPr>
          <w:t>(三)、设备选型方案</w:t>
        </w:r>
        <w:r>
          <w:tab/>
        </w:r>
        <w:r>
          <w:fldChar w:fldCharType="begin"/>
        </w:r>
        <w:r>
          <w:instrText xml:space="preserve"> PAGEREF _Toc2979 \h </w:instrText>
        </w:r>
        <w:r>
          <w:fldChar w:fldCharType="separate"/>
        </w:r>
        <w:r>
          <w:t>12</w:t>
        </w:r>
        <w:r>
          <w:fldChar w:fldCharType="end"/>
        </w:r>
      </w:hyperlink>
    </w:p>
    <w:p>
      <w:pPr>
        <w:pStyle w:val="TOC1"/>
        <w:tabs>
          <w:tab w:val="right" w:leader="dot" w:pos="8306"/>
        </w:tabs>
      </w:pPr>
      <w:hyperlink w:anchor="_Toc13889" w:history="1">
        <w:r>
          <w:rPr>
            <w:rFonts w:ascii="仿宋" w:eastAsia="仿宋" w:hAnsi="仿宋" w:cs="仿宋" w:hint="eastAsia"/>
            <w:lang w:eastAsia="zh-CN"/>
          </w:rPr>
          <w:t>五、电子秤项目概论</w:t>
        </w:r>
        <w:r>
          <w:tab/>
        </w:r>
        <w:r>
          <w:fldChar w:fldCharType="begin"/>
        </w:r>
        <w:r>
          <w:instrText xml:space="preserve"> PAGEREF _Toc13889 \h </w:instrText>
        </w:r>
        <w:r>
          <w:fldChar w:fldCharType="separate"/>
        </w:r>
        <w:r>
          <w:t>13</w:t>
        </w:r>
        <w:r>
          <w:fldChar w:fldCharType="end"/>
        </w:r>
      </w:hyperlink>
    </w:p>
    <w:p>
      <w:pPr>
        <w:pStyle w:val="TOC2"/>
        <w:tabs>
          <w:tab w:val="right" w:leader="dot" w:pos="8306"/>
        </w:tabs>
      </w:pPr>
      <w:hyperlink w:anchor="_Toc8262" w:history="1">
        <w:r>
          <w:rPr>
            <w:rFonts w:ascii="仿宋" w:eastAsia="仿宋" w:hAnsi="仿宋" w:cs="仿宋" w:hint="eastAsia"/>
            <w:lang w:eastAsia="zh-CN"/>
          </w:rPr>
          <w:t>(一)、电子秤项目概况</w:t>
        </w:r>
        <w:r>
          <w:tab/>
        </w:r>
        <w:r>
          <w:fldChar w:fldCharType="begin"/>
        </w:r>
        <w:r>
          <w:instrText xml:space="preserve"> PAGEREF _Toc8262 \h </w:instrText>
        </w:r>
        <w:r>
          <w:fldChar w:fldCharType="separate"/>
        </w:r>
        <w:r>
          <w:t>13</w:t>
        </w:r>
        <w:r>
          <w:fldChar w:fldCharType="end"/>
        </w:r>
      </w:hyperlink>
    </w:p>
    <w:p>
      <w:pPr>
        <w:pStyle w:val="TOC2"/>
        <w:tabs>
          <w:tab w:val="right" w:leader="dot" w:pos="8306"/>
        </w:tabs>
      </w:pPr>
      <w:hyperlink w:anchor="_Toc20686" w:history="1">
        <w:r>
          <w:rPr>
            <w:rFonts w:ascii="仿宋" w:eastAsia="仿宋" w:hAnsi="仿宋" w:cs="仿宋" w:hint="eastAsia"/>
            <w:lang w:eastAsia="zh-CN"/>
          </w:rPr>
          <w:t>(二)、电子秤项目目标</w:t>
        </w:r>
        <w:r>
          <w:tab/>
        </w:r>
        <w:r>
          <w:fldChar w:fldCharType="begin"/>
        </w:r>
        <w:r>
          <w:instrText xml:space="preserve"> PAGEREF _Toc20686 \h </w:instrText>
        </w:r>
        <w:r>
          <w:fldChar w:fldCharType="separate"/>
        </w:r>
        <w:r>
          <w:t>15</w:t>
        </w:r>
        <w:r>
          <w:fldChar w:fldCharType="end"/>
        </w:r>
      </w:hyperlink>
    </w:p>
    <w:p>
      <w:pPr>
        <w:pStyle w:val="TOC2"/>
        <w:tabs>
          <w:tab w:val="right" w:leader="dot" w:pos="8306"/>
        </w:tabs>
      </w:pPr>
      <w:hyperlink w:anchor="_Toc11996" w:history="1">
        <w:r>
          <w:rPr>
            <w:rFonts w:ascii="仿宋" w:eastAsia="仿宋" w:hAnsi="仿宋" w:cs="仿宋" w:hint="eastAsia"/>
            <w:lang w:eastAsia="zh-CN"/>
          </w:rPr>
          <w:t>(三)、电子秤项目提出的理由</w:t>
        </w:r>
        <w:r>
          <w:tab/>
        </w:r>
        <w:r>
          <w:fldChar w:fldCharType="begin"/>
        </w:r>
        <w:r>
          <w:instrText xml:space="preserve"> PAGEREF _Toc11996 \h </w:instrText>
        </w:r>
        <w:r>
          <w:fldChar w:fldCharType="separate"/>
        </w:r>
        <w:r>
          <w:t>16</w:t>
        </w:r>
        <w:r>
          <w:fldChar w:fldCharType="end"/>
        </w:r>
      </w:hyperlink>
    </w:p>
    <w:p>
      <w:pPr>
        <w:pStyle w:val="TOC2"/>
        <w:tabs>
          <w:tab w:val="right" w:leader="dot" w:pos="8306"/>
        </w:tabs>
      </w:pPr>
      <w:hyperlink w:anchor="_Toc21355" w:history="1">
        <w:r>
          <w:rPr>
            <w:rFonts w:ascii="仿宋" w:eastAsia="仿宋" w:hAnsi="仿宋" w:cs="仿宋" w:hint="eastAsia"/>
            <w:lang w:eastAsia="zh-CN"/>
          </w:rPr>
          <w:t>(四)、电子秤项目意义</w:t>
        </w:r>
        <w:r>
          <w:tab/>
        </w:r>
        <w:r>
          <w:fldChar w:fldCharType="begin"/>
        </w:r>
        <w:r>
          <w:instrText xml:space="preserve"> PAGEREF _Toc21355 \h </w:instrText>
        </w:r>
        <w:r>
          <w:fldChar w:fldCharType="separate"/>
        </w:r>
        <w:r>
          <w:t>18</w:t>
        </w:r>
        <w:r>
          <w:fldChar w:fldCharType="end"/>
        </w:r>
      </w:hyperlink>
    </w:p>
    <w:p>
      <w:pPr>
        <w:pStyle w:val="TOC2"/>
        <w:tabs>
          <w:tab w:val="right" w:leader="dot" w:pos="8306"/>
        </w:tabs>
      </w:pPr>
      <w:hyperlink w:anchor="_Toc16516" w:history="1">
        <w:r>
          <w:rPr>
            <w:rFonts w:ascii="仿宋" w:eastAsia="仿宋" w:hAnsi="仿宋" w:cs="仿宋" w:hint="eastAsia"/>
            <w:lang w:eastAsia="zh-CN"/>
          </w:rPr>
          <w:t>(五)、电子秤项目背景</w:t>
        </w:r>
        <w:r>
          <w:tab/>
        </w:r>
        <w:r>
          <w:fldChar w:fldCharType="begin"/>
        </w:r>
        <w:r>
          <w:instrText xml:space="preserve"> PAGEREF _Toc16516 \h </w:instrText>
        </w:r>
        <w:r>
          <w:fldChar w:fldCharType="separate"/>
        </w:r>
        <w:r>
          <w:t>19</w:t>
        </w:r>
        <w:r>
          <w:fldChar w:fldCharType="end"/>
        </w:r>
      </w:hyperlink>
    </w:p>
    <w:p>
      <w:pPr>
        <w:pStyle w:val="TOC1"/>
        <w:tabs>
          <w:tab w:val="right" w:leader="dot" w:pos="8306"/>
        </w:tabs>
      </w:pPr>
      <w:hyperlink w:anchor="_Toc25628" w:history="1">
        <w:r>
          <w:rPr>
            <w:rFonts w:ascii="仿宋" w:eastAsia="仿宋" w:hAnsi="仿宋" w:cs="仿宋" w:hint="eastAsia"/>
            <w:lang w:eastAsia="zh-CN"/>
          </w:rPr>
          <w:t>六、电子秤项目选址可行性分析</w:t>
        </w:r>
        <w:r>
          <w:tab/>
        </w:r>
        <w:r>
          <w:fldChar w:fldCharType="begin"/>
        </w:r>
        <w:r>
          <w:instrText xml:space="preserve"> PAGEREF _Toc25628 \h </w:instrText>
        </w:r>
        <w:r>
          <w:fldChar w:fldCharType="separate"/>
        </w:r>
        <w:r>
          <w:t>20</w:t>
        </w:r>
        <w:r>
          <w:fldChar w:fldCharType="end"/>
        </w:r>
      </w:hyperlink>
    </w:p>
    <w:p>
      <w:pPr>
        <w:pStyle w:val="TOC2"/>
        <w:tabs>
          <w:tab w:val="right" w:leader="dot" w:pos="8306"/>
        </w:tabs>
      </w:pPr>
      <w:hyperlink w:anchor="_Toc1824" w:history="1">
        <w:r>
          <w:rPr>
            <w:rFonts w:ascii="仿宋" w:eastAsia="仿宋" w:hAnsi="仿宋" w:cs="仿宋" w:hint="eastAsia"/>
            <w:lang w:eastAsia="zh-CN"/>
          </w:rPr>
          <w:t>(一)、电子秤项目选址</w:t>
        </w:r>
        <w:r>
          <w:tab/>
        </w:r>
        <w:r>
          <w:fldChar w:fldCharType="begin"/>
        </w:r>
        <w:r>
          <w:instrText xml:space="preserve"> PAGEREF _Toc1824 \h </w:instrText>
        </w:r>
        <w:r>
          <w:fldChar w:fldCharType="separate"/>
        </w:r>
        <w:r>
          <w:t>20</w:t>
        </w:r>
        <w:r>
          <w:fldChar w:fldCharType="end"/>
        </w:r>
      </w:hyperlink>
    </w:p>
    <w:p>
      <w:pPr>
        <w:pStyle w:val="TOC2"/>
        <w:tabs>
          <w:tab w:val="right" w:leader="dot" w:pos="8306"/>
        </w:tabs>
      </w:pPr>
      <w:hyperlink w:anchor="_Toc18779" w:history="1">
        <w:r>
          <w:rPr>
            <w:rFonts w:ascii="仿宋" w:eastAsia="仿宋" w:hAnsi="仿宋" w:cs="仿宋" w:hint="eastAsia"/>
            <w:lang w:eastAsia="zh-CN"/>
          </w:rPr>
          <w:t>(二)、用地控制指标</w:t>
        </w:r>
        <w:r>
          <w:tab/>
        </w:r>
        <w:r>
          <w:fldChar w:fldCharType="begin"/>
        </w:r>
        <w:r>
          <w:instrText xml:space="preserve"> PAGEREF _Toc18779 \h </w:instrText>
        </w:r>
        <w:r>
          <w:fldChar w:fldCharType="separate"/>
        </w:r>
        <w:r>
          <w:t>20</w:t>
        </w:r>
        <w:r>
          <w:fldChar w:fldCharType="end"/>
        </w:r>
      </w:hyperlink>
    </w:p>
    <w:p>
      <w:pPr>
        <w:pStyle w:val="TOC2"/>
        <w:tabs>
          <w:tab w:val="right" w:leader="dot" w:pos="8306"/>
        </w:tabs>
      </w:pPr>
      <w:hyperlink w:anchor="_Toc17092" w:history="1">
        <w:r>
          <w:rPr>
            <w:rFonts w:ascii="仿宋" w:eastAsia="仿宋" w:hAnsi="仿宋" w:cs="仿宋" w:hint="eastAsia"/>
            <w:lang w:eastAsia="zh-CN"/>
          </w:rPr>
          <w:t>(三)、节约用地措施</w:t>
        </w:r>
        <w:r>
          <w:tab/>
        </w:r>
        <w:r>
          <w:fldChar w:fldCharType="begin"/>
        </w:r>
        <w:r>
          <w:instrText xml:space="preserve"> PAGEREF _Toc17092 \h </w:instrText>
        </w:r>
        <w:r>
          <w:fldChar w:fldCharType="separate"/>
        </w:r>
        <w:r>
          <w:t>22</w:t>
        </w:r>
        <w:r>
          <w:fldChar w:fldCharType="end"/>
        </w:r>
      </w:hyperlink>
    </w:p>
    <w:p>
      <w:pPr>
        <w:pStyle w:val="TOC2"/>
        <w:tabs>
          <w:tab w:val="right" w:leader="dot" w:pos="8306"/>
        </w:tabs>
      </w:pPr>
      <w:hyperlink w:anchor="_Toc4207" w:history="1">
        <w:r>
          <w:rPr>
            <w:rFonts w:ascii="仿宋" w:eastAsia="仿宋" w:hAnsi="仿宋" w:cs="仿宋" w:hint="eastAsia"/>
            <w:lang w:eastAsia="zh-CN"/>
          </w:rPr>
          <w:t>(四)、总图布置方案</w:t>
        </w:r>
        <w:r>
          <w:tab/>
        </w:r>
        <w:r>
          <w:fldChar w:fldCharType="begin"/>
        </w:r>
        <w:r>
          <w:instrText xml:space="preserve"> PAGEREF _Toc4207 \h </w:instrText>
        </w:r>
        <w:r>
          <w:fldChar w:fldCharType="separate"/>
        </w:r>
        <w:r>
          <w:t>23</w:t>
        </w:r>
        <w:r>
          <w:fldChar w:fldCharType="end"/>
        </w:r>
      </w:hyperlink>
    </w:p>
    <w:p>
      <w:pPr>
        <w:pStyle w:val="TOC2"/>
        <w:tabs>
          <w:tab w:val="right" w:leader="dot" w:pos="8306"/>
        </w:tabs>
      </w:pPr>
      <w:hyperlink w:anchor="_Toc19243" w:history="1">
        <w:r>
          <w:rPr>
            <w:rFonts w:ascii="仿宋" w:eastAsia="仿宋" w:hAnsi="仿宋" w:cs="仿宋" w:hint="eastAsia"/>
            <w:lang w:eastAsia="zh-CN"/>
          </w:rPr>
          <w:t>(五)、选址综合评价</w:t>
        </w:r>
        <w:r>
          <w:tab/>
        </w:r>
        <w:r>
          <w:fldChar w:fldCharType="begin"/>
        </w:r>
        <w:r>
          <w:instrText xml:space="preserve"> PAGEREF _Toc19243 \h </w:instrText>
        </w:r>
        <w:r>
          <w:fldChar w:fldCharType="separate"/>
        </w:r>
        <w:r>
          <w:t>24</w:t>
        </w:r>
        <w:r>
          <w:fldChar w:fldCharType="end"/>
        </w:r>
      </w:hyperlink>
    </w:p>
    <w:p>
      <w:pPr>
        <w:pStyle w:val="TOC1"/>
        <w:tabs>
          <w:tab w:val="right" w:leader="dot" w:pos="8306"/>
        </w:tabs>
      </w:pPr>
      <w:hyperlink w:anchor="_Toc31593" w:history="1">
        <w:r>
          <w:rPr>
            <w:rFonts w:ascii="仿宋" w:eastAsia="仿宋" w:hAnsi="仿宋" w:cs="仿宋" w:hint="eastAsia"/>
            <w:lang w:eastAsia="zh-CN"/>
          </w:rPr>
          <w:t>七、电子秤项目环境影响分析</w:t>
        </w:r>
        <w:r>
          <w:tab/>
        </w:r>
        <w:r>
          <w:fldChar w:fldCharType="begin"/>
        </w:r>
        <w:r>
          <w:instrText xml:space="preserve"> PAGEREF _Toc31593 \h </w:instrText>
        </w:r>
        <w:r>
          <w:fldChar w:fldCharType="separate"/>
        </w:r>
        <w:r>
          <w:t>25</w:t>
        </w:r>
        <w:r>
          <w:fldChar w:fldCharType="end"/>
        </w:r>
      </w:hyperlink>
    </w:p>
    <w:p>
      <w:pPr>
        <w:pStyle w:val="TOC2"/>
        <w:tabs>
          <w:tab w:val="right" w:leader="dot" w:pos="8306"/>
        </w:tabs>
      </w:pPr>
      <w:hyperlink w:anchor="_Toc9800" w:history="1">
        <w:r>
          <w:rPr>
            <w:rFonts w:ascii="仿宋" w:eastAsia="仿宋" w:hAnsi="仿宋" w:cs="仿宋" w:hint="eastAsia"/>
            <w:lang w:eastAsia="zh-CN"/>
          </w:rPr>
          <w:t>(一)、建设区域环境质量现状</w:t>
        </w:r>
        <w:r>
          <w:tab/>
        </w:r>
        <w:r>
          <w:fldChar w:fldCharType="begin"/>
        </w:r>
        <w:r>
          <w:instrText xml:space="preserve"> PAGEREF _Toc9800 \h </w:instrText>
        </w:r>
        <w:r>
          <w:fldChar w:fldCharType="separate"/>
        </w:r>
        <w:r>
          <w:t>25</w:t>
        </w:r>
        <w:r>
          <w:fldChar w:fldCharType="end"/>
        </w:r>
      </w:hyperlink>
    </w:p>
    <w:p>
      <w:pPr>
        <w:pStyle w:val="TOC2"/>
        <w:tabs>
          <w:tab w:val="right" w:leader="dot" w:pos="8306"/>
        </w:tabs>
      </w:pPr>
      <w:hyperlink w:anchor="_Toc7187" w:history="1">
        <w:r>
          <w:rPr>
            <w:rFonts w:ascii="仿宋" w:eastAsia="仿宋" w:hAnsi="仿宋" w:cs="仿宋" w:hint="eastAsia"/>
            <w:lang w:eastAsia="zh-CN"/>
          </w:rPr>
          <w:t>(二)、建设期环境保护</w:t>
        </w:r>
        <w:r>
          <w:tab/>
        </w:r>
        <w:r>
          <w:fldChar w:fldCharType="begin"/>
        </w:r>
        <w:r>
          <w:instrText xml:space="preserve"> PAGEREF _Toc7187 \h </w:instrText>
        </w:r>
        <w:r>
          <w:fldChar w:fldCharType="separate"/>
        </w:r>
        <w:r>
          <w:t>26</w:t>
        </w:r>
        <w:r>
          <w:fldChar w:fldCharType="end"/>
        </w:r>
      </w:hyperlink>
    </w:p>
    <w:p>
      <w:pPr>
        <w:pStyle w:val="TOC2"/>
        <w:tabs>
          <w:tab w:val="right" w:leader="dot" w:pos="8306"/>
        </w:tabs>
      </w:pPr>
      <w:hyperlink w:anchor="_Toc7150" w:history="1">
        <w:r>
          <w:rPr>
            <w:rFonts w:ascii="仿宋" w:eastAsia="仿宋" w:hAnsi="仿宋" w:cs="仿宋" w:hint="eastAsia"/>
            <w:lang w:eastAsia="zh-CN"/>
          </w:rPr>
          <w:t>(三)、运营期环境保护</w:t>
        </w:r>
        <w:r>
          <w:tab/>
        </w:r>
        <w:r>
          <w:fldChar w:fldCharType="begin"/>
        </w:r>
        <w:r>
          <w:instrText xml:space="preserve"> PAGEREF _Toc7150 \h </w:instrText>
        </w:r>
        <w:r>
          <w:fldChar w:fldCharType="separate"/>
        </w:r>
        <w:r>
          <w:t>28</w:t>
        </w:r>
        <w:r>
          <w:fldChar w:fldCharType="end"/>
        </w:r>
      </w:hyperlink>
    </w:p>
    <w:p>
      <w:pPr>
        <w:pStyle w:val="TOC2"/>
        <w:tabs>
          <w:tab w:val="right" w:leader="dot" w:pos="8306"/>
        </w:tabs>
      </w:pPr>
      <w:hyperlink w:anchor="_Toc27479" w:history="1">
        <w:r>
          <w:rPr>
            <w:rFonts w:ascii="仿宋" w:eastAsia="仿宋" w:hAnsi="仿宋" w:cs="仿宋" w:hint="eastAsia"/>
            <w:lang w:eastAsia="zh-CN"/>
          </w:rPr>
          <w:t>(四)、电子秤项目建设对区域经济的影响</w:t>
        </w:r>
        <w:r>
          <w:tab/>
        </w:r>
        <w:r>
          <w:fldChar w:fldCharType="begin"/>
        </w:r>
        <w:r>
          <w:instrText xml:space="preserve"> PAGEREF _Toc27479 \h </w:instrText>
        </w:r>
        <w:r>
          <w:fldChar w:fldCharType="separate"/>
        </w:r>
        <w:r>
          <w:t>29</w:t>
        </w:r>
        <w:r>
          <w:fldChar w:fldCharType="end"/>
        </w:r>
      </w:hyperlink>
    </w:p>
    <w:p>
      <w:pPr>
        <w:pStyle w:val="TOC2"/>
        <w:tabs>
          <w:tab w:val="right" w:leader="dot" w:pos="8306"/>
        </w:tabs>
      </w:pPr>
      <w:hyperlink w:anchor="_Toc30751" w:history="1">
        <w:r>
          <w:rPr>
            <w:rFonts w:ascii="仿宋" w:eastAsia="仿宋" w:hAnsi="仿宋" w:cs="仿宋" w:hint="eastAsia"/>
            <w:lang w:eastAsia="zh-CN"/>
          </w:rPr>
          <w:t>(五)、废弃物处理</w:t>
        </w:r>
        <w:r>
          <w:tab/>
        </w:r>
        <w:r>
          <w:fldChar w:fldCharType="begin"/>
        </w:r>
        <w:r>
          <w:instrText xml:space="preserve"> PAGEREF _Toc30751 \h </w:instrText>
        </w:r>
        <w:r>
          <w:fldChar w:fldCharType="separate"/>
        </w:r>
        <w:r>
          <w:t>31</w:t>
        </w:r>
        <w:r>
          <w:fldChar w:fldCharType="end"/>
        </w:r>
      </w:hyperlink>
    </w:p>
    <w:p>
      <w:pPr>
        <w:pStyle w:val="TOC2"/>
        <w:tabs>
          <w:tab w:val="right" w:leader="dot" w:pos="8306"/>
        </w:tabs>
      </w:pPr>
      <w:hyperlink w:anchor="_Toc26859" w:history="1">
        <w:r>
          <w:rPr>
            <w:rFonts w:ascii="仿宋" w:eastAsia="仿宋" w:hAnsi="仿宋" w:cs="仿宋" w:hint="eastAsia"/>
            <w:lang w:eastAsia="zh-CN"/>
          </w:rPr>
          <w:t>(六)、特殊环境影响分析</w:t>
        </w:r>
        <w:r>
          <w:tab/>
        </w:r>
        <w:r>
          <w:fldChar w:fldCharType="begin"/>
        </w:r>
        <w:r>
          <w:instrText xml:space="preserve"> PAGEREF _Toc26859 \h </w:instrText>
        </w:r>
        <w:r>
          <w:fldChar w:fldCharType="separate"/>
        </w:r>
        <w:r>
          <w:t>32</w:t>
        </w:r>
        <w:r>
          <w:fldChar w:fldCharType="end"/>
        </w:r>
      </w:hyperlink>
    </w:p>
    <w:p>
      <w:pPr>
        <w:pStyle w:val="TOC2"/>
        <w:tabs>
          <w:tab w:val="right" w:leader="dot" w:pos="8306"/>
        </w:tabs>
      </w:pPr>
      <w:hyperlink w:anchor="_Toc30863" w:history="1">
        <w:r>
          <w:rPr>
            <w:rFonts w:ascii="仿宋" w:eastAsia="仿宋" w:hAnsi="仿宋" w:cs="仿宋" w:hint="eastAsia"/>
            <w:lang w:eastAsia="zh-CN"/>
          </w:rPr>
          <w:t>(七)、清洁生产</w:t>
        </w:r>
        <w:r>
          <w:tab/>
        </w:r>
        <w:r>
          <w:fldChar w:fldCharType="begin"/>
        </w:r>
        <w:r>
          <w:instrText xml:space="preserve"> PAGEREF _Toc30863 \h </w:instrText>
        </w:r>
        <w:r>
          <w:fldChar w:fldCharType="separate"/>
        </w:r>
        <w:r>
          <w:t>33</w:t>
        </w:r>
        <w:r>
          <w:fldChar w:fldCharType="end"/>
        </w:r>
      </w:hyperlink>
    </w:p>
    <w:p>
      <w:pPr>
        <w:pStyle w:val="TOC2"/>
        <w:tabs>
          <w:tab w:val="right" w:leader="dot" w:pos="8306"/>
        </w:tabs>
      </w:pPr>
      <w:hyperlink w:anchor="_Toc27967" w:history="1">
        <w:r>
          <w:rPr>
            <w:rFonts w:ascii="仿宋" w:eastAsia="仿宋" w:hAnsi="仿宋" w:cs="仿宋" w:hint="eastAsia"/>
            <w:lang w:eastAsia="zh-CN"/>
          </w:rPr>
          <w:t>(八)、环境保护综合评价</w:t>
        </w:r>
        <w:r>
          <w:tab/>
        </w:r>
        <w:r>
          <w:fldChar w:fldCharType="begin"/>
        </w:r>
        <w:r>
          <w:instrText xml:space="preserve"> PAGEREF _Toc27967 \h </w:instrText>
        </w:r>
        <w:r>
          <w:fldChar w:fldCharType="separate"/>
        </w:r>
        <w:r>
          <w:t>34</w:t>
        </w:r>
        <w:r>
          <w:fldChar w:fldCharType="end"/>
        </w:r>
      </w:hyperlink>
    </w:p>
    <w:p>
      <w:pPr>
        <w:pStyle w:val="TOC1"/>
        <w:tabs>
          <w:tab w:val="right" w:leader="dot" w:pos="8306"/>
        </w:tabs>
      </w:pPr>
      <w:hyperlink w:anchor="_Toc1866" w:history="1">
        <w:r>
          <w:rPr>
            <w:rFonts w:ascii="仿宋" w:eastAsia="仿宋" w:hAnsi="仿宋" w:cs="仿宋" w:hint="eastAsia"/>
            <w:lang w:eastAsia="zh-CN"/>
          </w:rPr>
          <w:t>八、电子秤项目风险管理</w:t>
        </w:r>
        <w:r>
          <w:tab/>
        </w:r>
        <w:r>
          <w:fldChar w:fldCharType="begin"/>
        </w:r>
        <w:r>
          <w:instrText xml:space="preserve"> PAGEREF _Toc1866 \h </w:instrText>
        </w:r>
        <w:r>
          <w:fldChar w:fldCharType="separate"/>
        </w:r>
        <w:r>
          <w:t>35</w:t>
        </w:r>
        <w:r>
          <w:fldChar w:fldCharType="end"/>
        </w:r>
      </w:hyperlink>
    </w:p>
    <w:p>
      <w:pPr>
        <w:pStyle w:val="TOC2"/>
        <w:tabs>
          <w:tab w:val="right" w:leader="dot" w:pos="8306"/>
        </w:tabs>
      </w:pPr>
      <w:hyperlink w:anchor="_Toc26629" w:history="1">
        <w:r>
          <w:rPr>
            <w:rFonts w:ascii="仿宋" w:eastAsia="仿宋" w:hAnsi="仿宋" w:cs="仿宋" w:hint="eastAsia"/>
            <w:lang w:eastAsia="zh-CN"/>
          </w:rPr>
          <w:t>(一)、风险识别与评估</w:t>
        </w:r>
        <w:r>
          <w:tab/>
        </w:r>
        <w:r>
          <w:fldChar w:fldCharType="begin"/>
        </w:r>
        <w:r>
          <w:instrText xml:space="preserve"> PAGEREF _Toc26629 \h </w:instrText>
        </w:r>
        <w:r>
          <w:fldChar w:fldCharType="separate"/>
        </w:r>
        <w:r>
          <w:t>35</w:t>
        </w:r>
        <w:r>
          <w:fldChar w:fldCharType="end"/>
        </w:r>
      </w:hyperlink>
    </w:p>
    <w:p>
      <w:pPr>
        <w:pStyle w:val="TOC2"/>
        <w:tabs>
          <w:tab w:val="right" w:leader="dot" w:pos="8306"/>
        </w:tabs>
      </w:pPr>
      <w:hyperlink w:anchor="_Toc13232" w:history="1">
        <w:r>
          <w:rPr>
            <w:rFonts w:ascii="仿宋" w:eastAsia="仿宋" w:hAnsi="仿宋" w:cs="仿宋" w:hint="eastAsia"/>
            <w:lang w:eastAsia="zh-CN"/>
          </w:rPr>
          <w:t>(二)、风险应对策略</w:t>
        </w:r>
        <w:r>
          <w:tab/>
        </w:r>
        <w:r>
          <w:fldChar w:fldCharType="begin"/>
        </w:r>
        <w:r>
          <w:instrText xml:space="preserve"> PAGEREF _Toc13232 \h </w:instrText>
        </w:r>
        <w:r>
          <w:fldChar w:fldCharType="separate"/>
        </w:r>
        <w:r>
          <w:t>36</w:t>
        </w:r>
        <w:r>
          <w:fldChar w:fldCharType="end"/>
        </w:r>
      </w:hyperlink>
    </w:p>
    <w:p>
      <w:pPr>
        <w:pStyle w:val="TOC2"/>
        <w:tabs>
          <w:tab w:val="right" w:leader="dot" w:pos="8306"/>
        </w:tabs>
      </w:pPr>
      <w:hyperlink w:anchor="_Toc22473" w:history="1">
        <w:r>
          <w:rPr>
            <w:rFonts w:ascii="仿宋" w:eastAsia="仿宋" w:hAnsi="仿宋" w:cs="仿宋" w:hint="eastAsia"/>
            <w:lang w:eastAsia="zh-CN"/>
          </w:rPr>
          <w:t>(三)、风险监控与控制</w:t>
        </w:r>
        <w:r>
          <w:tab/>
        </w:r>
        <w:r>
          <w:fldChar w:fldCharType="begin"/>
        </w:r>
        <w:r>
          <w:instrText xml:space="preserve"> PAGEREF _Toc22473 \h </w:instrText>
        </w:r>
        <w:r>
          <w:fldChar w:fldCharType="separate"/>
        </w:r>
        <w:r>
          <w:t>38</w:t>
        </w:r>
        <w:r>
          <w:fldChar w:fldCharType="end"/>
        </w:r>
      </w:hyperlink>
    </w:p>
    <w:p>
      <w:pPr>
        <w:pStyle w:val="TOC1"/>
        <w:tabs>
          <w:tab w:val="right" w:leader="dot" w:pos="8306"/>
        </w:tabs>
      </w:pPr>
      <w:hyperlink w:anchor="_Toc9246" w:history="1">
        <w:r>
          <w:rPr>
            <w:rFonts w:ascii="仿宋" w:eastAsia="仿宋" w:hAnsi="仿宋" w:cs="仿宋" w:hint="eastAsia"/>
            <w:lang w:eastAsia="zh-CN"/>
          </w:rPr>
          <w:t>九、电子秤项目社会影响</w:t>
        </w:r>
        <w:r>
          <w:tab/>
        </w:r>
        <w:r>
          <w:fldChar w:fldCharType="begin"/>
        </w:r>
        <w:r>
          <w:instrText xml:space="preserve"> PAGEREF _Toc9246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05" w:history="1">
        <w:r>
          <w:rPr>
            <w:rFonts w:ascii="仿宋" w:eastAsia="仿宋" w:hAnsi="仿宋" w:cs="仿宋" w:hint="eastAsia"/>
            <w:lang w:eastAsia="zh-CN"/>
          </w:rPr>
          <w:t>(一)、社会责任与义务</w:t>
        </w:r>
        <w:r>
          <w:tab/>
        </w:r>
        <w:r>
          <w:fldChar w:fldCharType="begin"/>
        </w:r>
        <w:r>
          <w:instrText xml:space="preserve"> PAGEREF _Toc27505 \h </w:instrText>
        </w:r>
        <w:r>
          <w:fldChar w:fldCharType="separate"/>
        </w:r>
        <w:r>
          <w:t>39</w:t>
        </w:r>
        <w:r>
          <w:fldChar w:fldCharType="end"/>
        </w:r>
      </w:hyperlink>
    </w:p>
    <w:p>
      <w:pPr>
        <w:pStyle w:val="TOC2"/>
        <w:tabs>
          <w:tab w:val="right" w:leader="dot" w:pos="8306"/>
        </w:tabs>
      </w:pPr>
      <w:hyperlink w:anchor="_Toc19956" w:history="1">
        <w:r>
          <w:rPr>
            <w:rFonts w:ascii="仿宋" w:eastAsia="仿宋" w:hAnsi="仿宋" w:cs="仿宋" w:hint="eastAsia"/>
            <w:lang w:eastAsia="zh-CN"/>
          </w:rPr>
          <w:t>(二)、社会参与与沟通</w:t>
        </w:r>
        <w:r>
          <w:tab/>
        </w:r>
        <w:r>
          <w:fldChar w:fldCharType="begin"/>
        </w:r>
        <w:r>
          <w:instrText xml:space="preserve"> PAGEREF _Toc19956 \h </w:instrText>
        </w:r>
        <w:r>
          <w:fldChar w:fldCharType="separate"/>
        </w:r>
        <w:r>
          <w:t>40</w:t>
        </w:r>
        <w:r>
          <w:fldChar w:fldCharType="end"/>
        </w:r>
      </w:hyperlink>
    </w:p>
    <w:p>
      <w:pPr>
        <w:pStyle w:val="TOC1"/>
        <w:tabs>
          <w:tab w:val="right" w:leader="dot" w:pos="8306"/>
        </w:tabs>
      </w:pPr>
      <w:hyperlink w:anchor="_Toc1185" w:history="1">
        <w:r>
          <w:rPr>
            <w:rFonts w:ascii="仿宋" w:eastAsia="仿宋" w:hAnsi="仿宋" w:cs="仿宋" w:hint="eastAsia"/>
            <w:lang w:eastAsia="zh-CN"/>
          </w:rPr>
          <w:t>十、电子秤项目财务管理</w:t>
        </w:r>
        <w:r>
          <w:tab/>
        </w:r>
        <w:r>
          <w:fldChar w:fldCharType="begin"/>
        </w:r>
        <w:r>
          <w:instrText xml:space="preserve"> PAGEREF _Toc1185 \h </w:instrText>
        </w:r>
        <w:r>
          <w:fldChar w:fldCharType="separate"/>
        </w:r>
        <w:r>
          <w:t>41</w:t>
        </w:r>
        <w:r>
          <w:fldChar w:fldCharType="end"/>
        </w:r>
      </w:hyperlink>
    </w:p>
    <w:p>
      <w:pPr>
        <w:pStyle w:val="TOC2"/>
        <w:tabs>
          <w:tab w:val="right" w:leader="dot" w:pos="8306"/>
        </w:tabs>
      </w:pPr>
      <w:hyperlink w:anchor="_Toc28393" w:history="1">
        <w:r>
          <w:rPr>
            <w:rFonts w:ascii="仿宋" w:eastAsia="仿宋" w:hAnsi="仿宋" w:cs="仿宋" w:hint="eastAsia"/>
            <w:lang w:eastAsia="zh-CN"/>
          </w:rPr>
          <w:t>(一)、资金需求大</w:t>
        </w:r>
        <w:r>
          <w:tab/>
        </w:r>
        <w:r>
          <w:fldChar w:fldCharType="begin"/>
        </w:r>
        <w:r>
          <w:instrText xml:space="preserve"> PAGEREF _Toc28393 \h </w:instrText>
        </w:r>
        <w:r>
          <w:fldChar w:fldCharType="separate"/>
        </w:r>
        <w:r>
          <w:t>41</w:t>
        </w:r>
        <w:r>
          <w:fldChar w:fldCharType="end"/>
        </w:r>
      </w:hyperlink>
    </w:p>
    <w:p>
      <w:pPr>
        <w:pStyle w:val="TOC2"/>
        <w:tabs>
          <w:tab w:val="right" w:leader="dot" w:pos="8306"/>
        </w:tabs>
      </w:pPr>
      <w:hyperlink w:anchor="_Toc19028" w:history="1">
        <w:r>
          <w:rPr>
            <w:rFonts w:ascii="仿宋" w:eastAsia="仿宋" w:hAnsi="仿宋" w:cs="仿宋" w:hint="eastAsia"/>
            <w:lang w:eastAsia="zh-CN"/>
          </w:rPr>
          <w:t>(二)、研发周期长</w:t>
        </w:r>
        <w:r>
          <w:tab/>
        </w:r>
        <w:r>
          <w:fldChar w:fldCharType="begin"/>
        </w:r>
        <w:r>
          <w:instrText xml:space="preserve"> PAGEREF _Toc19028 \h </w:instrText>
        </w:r>
        <w:r>
          <w:fldChar w:fldCharType="separate"/>
        </w:r>
        <w:r>
          <w:t>42</w:t>
        </w:r>
        <w:r>
          <w:fldChar w:fldCharType="end"/>
        </w:r>
      </w:hyperlink>
    </w:p>
    <w:p>
      <w:pPr>
        <w:pStyle w:val="TOC2"/>
        <w:tabs>
          <w:tab w:val="right" w:leader="dot" w:pos="8306"/>
        </w:tabs>
      </w:pPr>
      <w:hyperlink w:anchor="_Toc22975" w:history="1">
        <w:r>
          <w:rPr>
            <w:rFonts w:ascii="仿宋" w:eastAsia="仿宋" w:hAnsi="仿宋" w:cs="仿宋" w:hint="eastAsia"/>
            <w:lang w:eastAsia="zh-CN"/>
          </w:rPr>
          <w:t>(三)、市场风险大</w:t>
        </w:r>
        <w:r>
          <w:tab/>
        </w:r>
        <w:r>
          <w:fldChar w:fldCharType="begin"/>
        </w:r>
        <w:r>
          <w:instrText xml:space="preserve"> PAGEREF _Toc22975 \h </w:instrText>
        </w:r>
        <w:r>
          <w:fldChar w:fldCharType="separate"/>
        </w:r>
        <w:r>
          <w:t>43</w:t>
        </w:r>
        <w:r>
          <w:fldChar w:fldCharType="end"/>
        </w:r>
      </w:hyperlink>
    </w:p>
    <w:p>
      <w:pPr>
        <w:pStyle w:val="TOC2"/>
        <w:tabs>
          <w:tab w:val="right" w:leader="dot" w:pos="8306"/>
        </w:tabs>
      </w:pPr>
      <w:hyperlink w:anchor="_Toc13609" w:history="1">
        <w:r>
          <w:rPr>
            <w:rFonts w:ascii="仿宋" w:eastAsia="仿宋" w:hAnsi="仿宋" w:cs="仿宋" w:hint="eastAsia"/>
            <w:lang w:eastAsia="zh-CN"/>
          </w:rPr>
          <w:t>(四)、利润率高</w:t>
        </w:r>
        <w:r>
          <w:tab/>
        </w:r>
        <w:r>
          <w:fldChar w:fldCharType="begin"/>
        </w:r>
        <w:r>
          <w:instrText xml:space="preserve"> PAGEREF _Toc13609 \h </w:instrText>
        </w:r>
        <w:r>
          <w:fldChar w:fldCharType="separate"/>
        </w:r>
        <w:r>
          <w:t>46</w:t>
        </w:r>
        <w:r>
          <w:fldChar w:fldCharType="end"/>
        </w:r>
      </w:hyperlink>
    </w:p>
    <w:p>
      <w:pPr>
        <w:pStyle w:val="TOC1"/>
        <w:tabs>
          <w:tab w:val="right" w:leader="dot" w:pos="8306"/>
        </w:tabs>
      </w:pPr>
      <w:hyperlink w:anchor="_Toc31192" w:history="1">
        <w:r>
          <w:rPr>
            <w:rFonts w:ascii="仿宋" w:eastAsia="仿宋" w:hAnsi="仿宋" w:cs="仿宋" w:hint="eastAsia"/>
            <w:lang w:eastAsia="zh-CN"/>
          </w:rPr>
          <w:t>十一、电子秤项目技术管理</w:t>
        </w:r>
        <w:r>
          <w:tab/>
        </w:r>
        <w:r>
          <w:fldChar w:fldCharType="begin"/>
        </w:r>
        <w:r>
          <w:instrText xml:space="preserve"> PAGEREF _Toc31192 \h </w:instrText>
        </w:r>
        <w:r>
          <w:fldChar w:fldCharType="separate"/>
        </w:r>
        <w:r>
          <w:t>48</w:t>
        </w:r>
        <w:r>
          <w:fldChar w:fldCharType="end"/>
        </w:r>
      </w:hyperlink>
    </w:p>
    <w:p>
      <w:pPr>
        <w:pStyle w:val="TOC2"/>
        <w:tabs>
          <w:tab w:val="right" w:leader="dot" w:pos="8306"/>
        </w:tabs>
      </w:pPr>
      <w:hyperlink w:anchor="_Toc2872" w:history="1">
        <w:r>
          <w:rPr>
            <w:rFonts w:ascii="仿宋" w:eastAsia="仿宋" w:hAnsi="仿宋" w:cs="仿宋" w:hint="eastAsia"/>
            <w:lang w:eastAsia="zh-CN"/>
          </w:rPr>
          <w:t>(一)、技术方案选用方向</w:t>
        </w:r>
        <w:r>
          <w:tab/>
        </w:r>
        <w:r>
          <w:fldChar w:fldCharType="begin"/>
        </w:r>
        <w:r>
          <w:instrText xml:space="preserve"> PAGEREF _Toc2872 \h </w:instrText>
        </w:r>
        <w:r>
          <w:fldChar w:fldCharType="separate"/>
        </w:r>
        <w:r>
          <w:t>48</w:t>
        </w:r>
        <w:r>
          <w:fldChar w:fldCharType="end"/>
        </w:r>
      </w:hyperlink>
    </w:p>
    <w:p>
      <w:pPr>
        <w:pStyle w:val="TOC2"/>
        <w:tabs>
          <w:tab w:val="right" w:leader="dot" w:pos="8306"/>
        </w:tabs>
      </w:pPr>
      <w:hyperlink w:anchor="_Toc19518" w:history="1">
        <w:r>
          <w:rPr>
            <w:rFonts w:ascii="仿宋" w:eastAsia="仿宋" w:hAnsi="仿宋" w:cs="仿宋" w:hint="eastAsia"/>
            <w:lang w:eastAsia="zh-CN"/>
          </w:rPr>
          <w:t>(二)、工艺技术方案选用原则</w:t>
        </w:r>
        <w:r>
          <w:tab/>
        </w:r>
        <w:r>
          <w:fldChar w:fldCharType="begin"/>
        </w:r>
        <w:r>
          <w:instrText xml:space="preserve"> PAGEREF _Toc19518 \h </w:instrText>
        </w:r>
        <w:r>
          <w:fldChar w:fldCharType="separate"/>
        </w:r>
        <w:r>
          <w:t>50</w:t>
        </w:r>
        <w:r>
          <w:fldChar w:fldCharType="end"/>
        </w:r>
      </w:hyperlink>
    </w:p>
    <w:p>
      <w:pPr>
        <w:pStyle w:val="TOC2"/>
        <w:tabs>
          <w:tab w:val="right" w:leader="dot" w:pos="8306"/>
        </w:tabs>
      </w:pPr>
      <w:hyperlink w:anchor="_Toc12139" w:history="1">
        <w:r>
          <w:rPr>
            <w:rFonts w:ascii="仿宋" w:eastAsia="仿宋" w:hAnsi="仿宋" w:cs="仿宋" w:hint="eastAsia"/>
            <w:lang w:eastAsia="zh-CN"/>
          </w:rPr>
          <w:t>(三)、工艺技术方案要求</w:t>
        </w:r>
        <w:r>
          <w:tab/>
        </w:r>
        <w:r>
          <w:fldChar w:fldCharType="begin"/>
        </w:r>
        <w:r>
          <w:instrText xml:space="preserve"> PAGEREF _Toc12139 \h </w:instrText>
        </w:r>
        <w:r>
          <w:fldChar w:fldCharType="separate"/>
        </w:r>
        <w:r>
          <w:t>52</w:t>
        </w:r>
        <w:r>
          <w:fldChar w:fldCharType="end"/>
        </w:r>
      </w:hyperlink>
    </w:p>
    <w:p>
      <w:pPr>
        <w:pStyle w:val="TOC1"/>
        <w:tabs>
          <w:tab w:val="right" w:leader="dot" w:pos="8306"/>
        </w:tabs>
      </w:pPr>
      <w:hyperlink w:anchor="_Toc16920" w:history="1">
        <w:r>
          <w:rPr>
            <w:rFonts w:ascii="仿宋" w:eastAsia="仿宋" w:hAnsi="仿宋" w:cs="仿宋" w:hint="eastAsia"/>
            <w:lang w:eastAsia="zh-CN"/>
          </w:rPr>
          <w:t>十二、电子秤项目计划安排</w:t>
        </w:r>
        <w:r>
          <w:tab/>
        </w:r>
        <w:r>
          <w:fldChar w:fldCharType="begin"/>
        </w:r>
        <w:r>
          <w:instrText xml:space="preserve"> PAGEREF _Toc16920 \h </w:instrText>
        </w:r>
        <w:r>
          <w:fldChar w:fldCharType="separate"/>
        </w:r>
        <w:r>
          <w:t>54</w:t>
        </w:r>
        <w:r>
          <w:fldChar w:fldCharType="end"/>
        </w:r>
      </w:hyperlink>
    </w:p>
    <w:p>
      <w:pPr>
        <w:pStyle w:val="TOC2"/>
        <w:tabs>
          <w:tab w:val="right" w:leader="dot" w:pos="8306"/>
        </w:tabs>
      </w:pPr>
      <w:hyperlink w:anchor="_Toc2214" w:history="1">
        <w:r>
          <w:rPr>
            <w:rFonts w:ascii="仿宋" w:eastAsia="仿宋" w:hAnsi="仿宋" w:cs="仿宋" w:hint="eastAsia"/>
            <w:lang w:eastAsia="zh-CN"/>
          </w:rPr>
          <w:t>(一)、建设周期</w:t>
        </w:r>
        <w:r>
          <w:tab/>
        </w:r>
        <w:r>
          <w:fldChar w:fldCharType="begin"/>
        </w:r>
        <w:r>
          <w:instrText xml:space="preserve"> PAGEREF _Toc2214 \h </w:instrText>
        </w:r>
        <w:r>
          <w:fldChar w:fldCharType="separate"/>
        </w:r>
        <w:r>
          <w:t>54</w:t>
        </w:r>
        <w:r>
          <w:fldChar w:fldCharType="end"/>
        </w:r>
      </w:hyperlink>
    </w:p>
    <w:p>
      <w:pPr>
        <w:pStyle w:val="TOC2"/>
        <w:tabs>
          <w:tab w:val="right" w:leader="dot" w:pos="8306"/>
        </w:tabs>
      </w:pPr>
      <w:hyperlink w:anchor="_Toc24488" w:history="1">
        <w:r>
          <w:rPr>
            <w:rFonts w:ascii="仿宋" w:eastAsia="仿宋" w:hAnsi="仿宋" w:cs="仿宋" w:hint="eastAsia"/>
            <w:lang w:eastAsia="zh-CN"/>
          </w:rPr>
          <w:t>(二)、建设进度</w:t>
        </w:r>
        <w:r>
          <w:tab/>
        </w:r>
        <w:r>
          <w:fldChar w:fldCharType="begin"/>
        </w:r>
        <w:r>
          <w:instrText xml:space="preserve"> PAGEREF _Toc24488 \h </w:instrText>
        </w:r>
        <w:r>
          <w:fldChar w:fldCharType="separate"/>
        </w:r>
        <w:r>
          <w:t>55</w:t>
        </w:r>
        <w:r>
          <w:fldChar w:fldCharType="end"/>
        </w:r>
      </w:hyperlink>
    </w:p>
    <w:p>
      <w:pPr>
        <w:pStyle w:val="TOC2"/>
        <w:tabs>
          <w:tab w:val="right" w:leader="dot" w:pos="8306"/>
        </w:tabs>
      </w:pPr>
      <w:hyperlink w:anchor="_Toc10065" w:history="1">
        <w:r>
          <w:rPr>
            <w:rFonts w:ascii="仿宋" w:eastAsia="仿宋" w:hAnsi="仿宋" w:cs="仿宋" w:hint="eastAsia"/>
            <w:lang w:eastAsia="zh-CN"/>
          </w:rPr>
          <w:t>(三)、进度安排注意事项</w:t>
        </w:r>
        <w:r>
          <w:tab/>
        </w:r>
        <w:r>
          <w:fldChar w:fldCharType="begin"/>
        </w:r>
        <w:r>
          <w:instrText xml:space="preserve"> PAGEREF _Toc10065 \h </w:instrText>
        </w:r>
        <w:r>
          <w:fldChar w:fldCharType="separate"/>
        </w:r>
        <w:r>
          <w:t>55</w:t>
        </w:r>
        <w:r>
          <w:fldChar w:fldCharType="end"/>
        </w:r>
      </w:hyperlink>
    </w:p>
    <w:p>
      <w:pPr>
        <w:pStyle w:val="TOC2"/>
        <w:tabs>
          <w:tab w:val="right" w:leader="dot" w:pos="8306"/>
        </w:tabs>
      </w:pPr>
      <w:hyperlink w:anchor="_Toc17468" w:history="1">
        <w:r>
          <w:rPr>
            <w:rFonts w:ascii="仿宋" w:eastAsia="仿宋" w:hAnsi="仿宋" w:cs="仿宋" w:hint="eastAsia"/>
            <w:lang w:eastAsia="zh-CN"/>
          </w:rPr>
          <w:t>(四)、人力资源配置</w:t>
        </w:r>
        <w:r>
          <w:tab/>
        </w:r>
        <w:r>
          <w:fldChar w:fldCharType="begin"/>
        </w:r>
        <w:r>
          <w:instrText xml:space="preserve"> PAGEREF _Toc17468 \h </w:instrText>
        </w:r>
        <w:r>
          <w:fldChar w:fldCharType="separate"/>
        </w:r>
        <w:r>
          <w:t>57</w:t>
        </w:r>
        <w:r>
          <w:fldChar w:fldCharType="end"/>
        </w:r>
      </w:hyperlink>
    </w:p>
    <w:p>
      <w:pPr>
        <w:pStyle w:val="TOC1"/>
        <w:tabs>
          <w:tab w:val="right" w:leader="dot" w:pos="8306"/>
        </w:tabs>
      </w:pPr>
      <w:hyperlink w:anchor="_Toc17399" w:history="1">
        <w:r>
          <w:rPr>
            <w:rFonts w:ascii="仿宋" w:eastAsia="仿宋" w:hAnsi="仿宋" w:cs="仿宋" w:hint="eastAsia"/>
            <w:lang w:eastAsia="zh-CN"/>
          </w:rPr>
          <w:t>十三、电子秤项目工程方案分析</w:t>
        </w:r>
        <w:r>
          <w:tab/>
        </w:r>
        <w:r>
          <w:fldChar w:fldCharType="begin"/>
        </w:r>
        <w:r>
          <w:instrText xml:space="preserve"> PAGEREF _Toc17399 \h </w:instrText>
        </w:r>
        <w:r>
          <w:fldChar w:fldCharType="separate"/>
        </w:r>
        <w:r>
          <w:t>58</w:t>
        </w:r>
        <w:r>
          <w:fldChar w:fldCharType="end"/>
        </w:r>
      </w:hyperlink>
    </w:p>
    <w:p>
      <w:pPr>
        <w:pStyle w:val="TOC2"/>
        <w:tabs>
          <w:tab w:val="right" w:leader="dot" w:pos="8306"/>
        </w:tabs>
      </w:pPr>
      <w:hyperlink w:anchor="_Toc27331" w:history="1">
        <w:r>
          <w:rPr>
            <w:rFonts w:ascii="仿宋" w:eastAsia="仿宋" w:hAnsi="仿宋" w:cs="仿宋" w:hint="eastAsia"/>
            <w:lang w:eastAsia="zh-CN"/>
          </w:rPr>
          <w:t>(一)、建筑工程设计原则</w:t>
        </w:r>
        <w:r>
          <w:tab/>
        </w:r>
        <w:r>
          <w:fldChar w:fldCharType="begin"/>
        </w:r>
        <w:r>
          <w:instrText xml:space="preserve"> PAGEREF _Toc27331 \h </w:instrText>
        </w:r>
        <w:r>
          <w:fldChar w:fldCharType="separate"/>
        </w:r>
        <w:r>
          <w:t>58</w:t>
        </w:r>
        <w:r>
          <w:fldChar w:fldCharType="end"/>
        </w:r>
      </w:hyperlink>
    </w:p>
    <w:p>
      <w:pPr>
        <w:pStyle w:val="TOC2"/>
        <w:tabs>
          <w:tab w:val="right" w:leader="dot" w:pos="8306"/>
        </w:tabs>
      </w:pPr>
      <w:hyperlink w:anchor="_Toc18456" w:history="1">
        <w:r>
          <w:rPr>
            <w:rFonts w:ascii="仿宋" w:eastAsia="仿宋" w:hAnsi="仿宋" w:cs="仿宋" w:hint="eastAsia"/>
            <w:lang w:eastAsia="zh-CN"/>
          </w:rPr>
          <w:t>(二)、土建工程建设指标</w:t>
        </w:r>
        <w:r>
          <w:tab/>
        </w:r>
        <w:r>
          <w:fldChar w:fldCharType="begin"/>
        </w:r>
        <w:r>
          <w:instrText xml:space="preserve"> PAGEREF _Toc18456 \h </w:instrText>
        </w:r>
        <w:r>
          <w:fldChar w:fldCharType="separate"/>
        </w:r>
        <w:r>
          <w:t>61</w:t>
        </w:r>
        <w:r>
          <w:fldChar w:fldCharType="end"/>
        </w:r>
      </w:hyperlink>
    </w:p>
    <w:p>
      <w:pPr>
        <w:pStyle w:val="TOC1"/>
        <w:tabs>
          <w:tab w:val="right" w:leader="dot" w:pos="8306"/>
        </w:tabs>
      </w:pPr>
      <w:hyperlink w:anchor="_Toc12255" w:history="1">
        <w:r>
          <w:rPr>
            <w:rFonts w:ascii="仿宋" w:eastAsia="仿宋" w:hAnsi="仿宋" w:cs="仿宋" w:hint="eastAsia"/>
            <w:lang w:eastAsia="zh-CN"/>
          </w:rPr>
          <w:t>十四、风险识别与分类</w:t>
        </w:r>
        <w:r>
          <w:tab/>
        </w:r>
        <w:r>
          <w:fldChar w:fldCharType="begin"/>
        </w:r>
        <w:r>
          <w:instrText xml:space="preserve"> PAGEREF _Toc12255 \h </w:instrText>
        </w:r>
        <w:r>
          <w:fldChar w:fldCharType="separate"/>
        </w:r>
        <w:r>
          <w:t>63</w:t>
        </w:r>
        <w:r>
          <w:fldChar w:fldCharType="end"/>
        </w:r>
      </w:hyperlink>
    </w:p>
    <w:p>
      <w:pPr>
        <w:pStyle w:val="TOC2"/>
        <w:tabs>
          <w:tab w:val="right" w:leader="dot" w:pos="8306"/>
        </w:tabs>
      </w:pPr>
      <w:hyperlink w:anchor="_Toc23143" w:history="1">
        <w:r>
          <w:rPr>
            <w:rFonts w:ascii="仿宋" w:eastAsia="仿宋" w:hAnsi="仿宋" w:cs="仿宋" w:hint="eastAsia"/>
            <w:lang w:eastAsia="zh-CN"/>
          </w:rPr>
          <w:t>(一)、风险识别</w:t>
        </w:r>
        <w:r>
          <w:tab/>
        </w:r>
        <w:r>
          <w:fldChar w:fldCharType="begin"/>
        </w:r>
        <w:r>
          <w:instrText xml:space="preserve"> PAGEREF _Toc23143 \h </w:instrText>
        </w:r>
        <w:r>
          <w:fldChar w:fldCharType="separate"/>
        </w:r>
        <w:r>
          <w:t>63</w:t>
        </w:r>
        <w:r>
          <w:fldChar w:fldCharType="end"/>
        </w:r>
      </w:hyperlink>
    </w:p>
    <w:p>
      <w:pPr>
        <w:pStyle w:val="TOC2"/>
        <w:tabs>
          <w:tab w:val="right" w:leader="dot" w:pos="8306"/>
        </w:tabs>
      </w:pPr>
      <w:hyperlink w:anchor="_Toc20905" w:history="1">
        <w:r>
          <w:rPr>
            <w:rFonts w:ascii="仿宋" w:eastAsia="仿宋" w:hAnsi="仿宋" w:cs="仿宋" w:hint="eastAsia"/>
            <w:lang w:eastAsia="zh-CN"/>
          </w:rPr>
          <w:t>(二)、风险分类</w:t>
        </w:r>
        <w:r>
          <w:tab/>
        </w:r>
        <w:r>
          <w:fldChar w:fldCharType="begin"/>
        </w:r>
        <w:r>
          <w:instrText xml:space="preserve"> PAGEREF _Toc20905 \h </w:instrText>
        </w:r>
        <w:r>
          <w:fldChar w:fldCharType="separate"/>
        </w:r>
        <w:r>
          <w:t>64</w:t>
        </w:r>
        <w:r>
          <w:fldChar w:fldCharType="end"/>
        </w:r>
      </w:hyperlink>
    </w:p>
    <w:p>
      <w:pPr>
        <w:pStyle w:val="TOC1"/>
        <w:tabs>
          <w:tab w:val="right" w:leader="dot" w:pos="8306"/>
        </w:tabs>
      </w:pPr>
      <w:hyperlink w:anchor="_Toc29186" w:history="1">
        <w:r>
          <w:rPr>
            <w:rFonts w:ascii="仿宋" w:eastAsia="仿宋" w:hAnsi="仿宋" w:cs="仿宋" w:hint="eastAsia"/>
            <w:lang w:eastAsia="zh-CN"/>
          </w:rPr>
          <w:t>十五、供应链管理</w:t>
        </w:r>
        <w:r>
          <w:tab/>
        </w:r>
        <w:r>
          <w:fldChar w:fldCharType="begin"/>
        </w:r>
        <w:r>
          <w:instrText xml:space="preserve"> PAGEREF _Toc29186 \h </w:instrText>
        </w:r>
        <w:r>
          <w:fldChar w:fldCharType="separate"/>
        </w:r>
        <w:r>
          <w:t>66</w:t>
        </w:r>
        <w:r>
          <w:fldChar w:fldCharType="end"/>
        </w:r>
      </w:hyperlink>
    </w:p>
    <w:p>
      <w:pPr>
        <w:pStyle w:val="TOC2"/>
        <w:tabs>
          <w:tab w:val="right" w:leader="dot" w:pos="8306"/>
        </w:tabs>
      </w:pPr>
      <w:hyperlink w:anchor="_Toc32394" w:history="1">
        <w:r>
          <w:rPr>
            <w:rFonts w:ascii="仿宋" w:eastAsia="仿宋" w:hAnsi="仿宋" w:cs="仿宋" w:hint="eastAsia"/>
            <w:lang w:eastAsia="zh-CN"/>
          </w:rPr>
          <w:t>(一)、供应链战略规划</w:t>
        </w:r>
        <w:r>
          <w:tab/>
        </w:r>
        <w:r>
          <w:fldChar w:fldCharType="begin"/>
        </w:r>
        <w:r>
          <w:instrText xml:space="preserve"> PAGEREF _Toc32394 \h </w:instrText>
        </w:r>
        <w:r>
          <w:fldChar w:fldCharType="separate"/>
        </w:r>
        <w:r>
          <w:t>66</w:t>
        </w:r>
        <w:r>
          <w:fldChar w:fldCharType="end"/>
        </w:r>
      </w:hyperlink>
    </w:p>
    <w:p>
      <w:pPr>
        <w:pStyle w:val="TOC2"/>
        <w:tabs>
          <w:tab w:val="right" w:leader="dot" w:pos="8306"/>
        </w:tabs>
      </w:pPr>
      <w:hyperlink w:anchor="_Toc20587" w:history="1">
        <w:r>
          <w:rPr>
            <w:rFonts w:ascii="仿宋" w:eastAsia="仿宋" w:hAnsi="仿宋" w:cs="仿宋" w:hint="eastAsia"/>
            <w:lang w:eastAsia="zh-CN"/>
          </w:rPr>
          <w:t>(二)、供应商选择与合作</w:t>
        </w:r>
        <w:r>
          <w:tab/>
        </w:r>
        <w:r>
          <w:fldChar w:fldCharType="begin"/>
        </w:r>
        <w:r>
          <w:instrText xml:space="preserve"> PAGEREF _Toc20587 \h </w:instrText>
        </w:r>
        <w:r>
          <w:fldChar w:fldCharType="separate"/>
        </w:r>
        <w:r>
          <w:t>67</w:t>
        </w:r>
        <w:r>
          <w:fldChar w:fldCharType="end"/>
        </w:r>
      </w:hyperlink>
    </w:p>
    <w:p>
      <w:pPr>
        <w:pStyle w:val="TOC2"/>
        <w:tabs>
          <w:tab w:val="right" w:leader="dot" w:pos="8306"/>
        </w:tabs>
      </w:pPr>
      <w:hyperlink w:anchor="_Toc29644" w:history="1">
        <w:r>
          <w:rPr>
            <w:rFonts w:ascii="仿宋" w:eastAsia="仿宋" w:hAnsi="仿宋" w:cs="仿宋" w:hint="eastAsia"/>
            <w:lang w:eastAsia="zh-CN"/>
          </w:rPr>
          <w:t>(三)、物流与库存管理</w:t>
        </w:r>
        <w:r>
          <w:tab/>
        </w:r>
        <w:r>
          <w:fldChar w:fldCharType="begin"/>
        </w:r>
        <w:r>
          <w:instrText xml:space="preserve"> PAGEREF _Toc29644 \h </w:instrText>
        </w:r>
        <w:r>
          <w:fldChar w:fldCharType="separate"/>
        </w:r>
        <w:r>
          <w:t>68</w:t>
        </w:r>
        <w:r>
          <w:fldChar w:fldCharType="end"/>
        </w:r>
      </w:hyperlink>
    </w:p>
    <w:p>
      <w:pPr>
        <w:pStyle w:val="TOC1"/>
        <w:tabs>
          <w:tab w:val="right" w:leader="dot" w:pos="8306"/>
        </w:tabs>
      </w:pPr>
      <w:hyperlink w:anchor="_Toc75" w:history="1">
        <w:r>
          <w:rPr>
            <w:rFonts w:ascii="仿宋" w:eastAsia="仿宋" w:hAnsi="仿宋" w:cs="仿宋" w:hint="eastAsia"/>
            <w:lang w:eastAsia="zh-CN"/>
          </w:rPr>
          <w:t>十六、营销与推广策略</w:t>
        </w:r>
        <w:r>
          <w:tab/>
        </w:r>
        <w:r>
          <w:fldChar w:fldCharType="begin"/>
        </w:r>
        <w:r>
          <w:instrText xml:space="preserve"> PAGEREF _Toc75 \h </w:instrText>
        </w:r>
        <w:r>
          <w:fldChar w:fldCharType="separate"/>
        </w:r>
        <w:r>
          <w:t>70</w:t>
        </w:r>
        <w:r>
          <w:fldChar w:fldCharType="end"/>
        </w:r>
      </w:hyperlink>
    </w:p>
    <w:p>
      <w:pPr>
        <w:pStyle w:val="TOC2"/>
        <w:tabs>
          <w:tab w:val="right" w:leader="dot" w:pos="8306"/>
        </w:tabs>
      </w:pPr>
      <w:hyperlink w:anchor="_Toc29144" w:history="1">
        <w:r>
          <w:rPr>
            <w:rFonts w:ascii="仿宋" w:eastAsia="仿宋" w:hAnsi="仿宋" w:cs="仿宋" w:hint="eastAsia"/>
            <w:lang w:eastAsia="zh-CN"/>
          </w:rPr>
          <w:t>(一)、产品/服务定位与特点</w:t>
        </w:r>
        <w:r>
          <w:tab/>
        </w:r>
        <w:r>
          <w:fldChar w:fldCharType="begin"/>
        </w:r>
        <w:r>
          <w:instrText xml:space="preserve"> PAGEREF _Toc29144 \h </w:instrText>
        </w:r>
        <w:r>
          <w:fldChar w:fldCharType="separate"/>
        </w:r>
        <w:r>
          <w:t>70</w:t>
        </w:r>
        <w:r>
          <w:fldChar w:fldCharType="end"/>
        </w:r>
      </w:hyperlink>
    </w:p>
    <w:p>
      <w:pPr>
        <w:pStyle w:val="TOC2"/>
        <w:tabs>
          <w:tab w:val="right" w:leader="dot" w:pos="8306"/>
        </w:tabs>
      </w:pPr>
      <w:hyperlink w:anchor="_Toc10053" w:history="1">
        <w:r>
          <w:rPr>
            <w:rFonts w:ascii="仿宋" w:eastAsia="仿宋" w:hAnsi="仿宋" w:cs="仿宋" w:hint="eastAsia"/>
            <w:lang w:eastAsia="zh-CN"/>
          </w:rPr>
          <w:t>(二)、市场定位与竞争分析</w:t>
        </w:r>
        <w:r>
          <w:tab/>
        </w:r>
        <w:r>
          <w:fldChar w:fldCharType="begin"/>
        </w:r>
        <w:r>
          <w:instrText xml:space="preserve"> PAGEREF _Toc10053 \h </w:instrText>
        </w:r>
        <w:r>
          <w:fldChar w:fldCharType="separate"/>
        </w:r>
        <w:r>
          <w:t>71</w:t>
        </w:r>
        <w:r>
          <w:fldChar w:fldCharType="end"/>
        </w:r>
      </w:hyperlink>
    </w:p>
    <w:p>
      <w:pPr>
        <w:pStyle w:val="TOC2"/>
        <w:tabs>
          <w:tab w:val="right" w:leader="dot" w:pos="8306"/>
        </w:tabs>
      </w:pPr>
      <w:hyperlink w:anchor="_Toc15160" w:history="1">
        <w:r>
          <w:rPr>
            <w:rFonts w:ascii="仿宋" w:eastAsia="仿宋" w:hAnsi="仿宋" w:cs="仿宋" w:hint="eastAsia"/>
            <w:lang w:eastAsia="zh-CN"/>
          </w:rPr>
          <w:t>(三)、营销渠道与策略</w:t>
        </w:r>
        <w:r>
          <w:tab/>
        </w:r>
        <w:r>
          <w:fldChar w:fldCharType="begin"/>
        </w:r>
        <w:r>
          <w:instrText xml:space="preserve"> PAGEREF _Toc15160 \h </w:instrText>
        </w:r>
        <w:r>
          <w:fldChar w:fldCharType="separate"/>
        </w:r>
        <w:r>
          <w:t>73</w:t>
        </w:r>
        <w:r>
          <w:fldChar w:fldCharType="end"/>
        </w:r>
      </w:hyperlink>
    </w:p>
    <w:p>
      <w:pPr>
        <w:pStyle w:val="TOC2"/>
        <w:tabs>
          <w:tab w:val="right" w:leader="dot" w:pos="8306"/>
        </w:tabs>
      </w:pPr>
      <w:hyperlink w:anchor="_Toc11103" w:history="1">
        <w:r>
          <w:rPr>
            <w:rFonts w:ascii="仿宋" w:eastAsia="仿宋" w:hAnsi="仿宋" w:cs="仿宋" w:hint="eastAsia"/>
            <w:lang w:eastAsia="zh-CN"/>
          </w:rPr>
          <w:t>(四)、推广与宣传活动</w:t>
        </w:r>
        <w:r>
          <w:tab/>
        </w:r>
        <w:r>
          <w:fldChar w:fldCharType="begin"/>
        </w:r>
        <w:r>
          <w:instrText xml:space="preserve"> PAGEREF _Toc11103 \h </w:instrText>
        </w:r>
        <w:r>
          <w:fldChar w:fldCharType="separate"/>
        </w:r>
        <w:r>
          <w:t>74</w:t>
        </w:r>
        <w:r>
          <w:fldChar w:fldCharType="end"/>
        </w:r>
      </w:hyperlink>
    </w:p>
    <w:p>
      <w:pPr>
        <w:pStyle w:val="TOC1"/>
        <w:tabs>
          <w:tab w:val="right" w:leader="dot" w:pos="8306"/>
        </w:tabs>
      </w:pPr>
      <w:hyperlink w:anchor="_Toc15575" w:history="1">
        <w:r>
          <w:rPr>
            <w:rFonts w:ascii="仿宋" w:eastAsia="仿宋" w:hAnsi="仿宋" w:cs="仿宋" w:hint="eastAsia"/>
            <w:lang w:eastAsia="zh-CN"/>
          </w:rPr>
          <w:t>十七、电子秤项目实施时间节点</w:t>
        </w:r>
        <w:r>
          <w:tab/>
        </w:r>
        <w:r>
          <w:fldChar w:fldCharType="begin"/>
        </w:r>
        <w:r>
          <w:instrText xml:space="preserve"> PAGEREF _Toc15575 \h </w:instrText>
        </w:r>
        <w:r>
          <w:fldChar w:fldCharType="separate"/>
        </w:r>
        <w:r>
          <w:t>79</w:t>
        </w:r>
        <w:r>
          <w:fldChar w:fldCharType="end"/>
        </w:r>
      </w:hyperlink>
    </w:p>
    <w:p>
      <w:pPr>
        <w:pStyle w:val="TOC2"/>
        <w:tabs>
          <w:tab w:val="right" w:leader="dot" w:pos="8306"/>
        </w:tabs>
      </w:pPr>
      <w:hyperlink w:anchor="_Toc28885" w:history="1">
        <w:r>
          <w:rPr>
            <w:rFonts w:ascii="仿宋" w:eastAsia="仿宋" w:hAnsi="仿宋" w:cs="仿宋" w:hint="eastAsia"/>
            <w:lang w:eastAsia="zh-CN"/>
          </w:rPr>
          <w:t>(一)、电子秤项目启动阶段时间节点</w:t>
        </w:r>
        <w:r>
          <w:tab/>
        </w:r>
        <w:r>
          <w:fldChar w:fldCharType="begin"/>
        </w:r>
        <w:r>
          <w:instrText xml:space="preserve"> PAGEREF _Toc28885 \h </w:instrText>
        </w:r>
        <w:r>
          <w:fldChar w:fldCharType="separate"/>
        </w:r>
        <w:r>
          <w:t>79</w:t>
        </w:r>
        <w:r>
          <w:fldChar w:fldCharType="end"/>
        </w:r>
      </w:hyperlink>
    </w:p>
    <w:p>
      <w:pPr>
        <w:pStyle w:val="TOC2"/>
        <w:tabs>
          <w:tab w:val="right" w:leader="dot" w:pos="8306"/>
        </w:tabs>
      </w:pPr>
      <w:hyperlink w:anchor="_Toc12568" w:history="1">
        <w:r>
          <w:rPr>
            <w:rFonts w:ascii="仿宋" w:eastAsia="仿宋" w:hAnsi="仿宋" w:cs="仿宋" w:hint="eastAsia"/>
            <w:lang w:eastAsia="zh-CN"/>
          </w:rPr>
          <w:t>(二)、电子秤项目执行阶段时间节点</w:t>
        </w:r>
        <w:r>
          <w:tab/>
        </w:r>
        <w:r>
          <w:fldChar w:fldCharType="begin"/>
        </w:r>
        <w:r>
          <w:instrText xml:space="preserve"> PAGEREF _Toc12568 \h </w:instrText>
        </w:r>
        <w:r>
          <w:fldChar w:fldCharType="separate"/>
        </w:r>
        <w:r>
          <w:t>80</w:t>
        </w:r>
        <w:r>
          <w:fldChar w:fldCharType="end"/>
        </w:r>
      </w:hyperlink>
    </w:p>
    <w:p>
      <w:pPr>
        <w:pStyle w:val="TOC2"/>
        <w:tabs>
          <w:tab w:val="right" w:leader="dot" w:pos="8306"/>
        </w:tabs>
      </w:pPr>
      <w:hyperlink w:anchor="_Toc23370" w:history="1">
        <w:r>
          <w:rPr>
            <w:rFonts w:ascii="仿宋" w:eastAsia="仿宋" w:hAnsi="仿宋" w:cs="仿宋" w:hint="eastAsia"/>
            <w:lang w:eastAsia="zh-CN"/>
          </w:rPr>
          <w:t>(三)、电子秤项目完成阶段时间节点</w:t>
        </w:r>
        <w:r>
          <w:tab/>
        </w:r>
        <w:r>
          <w:fldChar w:fldCharType="begin"/>
        </w:r>
        <w:r>
          <w:instrText xml:space="preserve"> PAGEREF _Toc23370 \h </w:instrText>
        </w:r>
        <w:r>
          <w:fldChar w:fldCharType="separate"/>
        </w:r>
        <w:r>
          <w:t>81</w:t>
        </w:r>
        <w:r>
          <w:fldChar w:fldCharType="end"/>
        </w:r>
      </w:hyperlink>
    </w:p>
    <w:p>
      <w:pPr>
        <w:pStyle w:val="TOC1"/>
        <w:tabs>
          <w:tab w:val="right" w:leader="dot" w:pos="8306"/>
        </w:tabs>
      </w:pPr>
      <w:hyperlink w:anchor="_Toc23730" w:history="1">
        <w:r>
          <w:rPr>
            <w:rFonts w:ascii="仿宋" w:eastAsia="仿宋" w:hAnsi="仿宋" w:cs="仿宋" w:hint="eastAsia"/>
            <w:lang w:eastAsia="zh-CN"/>
          </w:rPr>
          <w:t>十八、电子秤项目变更管理</w:t>
        </w:r>
        <w:r>
          <w:tab/>
        </w:r>
        <w:r>
          <w:fldChar w:fldCharType="begin"/>
        </w:r>
        <w:r>
          <w:instrText xml:space="preserve"> PAGEREF _Toc23730 \h </w:instrText>
        </w:r>
        <w:r>
          <w:fldChar w:fldCharType="separate"/>
        </w:r>
        <w:r>
          <w:t>82</w:t>
        </w:r>
        <w:r>
          <w:fldChar w:fldCharType="end"/>
        </w:r>
      </w:hyperlink>
    </w:p>
    <w:p>
      <w:pPr>
        <w:pStyle w:val="TOC2"/>
        <w:tabs>
          <w:tab w:val="right" w:leader="dot" w:pos="8306"/>
        </w:tabs>
      </w:pPr>
      <w:hyperlink w:anchor="_Toc21938" w:history="1">
        <w:r>
          <w:rPr>
            <w:rFonts w:ascii="仿宋" w:eastAsia="仿宋" w:hAnsi="仿宋" w:cs="仿宋" w:hint="eastAsia"/>
            <w:lang w:eastAsia="zh-CN"/>
          </w:rPr>
          <w:t>(一)、变更申请与评估</w:t>
        </w:r>
        <w:r>
          <w:tab/>
        </w:r>
        <w:r>
          <w:fldChar w:fldCharType="begin"/>
        </w:r>
        <w:r>
          <w:instrText xml:space="preserve"> PAGEREF _Toc21938 \h </w:instrText>
        </w:r>
        <w:r>
          <w:fldChar w:fldCharType="separate"/>
        </w:r>
        <w:r>
          <w:t>82</w:t>
        </w:r>
        <w:r>
          <w:fldChar w:fldCharType="end"/>
        </w:r>
      </w:hyperlink>
    </w:p>
    <w:p>
      <w:pPr>
        <w:pStyle w:val="TOC2"/>
        <w:tabs>
          <w:tab w:val="right" w:leader="dot" w:pos="8306"/>
        </w:tabs>
      </w:pPr>
      <w:hyperlink w:anchor="_Toc15228" w:history="1">
        <w:r>
          <w:rPr>
            <w:rFonts w:ascii="仿宋" w:eastAsia="仿宋" w:hAnsi="仿宋" w:cs="仿宋" w:hint="eastAsia"/>
            <w:lang w:eastAsia="zh-CN"/>
          </w:rPr>
          <w:t>(二)、变更实施与控制</w:t>
        </w:r>
        <w:r>
          <w:tab/>
        </w:r>
        <w:r>
          <w:fldChar w:fldCharType="begin"/>
        </w:r>
        <w:r>
          <w:instrText xml:space="preserve"> PAGEREF _Toc15228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05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54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电子秤项目的主要产品是XXXX，预计年产值为XXX万元。这一产品在市场中占据着重要的地位，其广泛的应用范围使得该电子秤项目的市场前景非常广阔。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秤项目的xxx产品作为重要的原材料之一，将在多个领域发挥关键作用。其在建筑、交通、能源等方面的广泛应用将为整个产业链提供强大的支持，形成产业协同效应。电子秤项目的年产值XXX万XXX万XXX万万元不仅反映了其在市场上的巨大潜力，更预示着它对国民经济的积极贡献。这种关联度高、涉及面广的产业关系，使得该电子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63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总征地面积为XXXX平方米，相当于约XX.XX亩，其中净用地面积为XXXX平方米，红线范围内相当于约XX.XX亩。这一用地规模充分考虑了电子秤项目的建设需求，保障了电子秤项目在合适的空间内得以充分发展。电子秤项目规划的总建筑面积为XXXX平方米，其中主体工程建设占XXXX平方米，计容建筑面积达XXXX平方米。预计建筑工程的投资将达到XXXX万元，为电子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计划购置的设备共计XXXX台（套），设备购置费用为XXXX万元。这一设备购置计划充分考虑到电子秤项目的生产需求和技术要求，确保了电子秤项目在生产运营中具备先进的技术装备和高效的生产能力。设备的合理配置将为电子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计划总投资为XXXX万元，预计年实现营业收入为XXXX万元。这一产能规模的设定旨在确保电子秤项目能够在投资与回报之间取得平衡，实现长期可持续的发展。电子秤项目的总投资充分考虑到各个方面的需求，包括用地建设、设备购置等多个环节，以确保电子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64"/>
      <w:r>
        <w:rPr>
          <w:rFonts w:ascii="仿宋" w:eastAsia="仿宋" w:hAnsi="仿宋" w:cs="仿宋" w:hint="eastAsia"/>
          <w:sz w:val="28"/>
          <w:lang w:eastAsia="zh-CN"/>
        </w:rPr>
        <w:t>二、电子秤项目绩效评估</w:t>
      </w:r>
      <w:bookmarkEnd w:id="5"/>
    </w:p>
    <w:p>
      <w:pPr>
        <w:pStyle w:val="Heading2"/>
        <w:rPr>
          <w:rFonts w:ascii="仿宋" w:eastAsia="仿宋" w:hAnsi="仿宋" w:cs="仿宋" w:hint="eastAsia"/>
          <w:lang w:eastAsia="zh-CN"/>
        </w:rPr>
      </w:pPr>
      <w:bookmarkStart w:id="6" w:name="_Toc2045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在电子秤项目中，我们设计了一套全面的绩效评估指标，以确保电子秤项目的可控和成功交付。这些指标跨足电子秤项目目标、成本、进度和质量等多个维度，为我们提供了全面洞察电子秤项目的健康状况。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目标达成率是我们关注的首要指标。我们设定了明确的目标，并通过定期监测和评估，迅速发现并应对潜在的目标偏差。这为电子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成本绩效是另一个核心关注点。通过实际成本与预算成本的对比分析，我们深入了解成本差异的原因，及时调整资源分配，保持电子秤项目在经济效益方面的合理水平。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进度作为关键的绩效指标之一，得到了精心的关注。我们制定了详细的电子秤项目进度计划，并设立了进度符合度指标，确保实际进度与计划进度保持一致。这使我们能够快速发现和解决潜在的进度问题，保持电子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秤项目绩效的不可或缺的一环。我们引入了一系列的质量标准和客户满意度指标，以确保电子秤项目交付的成果在质量上达到或超越预期水平。通过持续监测这些指标，我们努力提升电子秤项目整体质量水平，为电子秤项目的成功交付提供有力保障。通过这些科学且全面的绩效评估，我们能够更好地引导电子秤项目的持续改进，确保电子秤项目目标的顺利达成。</w:t>
      </w:r>
    </w:p>
    <w:p>
      <w:pPr>
        <w:pStyle w:val="Heading2"/>
        <w:ind w:firstLine="560" w:firstLineChars="200"/>
        <w:rPr>
          <w:rFonts w:ascii="仿宋" w:eastAsia="仿宋" w:hAnsi="仿宋" w:cs="仿宋" w:hint="eastAsia"/>
          <w:sz w:val="28"/>
          <w:lang w:eastAsia="zh-CN"/>
        </w:rPr>
      </w:pPr>
      <w:bookmarkStart w:id="7" w:name="_Toc333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绩效评估是电子秤项目中的关键环节，为确保电子秤项目达到预期目标，我们采用了多层次、多维度的绩效评估方法。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秤项目的战略目标对齐，确保每个决策和行动都与电子秤项目整体目标保持一致。团队会定期召开战略对齐会议，审视当前工作与电子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秤项目进度、质量、成本和风险等方面。这些指标通过数据收集和分析，为电子秤项目管理团队提供了客观的评估依据。例如，我们通过电子秤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绩效评估不仅仅停留在电子秤项目内部，还考虑了电子秤项目对外部环境的影响。我们定期进行干系人满意度调查，以了解各利益相关方对电子秤项目的期望和满意度，并及时做出调整。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这种多层次、多角度的绩效评估方法，使得我们能够全面了解电子秤项目的运行状态，及时做出调整，确保电子秤项目在不断变化的环境中保持稳健前行。</w:t>
      </w:r>
    </w:p>
    <w:p>
      <w:pPr>
        <w:pStyle w:val="Heading2"/>
        <w:ind w:firstLine="560" w:firstLineChars="200"/>
        <w:rPr>
          <w:rFonts w:ascii="仿宋" w:eastAsia="仿宋" w:hAnsi="仿宋" w:cs="仿宋" w:hint="eastAsia"/>
          <w:sz w:val="28"/>
          <w:lang w:eastAsia="zh-CN"/>
        </w:rPr>
      </w:pPr>
      <w:bookmarkStart w:id="8" w:name="_Toc2428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为了确保电子秤项目的有效管理和不断优化，我们采用了精心设计的绩效评估周期。这个周期旨在实现灵活、实时和全面的评估，以适应电子秤项目执行中的各种挑战。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秤项目的不同需求，分为短期、中期和长期。短期评估关注每个迭代或工作周期，以及时发现和解决当前任务中的问题。中期评估涵盖几个迭代，深入了解整体电子秤项目的趋势和性能。长期评估则着眼于整个电子秤项目阶段，确保电子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秤项目管理工具和协作平台，团队成员能够随时更新和分享电子秤项目数据。这种实时性的反馈机制使我们能够及时察觉潜在问题，快速调整，保持电子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秤项目的决策制定密不可分。每个周期的电子秤项目回顾会议成为集体总结经验、识别问题深层次原因并找到创新解决方案的平台。这种定期的反思与调整机制使电子秤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949"/>
      <w:r>
        <w:rPr>
          <w:rFonts w:ascii="仿宋" w:eastAsia="仿宋" w:hAnsi="仿宋" w:cs="仿宋" w:hint="eastAsia"/>
          <w:sz w:val="28"/>
          <w:lang w:eastAsia="zh-CN"/>
        </w:rPr>
        <w:t>三、电子秤项目可持续发展</w:t>
      </w:r>
      <w:bookmarkEnd w:id="9"/>
    </w:p>
    <w:p>
      <w:pPr>
        <w:pStyle w:val="Heading2"/>
        <w:rPr>
          <w:rFonts w:ascii="仿宋" w:eastAsia="仿宋" w:hAnsi="仿宋" w:cs="仿宋" w:hint="eastAsia"/>
          <w:lang w:eastAsia="zh-CN"/>
        </w:rPr>
      </w:pPr>
      <w:bookmarkStart w:id="10" w:name="_Toc2569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秤项目中，电子秤项目团队着眼于未来，明确了可持续发展的战略方向。制定的具体可持续发展目标包括降低资源使用、采用环保技术、最大化社会效益等。这一步骤不仅有助于电子秤项目在环保和社会责任方面达到最高标准，也为未来提供了明确的指引，确保电子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可持续实践的融入电子秤项目管理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秤项目管理周期。从电子秤项目规划开始，电子秤项目团队就考虑了环境和社会的因素。在执行阶段，电子秤项目团队积极推动绿色技术的应用，优化资源利用。此外，关注员工的社会责任，通过培训和沟通活动提高员工对可持续发展的认知，使他们能够在日常工作中践行可持续实践。这些举措不仅为电子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488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扎根于电子秤项目的可持续发展理念，我们深信环保与社会责任是电子秤项目成功的关键支柱。在电子秤项目的每一步，我们都致力于通过创新和实践，履行对环境和社会的坚定责任。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团队通过引入先进的环保技术、建立高效的废物处理系统以及推动能源节约措施，积极履行环保责任。定期的环保监测和评估确保电子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不仅致力于自身可持续发展，还注重对社会的回馈。通过支持社区电子秤项目、参与慈善事业、提供培训机会等方式，电子秤项目积极履行社会责任。与当地社区建立积极互动，关注员工的工作与生活平衡，以及员工的身心健康，是电子秤项目在社会责任层面的关键举措。这样的实践不仅增强了电子秤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488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94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的技术管理特点体现在其创新导向。通过引入最先进的技术趋势和解决方案，电子秤项目致力于提升科技含量、提高质量和效率水平。这意味着我们将采用最新的工具和方法，确保电子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秤项目技术管理的显著特征。通过整合不同领域的技术资源，我们实现了跨学科的协同工作。这有助于优化技术架构，提高整体效能。此外，整合性策略还促进了不同技术团队之间的紧密沟通和高效合作，确保电子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秤项目所采用的技术。通过不断优化技术方案，电子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秤项目团队将在电子秤项目初期识别可能的技术风险，并采取相应的预防和应对措施。通过建立健全的风险评估机制，电子秤项目能够在实施过程中及时发现并解决潜在的技术问题，保障电子秤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通过这些独特的技术管理特点，我们确信在电子秤项目中，技术将成为电子秤项目成功的有力支持。这一深度剖析揭示了技术管理在电子秤项目实施中的关键作用，为电子秤项目的技术基础奠定了坚实的基础。</w:t>
      </w:r>
    </w:p>
    <w:p>
      <w:pPr>
        <w:pStyle w:val="Heading2"/>
        <w:ind w:firstLine="560" w:firstLineChars="200"/>
        <w:rPr>
          <w:rFonts w:ascii="仿宋" w:eastAsia="仿宋" w:hAnsi="仿宋" w:cs="仿宋" w:hint="eastAsia"/>
          <w:sz w:val="28"/>
          <w:lang w:eastAsia="zh-CN"/>
        </w:rPr>
      </w:pPr>
      <w:bookmarkStart w:id="14" w:name="_Toc25216"/>
      <w:r>
        <w:rPr>
          <w:rFonts w:ascii="仿宋" w:eastAsia="仿宋" w:hAnsi="仿宋" w:cs="仿宋" w:hint="eastAsia"/>
          <w:sz w:val="28"/>
          <w:lang w:eastAsia="zh-CN"/>
        </w:rPr>
        <w:t>(二)、电子秤项目工艺技术设计方案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秤项目将严格按照相关行业规范要求进行组织。通过有效控制产品质量，电子秤项目将致力于为顾客提供优质的电子秤项目产品和良好的服务。这体现了电子秤项目对于生产活动合规性和质量标准的高度重视，为电子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秤项目注重生态效益和清洁生产原则。电子秤项目建设将紧密结合地方特色经济发展，与社会经济发展规划和区域环境保护规划方案相协调一致。通过与当地区域自然生态系统的结合，电子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秤项目产品具有多样化的客户需求和个性化的特点。因此，电子秤项目产品规格品种多样，且单批生产数量较小。为满足这一特点，电子秤项目承办单位将建设先进的柔性制造生产线。通过广泛应用柔性制造技术，电子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秤项目采用的技术具有较高的技术含量和自动化水平，处于国内先进水平。这一技术选用不仅体现了对生产效率、质量和环境友好性的高标准要求，同时为电子秤项目的可持续发展奠定了坚实的基础。</w:t>
      </w:r>
    </w:p>
    <w:p>
      <w:pPr>
        <w:pStyle w:val="Heading2"/>
        <w:ind w:firstLine="560" w:firstLineChars="200"/>
        <w:rPr>
          <w:rFonts w:ascii="仿宋" w:eastAsia="仿宋" w:hAnsi="仿宋" w:cs="仿宋" w:hint="eastAsia"/>
          <w:sz w:val="28"/>
          <w:lang w:eastAsia="zh-CN"/>
        </w:rPr>
      </w:pPr>
      <w:bookmarkStart w:id="15" w:name="_Toc297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为确保电子秤项目的高效生产和技术实施，我们制定了一套精心设计的设备选型方案，以满足电子秤项目生产、质量和环保的要求。该方案的主要特点如下：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3889"/>
      <w:r>
        <w:rPr>
          <w:rFonts w:ascii="仿宋" w:eastAsia="仿宋" w:hAnsi="仿宋" w:cs="仿宋" w:hint="eastAsia"/>
          <w:sz w:val="28"/>
          <w:lang w:eastAsia="zh-CN"/>
        </w:rPr>
        <w:t>五、电子秤项目概论</w:t>
      </w:r>
      <w:bookmarkEnd w:id="16"/>
    </w:p>
    <w:p>
      <w:pPr>
        <w:pStyle w:val="Heading2"/>
        <w:rPr>
          <w:rFonts w:ascii="仿宋" w:eastAsia="仿宋" w:hAnsi="仿宋" w:cs="仿宋" w:hint="eastAsia"/>
          <w:lang w:eastAsia="zh-CN"/>
        </w:rPr>
      </w:pPr>
      <w:bookmarkStart w:id="17" w:name="_Toc8262"/>
      <w:r>
        <w:rPr>
          <w:rFonts w:ascii="仿宋" w:eastAsia="仿宋" w:hAnsi="仿宋" w:cs="仿宋" w:hint="eastAsia"/>
          <w:lang w:eastAsia="zh-CN"/>
        </w:rPr>
        <w:t>(一)、电子秤项目概况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的起源追溯至对市场的深入洞察。市场的不断演变与变革为电子秤项目提供了难得的机遇。当前市场存在的需求缺口和变革的大环境共同构成了电子秤项目的背景。这个电子秤项目旨在充分利用市场机遇，填补行业中尚未满足的需求，为客户提供全新的解决方案。市场的变革和需求的增长使得这个电子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正式命名为电子秤。这个名称不仅仅是一个标识，更代表了电子秤项目的核心理念和愿景。它蕴含着电子秤项目所要解决问题的关键字，具有强烈的表达和辨识度，为电子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的核心目标是提供一种全新、高效的解决方案，满足客户日益增长的需求。电子秤项目追求的不仅仅是满足市场需求，更是在市场中获得卓越的竞争优势。通过不断提升产品或服务的质量和创新水平，电子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全面涵盖了产品研发、制造、市场推广和售后服务，确保从产品设计到最终用户体验的全方位关注。这一全面的电子秤项目范围是为了确保电子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电子秤项目计划在未来18个月内完成，包括研发、测试、市场试点和正式推出等不同阶段。这个时间表的合理设计是为了确保电子秤项目各个阶段的顺利推进，以便按时交付高质量的成果。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电子秤项目预算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电子秤项目总预算估算为XX百万美元，主要分配在研发、市场推广、人员培训和运营等方面。这一充足的预算为电子秤项目提供了充足的资源，确保电子秤项目在各个方面都能取得优异的表现。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电子秤项目可能面临的风险包括市场接受度低、技术难题、竞争激烈等。电子秤项目团队已经制定了相应的风险应对计划，通过前瞻性的风险管理，确保电子秤项目在面对不确定性时能够迅速做出应对。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电子秤项目汇聚了一支经验丰富、多领域专业素养的核心团队，确保电子秤项目在各个方面都能拥有高水平的执行力。团队的协同作战是电子秤项目成功的关键因素之一。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电子秤项目的背景根植于市场对更高效、创新产品的渴望，同时也受到科技发展对行业格局的深刻改变的影响。这为电子秤项目提供了广阔的发展空间和市场需求。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截至目前，电子秤项目已完成市场调研和技术验证，取得了初步的成功。这为电子秤项目在未来的发展奠定了坚实的基础，为更远大的目标打下了坚实的基石。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0686"/>
      <w:r>
        <w:rPr>
          <w:rFonts w:ascii="仿宋" w:eastAsia="仿宋" w:hAnsi="仿宋" w:cs="仿宋" w:hint="eastAsia"/>
          <w:sz w:val="28"/>
          <w:lang w:eastAsia="zh-CN"/>
        </w:rPr>
        <w:t>(二)、电子秤项目目标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keyword》电子秤项目首要业务目标是在市场中占据有利地位，实现产品/服务的成功推广和销售。通过不断提升产品质量、创新性，电子秤项目追求成为行业中的领导者，赢得更多客户的青睐。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在科技迅速发展的时代，电子秤项目着眼于技术创新。通过持续的研发和技术升级，电子秤项目旨在推出更具创新性的产品或服务，以满足市场对新鲜、先进解决方案的需求。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为了建立可持续的客户关系，电子秤项目设定了客户满意度目标。通过提供卓越的产品质量和优质的客户服务，电子秤项目追求赢得客户的信任和忠诚度，确保他们的满意度达到行业领先水平。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电子秤项目注重社会责任和可持续发展。通过实施环保、社会责任电子秤项目，电子秤项目致力于在经济发展的同时保护环境，促进社会公平，实现可持续经营。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电子秤项目的团队是实现目标的核心驱动力。因此，电子秤项目设定了团队发展目标，包括提升团队成员的专业技能、培养领导力，以及搭建协同高效的团队工作氛围。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1996"/>
      <w:r>
        <w:rPr>
          <w:rFonts w:ascii="仿宋" w:eastAsia="仿宋" w:hAnsi="仿宋" w:cs="仿宋" w:hint="eastAsia"/>
          <w:sz w:val="28"/>
          <w:lang w:eastAsia="zh-CN"/>
        </w:rPr>
        <w:t>(三)、电子秤项目提出的理由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电子秤项目提出的理由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的提出源于对市场机遇的深刻洞察。当前市场中存在的需求缺口和行业发展趋势表明，有巨大的商业机会等待被开发。通过准确捕捉市场机遇，电子秤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https://d.book118.com/506153113202010103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4E16E1"/>
    <w:rsid w:val="0A4E16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1531132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2024-02-23T07:08:00Z</dcterms:created>
  <dcterms:modified xsi:type="dcterms:W3CDTF">2024-02-23T07:09:24Z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02D33C421F384C2FBA6EC65AA62DE285_11</vt:lpwstr>
  </property>
  <property fmtid="{D5CDD505-2E9C-101B-9397-08002B2CF9AE}" pid="3" name="KSOProductBuildVer">
    <vt:lpwstr>2052-12.1.0.16250</vt:lpwstr>
  </property>
</Properties>
</file>