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新能源环卫装备资金筹措计划书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70" w:history="1">
        <w:r>
          <w:rPr>
            <w:rFonts w:ascii="仿宋" w:eastAsia="仿宋" w:hAnsi="仿宋" w:cs="仿宋" w:hint="eastAsia"/>
            <w:lang w:eastAsia="zh-CN"/>
          </w:rPr>
          <w:t>前言</w:t>
        </w:r>
        <w:r>
          <w:tab/>
        </w:r>
        <w:r>
          <w:fldChar w:fldCharType="begin"/>
        </w:r>
        <w:r>
          <w:instrText xml:space="preserve"> PAGEREF _Toc30870 \h </w:instrText>
        </w:r>
        <w:r>
          <w:fldChar w:fldCharType="separate"/>
        </w:r>
        <w:r>
          <w:t>3</w:t>
        </w:r>
        <w:r>
          <w:fldChar w:fldCharType="end"/>
        </w:r>
      </w:hyperlink>
    </w:p>
    <w:p>
      <w:pPr>
        <w:pStyle w:val="TOC1"/>
        <w:tabs>
          <w:tab w:val="right" w:leader="dot" w:pos="8306"/>
        </w:tabs>
      </w:pPr>
      <w:hyperlink w:anchor="_Toc25386" w:history="1">
        <w:r>
          <w:rPr>
            <w:rFonts w:ascii="仿宋" w:eastAsia="仿宋" w:hAnsi="仿宋" w:cs="仿宋" w:hint="eastAsia"/>
            <w:lang w:eastAsia="zh-CN"/>
          </w:rPr>
          <w:t>一、新能源环卫装备行业发展分析</w:t>
        </w:r>
        <w:r>
          <w:tab/>
        </w:r>
        <w:r>
          <w:fldChar w:fldCharType="begin"/>
        </w:r>
        <w:r>
          <w:instrText xml:space="preserve"> PAGEREF _Toc25386 \h </w:instrText>
        </w:r>
        <w:r>
          <w:fldChar w:fldCharType="separate"/>
        </w:r>
        <w:r>
          <w:t>3</w:t>
        </w:r>
        <w:r>
          <w:fldChar w:fldCharType="end"/>
        </w:r>
      </w:hyperlink>
    </w:p>
    <w:p>
      <w:pPr>
        <w:pStyle w:val="TOC2"/>
        <w:tabs>
          <w:tab w:val="right" w:leader="dot" w:pos="8306"/>
        </w:tabs>
      </w:pPr>
      <w:hyperlink w:anchor="_Toc13986" w:history="1">
        <w:r>
          <w:rPr>
            <w:rFonts w:ascii="仿宋" w:eastAsia="仿宋" w:hAnsi="仿宋" w:cs="仿宋" w:hint="eastAsia"/>
            <w:lang w:eastAsia="zh-CN"/>
          </w:rPr>
          <w:t>(一)、新能源环卫装备行业发展总体概况</w:t>
        </w:r>
        <w:r>
          <w:tab/>
        </w:r>
        <w:r>
          <w:fldChar w:fldCharType="begin"/>
        </w:r>
        <w:r>
          <w:instrText xml:space="preserve"> PAGEREF _Toc13986 \h </w:instrText>
        </w:r>
        <w:r>
          <w:fldChar w:fldCharType="separate"/>
        </w:r>
        <w:r>
          <w:t>3</w:t>
        </w:r>
        <w:r>
          <w:fldChar w:fldCharType="end"/>
        </w:r>
      </w:hyperlink>
    </w:p>
    <w:p>
      <w:pPr>
        <w:pStyle w:val="TOC2"/>
        <w:tabs>
          <w:tab w:val="right" w:leader="dot" w:pos="8306"/>
        </w:tabs>
      </w:pPr>
      <w:hyperlink w:anchor="_Toc19792" w:history="1">
        <w:r>
          <w:rPr>
            <w:rFonts w:ascii="仿宋" w:eastAsia="仿宋" w:hAnsi="仿宋" w:cs="仿宋" w:hint="eastAsia"/>
            <w:lang w:eastAsia="zh-CN"/>
          </w:rPr>
          <w:t>(二)、新能源环卫装备行业发展背景</w:t>
        </w:r>
        <w:r>
          <w:tab/>
        </w:r>
        <w:r>
          <w:fldChar w:fldCharType="begin"/>
        </w:r>
        <w:r>
          <w:instrText xml:space="preserve"> PAGEREF _Toc19792 \h </w:instrText>
        </w:r>
        <w:r>
          <w:fldChar w:fldCharType="separate"/>
        </w:r>
        <w:r>
          <w:t>3</w:t>
        </w:r>
        <w:r>
          <w:fldChar w:fldCharType="end"/>
        </w:r>
      </w:hyperlink>
    </w:p>
    <w:p>
      <w:pPr>
        <w:pStyle w:val="TOC2"/>
        <w:tabs>
          <w:tab w:val="right" w:leader="dot" w:pos="8306"/>
        </w:tabs>
      </w:pPr>
      <w:hyperlink w:anchor="_Toc13809" w:history="1">
        <w:r>
          <w:rPr>
            <w:rFonts w:ascii="仿宋" w:eastAsia="仿宋" w:hAnsi="仿宋" w:cs="仿宋" w:hint="eastAsia"/>
            <w:lang w:eastAsia="zh-CN"/>
          </w:rPr>
          <w:t>(三)、新能源环卫装备行业发展前景</w:t>
        </w:r>
        <w:r>
          <w:tab/>
        </w:r>
        <w:r>
          <w:fldChar w:fldCharType="begin"/>
        </w:r>
        <w:r>
          <w:instrText xml:space="preserve"> PAGEREF _Toc13809 \h </w:instrText>
        </w:r>
        <w:r>
          <w:fldChar w:fldCharType="separate"/>
        </w:r>
        <w:r>
          <w:t>4</w:t>
        </w:r>
        <w:r>
          <w:fldChar w:fldCharType="end"/>
        </w:r>
      </w:hyperlink>
    </w:p>
    <w:p>
      <w:pPr>
        <w:pStyle w:val="TOC1"/>
        <w:tabs>
          <w:tab w:val="right" w:leader="dot" w:pos="8306"/>
        </w:tabs>
      </w:pPr>
      <w:hyperlink w:anchor="_Toc5695" w:history="1">
        <w:r>
          <w:rPr>
            <w:rFonts w:ascii="仿宋" w:eastAsia="仿宋" w:hAnsi="仿宋" w:cs="仿宋" w:hint="eastAsia"/>
            <w:lang w:eastAsia="zh-CN"/>
          </w:rPr>
          <w:t>二、项目后期运营与拓展</w:t>
        </w:r>
        <w:r>
          <w:tab/>
        </w:r>
        <w:r>
          <w:fldChar w:fldCharType="begin"/>
        </w:r>
        <w:r>
          <w:instrText xml:space="preserve"> PAGEREF _Toc5695 \h </w:instrText>
        </w:r>
        <w:r>
          <w:fldChar w:fldCharType="separate"/>
        </w:r>
        <w:r>
          <w:t>4</w:t>
        </w:r>
        <w:r>
          <w:fldChar w:fldCharType="end"/>
        </w:r>
      </w:hyperlink>
    </w:p>
    <w:p>
      <w:pPr>
        <w:pStyle w:val="TOC2"/>
        <w:tabs>
          <w:tab w:val="right" w:leader="dot" w:pos="8306"/>
        </w:tabs>
      </w:pPr>
      <w:hyperlink w:anchor="_Toc1587" w:history="1">
        <w:r>
          <w:rPr>
            <w:rFonts w:ascii="仿宋" w:eastAsia="仿宋" w:hAnsi="仿宋" w:cs="仿宋" w:hint="eastAsia"/>
            <w:lang w:eastAsia="zh-CN"/>
          </w:rPr>
          <w:t>(一)、后期运营计划</w:t>
        </w:r>
        <w:r>
          <w:tab/>
        </w:r>
        <w:r>
          <w:fldChar w:fldCharType="begin"/>
        </w:r>
        <w:r>
          <w:instrText xml:space="preserve"> PAGEREF _Toc1587 \h </w:instrText>
        </w:r>
        <w:r>
          <w:fldChar w:fldCharType="separate"/>
        </w:r>
        <w:r>
          <w:t>4</w:t>
        </w:r>
        <w:r>
          <w:fldChar w:fldCharType="end"/>
        </w:r>
      </w:hyperlink>
    </w:p>
    <w:p>
      <w:pPr>
        <w:pStyle w:val="TOC2"/>
        <w:tabs>
          <w:tab w:val="right" w:leader="dot" w:pos="8306"/>
        </w:tabs>
      </w:pPr>
      <w:hyperlink w:anchor="_Toc9583" w:history="1">
        <w:r>
          <w:rPr>
            <w:rFonts w:ascii="仿宋" w:eastAsia="仿宋" w:hAnsi="仿宋" w:cs="仿宋" w:hint="eastAsia"/>
            <w:lang w:eastAsia="zh-CN"/>
          </w:rPr>
          <w:t>(二)、市场拓展与多元化发展</w:t>
        </w:r>
        <w:r>
          <w:tab/>
        </w:r>
        <w:r>
          <w:fldChar w:fldCharType="begin"/>
        </w:r>
        <w:r>
          <w:instrText xml:space="preserve"> PAGEREF _Toc9583 \h </w:instrText>
        </w:r>
        <w:r>
          <w:fldChar w:fldCharType="separate"/>
        </w:r>
        <w:r>
          <w:t>6</w:t>
        </w:r>
        <w:r>
          <w:fldChar w:fldCharType="end"/>
        </w:r>
      </w:hyperlink>
    </w:p>
    <w:p>
      <w:pPr>
        <w:pStyle w:val="TOC2"/>
        <w:tabs>
          <w:tab w:val="right" w:leader="dot" w:pos="8306"/>
        </w:tabs>
      </w:pPr>
      <w:hyperlink w:anchor="_Toc21853" w:history="1">
        <w:r>
          <w:rPr>
            <w:rFonts w:ascii="仿宋" w:eastAsia="仿宋" w:hAnsi="仿宋" w:cs="仿宋" w:hint="eastAsia"/>
            <w:lang w:eastAsia="zh-CN"/>
          </w:rPr>
          <w:t>(三)、技术创新与升级计划</w:t>
        </w:r>
        <w:r>
          <w:tab/>
        </w:r>
        <w:r>
          <w:fldChar w:fldCharType="begin"/>
        </w:r>
        <w:r>
          <w:instrText xml:space="preserve"> PAGEREF _Toc21853 \h </w:instrText>
        </w:r>
        <w:r>
          <w:fldChar w:fldCharType="separate"/>
        </w:r>
        <w:r>
          <w:t>7</w:t>
        </w:r>
        <w:r>
          <w:fldChar w:fldCharType="end"/>
        </w:r>
      </w:hyperlink>
    </w:p>
    <w:p>
      <w:pPr>
        <w:pStyle w:val="TOC1"/>
        <w:tabs>
          <w:tab w:val="right" w:leader="dot" w:pos="8306"/>
        </w:tabs>
      </w:pPr>
      <w:hyperlink w:anchor="_Toc19421" w:history="1">
        <w:r>
          <w:rPr>
            <w:rFonts w:ascii="仿宋" w:eastAsia="仿宋" w:hAnsi="仿宋" w:cs="仿宋" w:hint="eastAsia"/>
            <w:lang w:eastAsia="zh-CN"/>
          </w:rPr>
          <w:t>三、建设内容与产品方案</w:t>
        </w:r>
        <w:r>
          <w:tab/>
        </w:r>
        <w:r>
          <w:fldChar w:fldCharType="begin"/>
        </w:r>
        <w:r>
          <w:instrText xml:space="preserve"> PAGEREF _Toc19421 \h </w:instrText>
        </w:r>
        <w:r>
          <w:fldChar w:fldCharType="separate"/>
        </w:r>
        <w:r>
          <w:t>8</w:t>
        </w:r>
        <w:r>
          <w:fldChar w:fldCharType="end"/>
        </w:r>
      </w:hyperlink>
    </w:p>
    <w:p>
      <w:pPr>
        <w:pStyle w:val="TOC2"/>
        <w:tabs>
          <w:tab w:val="right" w:leader="dot" w:pos="8306"/>
        </w:tabs>
      </w:pPr>
      <w:hyperlink w:anchor="_Toc2032" w:history="1">
        <w:r>
          <w:rPr>
            <w:rFonts w:ascii="仿宋" w:eastAsia="仿宋" w:hAnsi="仿宋" w:cs="仿宋" w:hint="eastAsia"/>
            <w:lang w:eastAsia="zh-CN"/>
          </w:rPr>
          <w:t>(一)、建设规模及主要建设内容</w:t>
        </w:r>
        <w:r>
          <w:tab/>
        </w:r>
        <w:r>
          <w:fldChar w:fldCharType="begin"/>
        </w:r>
        <w:r>
          <w:instrText xml:space="preserve"> PAGEREF _Toc2032 \h </w:instrText>
        </w:r>
        <w:r>
          <w:fldChar w:fldCharType="separate"/>
        </w:r>
        <w:r>
          <w:t>8</w:t>
        </w:r>
        <w:r>
          <w:fldChar w:fldCharType="end"/>
        </w:r>
      </w:hyperlink>
    </w:p>
    <w:p>
      <w:pPr>
        <w:pStyle w:val="TOC2"/>
        <w:tabs>
          <w:tab w:val="right" w:leader="dot" w:pos="8306"/>
        </w:tabs>
      </w:pPr>
      <w:hyperlink w:anchor="_Toc7601" w:history="1">
        <w:r>
          <w:rPr>
            <w:rFonts w:ascii="仿宋" w:eastAsia="仿宋" w:hAnsi="仿宋" w:cs="仿宋" w:hint="eastAsia"/>
            <w:lang w:eastAsia="zh-CN"/>
          </w:rPr>
          <w:t>(二)、新能源环卫装备产品规划方案及生产纲领</w:t>
        </w:r>
        <w:r>
          <w:tab/>
        </w:r>
        <w:r>
          <w:fldChar w:fldCharType="begin"/>
        </w:r>
        <w:r>
          <w:instrText xml:space="preserve"> PAGEREF _Toc7601 \h </w:instrText>
        </w:r>
        <w:r>
          <w:fldChar w:fldCharType="separate"/>
        </w:r>
        <w:r>
          <w:t>9</w:t>
        </w:r>
        <w:r>
          <w:fldChar w:fldCharType="end"/>
        </w:r>
      </w:hyperlink>
    </w:p>
    <w:p>
      <w:pPr>
        <w:pStyle w:val="TOC1"/>
        <w:tabs>
          <w:tab w:val="right" w:leader="dot" w:pos="8306"/>
        </w:tabs>
      </w:pPr>
      <w:hyperlink w:anchor="_Toc17522" w:history="1">
        <w:r>
          <w:rPr>
            <w:rFonts w:ascii="仿宋" w:eastAsia="仿宋" w:hAnsi="仿宋" w:cs="仿宋" w:hint="eastAsia"/>
            <w:lang w:eastAsia="zh-CN"/>
          </w:rPr>
          <w:t>四、建筑物技术方案</w:t>
        </w:r>
        <w:r>
          <w:tab/>
        </w:r>
        <w:r>
          <w:fldChar w:fldCharType="begin"/>
        </w:r>
        <w:r>
          <w:instrText xml:space="preserve"> PAGEREF _Toc17522 \h </w:instrText>
        </w:r>
        <w:r>
          <w:fldChar w:fldCharType="separate"/>
        </w:r>
        <w:r>
          <w:t>9</w:t>
        </w:r>
        <w:r>
          <w:fldChar w:fldCharType="end"/>
        </w:r>
      </w:hyperlink>
    </w:p>
    <w:p>
      <w:pPr>
        <w:pStyle w:val="TOC2"/>
        <w:tabs>
          <w:tab w:val="right" w:leader="dot" w:pos="8306"/>
        </w:tabs>
      </w:pPr>
      <w:hyperlink w:anchor="_Toc1615" w:history="1">
        <w:r>
          <w:rPr>
            <w:rFonts w:ascii="仿宋" w:eastAsia="仿宋" w:hAnsi="仿宋" w:cs="仿宋" w:hint="eastAsia"/>
            <w:lang w:eastAsia="zh-CN"/>
          </w:rPr>
          <w:t>(一)、项目工程设计总体要求</w:t>
        </w:r>
        <w:r>
          <w:tab/>
        </w:r>
        <w:r>
          <w:fldChar w:fldCharType="begin"/>
        </w:r>
        <w:r>
          <w:instrText xml:space="preserve"> PAGEREF _Toc1615 \h </w:instrText>
        </w:r>
        <w:r>
          <w:fldChar w:fldCharType="separate"/>
        </w:r>
        <w:r>
          <w:t>9</w:t>
        </w:r>
        <w:r>
          <w:fldChar w:fldCharType="end"/>
        </w:r>
      </w:hyperlink>
    </w:p>
    <w:p>
      <w:pPr>
        <w:pStyle w:val="TOC2"/>
        <w:tabs>
          <w:tab w:val="right" w:leader="dot" w:pos="8306"/>
        </w:tabs>
      </w:pPr>
      <w:hyperlink w:anchor="_Toc5067" w:history="1">
        <w:r>
          <w:rPr>
            <w:rFonts w:ascii="仿宋" w:eastAsia="仿宋" w:hAnsi="仿宋" w:cs="仿宋" w:hint="eastAsia"/>
            <w:lang w:eastAsia="zh-CN"/>
          </w:rPr>
          <w:t>(二)、建设方案</w:t>
        </w:r>
        <w:r>
          <w:tab/>
        </w:r>
        <w:r>
          <w:fldChar w:fldCharType="begin"/>
        </w:r>
        <w:r>
          <w:instrText xml:space="preserve"> PAGEREF _Toc5067 \h </w:instrText>
        </w:r>
        <w:r>
          <w:fldChar w:fldCharType="separate"/>
        </w:r>
        <w:r>
          <w:t>10</w:t>
        </w:r>
        <w:r>
          <w:fldChar w:fldCharType="end"/>
        </w:r>
      </w:hyperlink>
    </w:p>
    <w:p>
      <w:pPr>
        <w:pStyle w:val="TOC2"/>
        <w:tabs>
          <w:tab w:val="right" w:leader="dot" w:pos="8306"/>
        </w:tabs>
      </w:pPr>
      <w:hyperlink w:anchor="_Toc20939" w:history="1">
        <w:r>
          <w:rPr>
            <w:rFonts w:ascii="仿宋" w:eastAsia="仿宋" w:hAnsi="仿宋" w:cs="仿宋" w:hint="eastAsia"/>
            <w:lang w:eastAsia="zh-CN"/>
          </w:rPr>
          <w:t>(三)、建筑工程建设指标</w:t>
        </w:r>
        <w:r>
          <w:tab/>
        </w:r>
        <w:r>
          <w:fldChar w:fldCharType="begin"/>
        </w:r>
        <w:r>
          <w:instrText xml:space="preserve"> PAGEREF _Toc20939 \h </w:instrText>
        </w:r>
        <w:r>
          <w:fldChar w:fldCharType="separate"/>
        </w:r>
        <w:r>
          <w:t>11</w:t>
        </w:r>
        <w:r>
          <w:fldChar w:fldCharType="end"/>
        </w:r>
      </w:hyperlink>
    </w:p>
    <w:p>
      <w:pPr>
        <w:pStyle w:val="TOC1"/>
        <w:tabs>
          <w:tab w:val="right" w:leader="dot" w:pos="8306"/>
        </w:tabs>
      </w:pPr>
      <w:hyperlink w:anchor="_Toc1376" w:history="1">
        <w:r>
          <w:rPr>
            <w:rFonts w:ascii="仿宋" w:eastAsia="仿宋" w:hAnsi="仿宋" w:cs="仿宋" w:hint="eastAsia"/>
            <w:lang w:eastAsia="zh-CN"/>
          </w:rPr>
          <w:t>五、新能源环卫装备企业概貌</w:t>
        </w:r>
        <w:r>
          <w:tab/>
        </w:r>
        <w:r>
          <w:fldChar w:fldCharType="begin"/>
        </w:r>
        <w:r>
          <w:instrText xml:space="preserve"> PAGEREF _Toc1376 \h </w:instrText>
        </w:r>
        <w:r>
          <w:fldChar w:fldCharType="separate"/>
        </w:r>
        <w:r>
          <w:t>11</w:t>
        </w:r>
        <w:r>
          <w:fldChar w:fldCharType="end"/>
        </w:r>
      </w:hyperlink>
    </w:p>
    <w:p>
      <w:pPr>
        <w:pStyle w:val="TOC2"/>
        <w:tabs>
          <w:tab w:val="right" w:leader="dot" w:pos="8306"/>
        </w:tabs>
      </w:pPr>
      <w:hyperlink w:anchor="_Toc32530" w:history="1">
        <w:r>
          <w:rPr>
            <w:rFonts w:ascii="仿宋" w:eastAsia="仿宋" w:hAnsi="仿宋" w:cs="仿宋" w:hint="eastAsia"/>
            <w:lang w:eastAsia="zh-CN"/>
          </w:rPr>
          <w:t>(一)、新能源环卫装备企业基础信息</w:t>
        </w:r>
        <w:r>
          <w:tab/>
        </w:r>
        <w:r>
          <w:fldChar w:fldCharType="begin"/>
        </w:r>
        <w:r>
          <w:instrText xml:space="preserve"> PAGEREF _Toc32530 \h </w:instrText>
        </w:r>
        <w:r>
          <w:fldChar w:fldCharType="separate"/>
        </w:r>
        <w:r>
          <w:t>11</w:t>
        </w:r>
        <w:r>
          <w:fldChar w:fldCharType="end"/>
        </w:r>
      </w:hyperlink>
    </w:p>
    <w:p>
      <w:pPr>
        <w:pStyle w:val="TOC2"/>
        <w:tabs>
          <w:tab w:val="right" w:leader="dot" w:pos="8306"/>
        </w:tabs>
      </w:pPr>
      <w:hyperlink w:anchor="_Toc32028" w:history="1">
        <w:r>
          <w:rPr>
            <w:rFonts w:ascii="仿宋" w:eastAsia="仿宋" w:hAnsi="仿宋" w:cs="仿宋" w:hint="eastAsia"/>
            <w:lang w:eastAsia="zh-CN"/>
          </w:rPr>
          <w:t>(二)、新能源环卫装备企业简要介绍</w:t>
        </w:r>
        <w:r>
          <w:tab/>
        </w:r>
        <w:r>
          <w:fldChar w:fldCharType="begin"/>
        </w:r>
        <w:r>
          <w:instrText xml:space="preserve"> PAGEREF _Toc32028 \h </w:instrText>
        </w:r>
        <w:r>
          <w:fldChar w:fldCharType="separate"/>
        </w:r>
        <w:r>
          <w:t>12</w:t>
        </w:r>
        <w:r>
          <w:fldChar w:fldCharType="end"/>
        </w:r>
      </w:hyperlink>
    </w:p>
    <w:p>
      <w:pPr>
        <w:pStyle w:val="TOC2"/>
        <w:tabs>
          <w:tab w:val="right" w:leader="dot" w:pos="8306"/>
        </w:tabs>
      </w:pPr>
      <w:hyperlink w:anchor="_Toc2121" w:history="1">
        <w:r>
          <w:rPr>
            <w:rFonts w:ascii="仿宋" w:eastAsia="仿宋" w:hAnsi="仿宋" w:cs="仿宋" w:hint="eastAsia"/>
            <w:lang w:eastAsia="zh-CN"/>
          </w:rPr>
          <w:t>(三)、企业竞争优势概览</w:t>
        </w:r>
        <w:r>
          <w:tab/>
        </w:r>
        <w:r>
          <w:fldChar w:fldCharType="begin"/>
        </w:r>
        <w:r>
          <w:instrText xml:space="preserve"> PAGEREF _Toc2121 \h </w:instrText>
        </w:r>
        <w:r>
          <w:fldChar w:fldCharType="separate"/>
        </w:r>
        <w:r>
          <w:t>13</w:t>
        </w:r>
        <w:r>
          <w:fldChar w:fldCharType="end"/>
        </w:r>
      </w:hyperlink>
    </w:p>
    <w:p>
      <w:pPr>
        <w:pStyle w:val="TOC2"/>
        <w:tabs>
          <w:tab w:val="right" w:leader="dot" w:pos="8306"/>
        </w:tabs>
      </w:pPr>
      <w:hyperlink w:anchor="_Toc17109" w:history="1">
        <w:r>
          <w:rPr>
            <w:rFonts w:ascii="仿宋" w:eastAsia="仿宋" w:hAnsi="仿宋" w:cs="仿宋" w:hint="eastAsia"/>
            <w:lang w:eastAsia="zh-CN"/>
          </w:rPr>
          <w:t>(四)、新能源环卫装备企业财务数据要略</w:t>
        </w:r>
        <w:r>
          <w:tab/>
        </w:r>
        <w:r>
          <w:fldChar w:fldCharType="begin"/>
        </w:r>
        <w:r>
          <w:instrText xml:space="preserve"> PAGEREF _Toc17109 \h </w:instrText>
        </w:r>
        <w:r>
          <w:fldChar w:fldCharType="separate"/>
        </w:r>
        <w:r>
          <w:t>14</w:t>
        </w:r>
        <w:r>
          <w:fldChar w:fldCharType="end"/>
        </w:r>
      </w:hyperlink>
    </w:p>
    <w:p>
      <w:pPr>
        <w:pStyle w:val="TOC2"/>
        <w:tabs>
          <w:tab w:val="right" w:leader="dot" w:pos="8306"/>
        </w:tabs>
      </w:pPr>
      <w:hyperlink w:anchor="_Toc31532" w:history="1">
        <w:r>
          <w:rPr>
            <w:rFonts w:ascii="仿宋" w:eastAsia="仿宋" w:hAnsi="仿宋" w:cs="仿宋" w:hint="eastAsia"/>
            <w:lang w:eastAsia="zh-CN"/>
          </w:rPr>
          <w:t>(五)、核心团队成员简述</w:t>
        </w:r>
        <w:r>
          <w:tab/>
        </w:r>
        <w:r>
          <w:fldChar w:fldCharType="begin"/>
        </w:r>
        <w:r>
          <w:instrText xml:space="preserve"> PAGEREF _Toc31532 \h </w:instrText>
        </w:r>
        <w:r>
          <w:fldChar w:fldCharType="separate"/>
        </w:r>
        <w:r>
          <w:t>14</w:t>
        </w:r>
        <w:r>
          <w:fldChar w:fldCharType="end"/>
        </w:r>
      </w:hyperlink>
    </w:p>
    <w:p>
      <w:pPr>
        <w:pStyle w:val="TOC2"/>
        <w:tabs>
          <w:tab w:val="right" w:leader="dot" w:pos="8306"/>
        </w:tabs>
      </w:pPr>
      <w:hyperlink w:anchor="_Toc26018" w:history="1">
        <w:r>
          <w:rPr>
            <w:rFonts w:ascii="仿宋" w:eastAsia="仿宋" w:hAnsi="仿宋" w:cs="仿宋" w:hint="eastAsia"/>
            <w:lang w:eastAsia="zh-CN"/>
          </w:rPr>
          <w:t>(六)、新能源环卫装备企业经营宗旨阐述</w:t>
        </w:r>
        <w:r>
          <w:tab/>
        </w:r>
        <w:r>
          <w:fldChar w:fldCharType="begin"/>
        </w:r>
        <w:r>
          <w:instrText xml:space="preserve"> PAGEREF _Toc26018 \h </w:instrText>
        </w:r>
        <w:r>
          <w:fldChar w:fldCharType="separate"/>
        </w:r>
        <w:r>
          <w:t>15</w:t>
        </w:r>
        <w:r>
          <w:fldChar w:fldCharType="end"/>
        </w:r>
      </w:hyperlink>
    </w:p>
    <w:p>
      <w:pPr>
        <w:pStyle w:val="TOC2"/>
        <w:tabs>
          <w:tab w:val="right" w:leader="dot" w:pos="8306"/>
        </w:tabs>
      </w:pPr>
      <w:hyperlink w:anchor="_Toc18815" w:history="1">
        <w:r>
          <w:rPr>
            <w:rFonts w:ascii="仿宋" w:eastAsia="仿宋" w:hAnsi="仿宋" w:cs="仿宋" w:hint="eastAsia"/>
            <w:lang w:eastAsia="zh-CN"/>
          </w:rPr>
          <w:t>(七)、新能源环卫装备企业未来发展规划</w:t>
        </w:r>
        <w:r>
          <w:tab/>
        </w:r>
        <w:r>
          <w:fldChar w:fldCharType="begin"/>
        </w:r>
        <w:r>
          <w:instrText xml:space="preserve"> PAGEREF _Toc18815 \h </w:instrText>
        </w:r>
        <w:r>
          <w:fldChar w:fldCharType="separate"/>
        </w:r>
        <w:r>
          <w:t>16</w:t>
        </w:r>
        <w:r>
          <w:fldChar w:fldCharType="end"/>
        </w:r>
      </w:hyperlink>
    </w:p>
    <w:p>
      <w:pPr>
        <w:pStyle w:val="TOC1"/>
        <w:tabs>
          <w:tab w:val="right" w:leader="dot" w:pos="8306"/>
        </w:tabs>
      </w:pPr>
      <w:hyperlink w:anchor="_Toc23329" w:history="1">
        <w:r>
          <w:rPr>
            <w:rFonts w:ascii="仿宋" w:eastAsia="仿宋" w:hAnsi="仿宋" w:cs="仿宋" w:hint="eastAsia"/>
            <w:lang w:eastAsia="zh-CN"/>
          </w:rPr>
          <w:t>六、社会效益评价</w:t>
        </w:r>
        <w:r>
          <w:tab/>
        </w:r>
        <w:r>
          <w:fldChar w:fldCharType="begin"/>
        </w:r>
        <w:r>
          <w:instrText xml:space="preserve"> PAGEREF _Toc23329 \h </w:instrText>
        </w:r>
        <w:r>
          <w:fldChar w:fldCharType="separate"/>
        </w:r>
        <w:r>
          <w:t>17</w:t>
        </w:r>
        <w:r>
          <w:fldChar w:fldCharType="end"/>
        </w:r>
      </w:hyperlink>
    </w:p>
    <w:p>
      <w:pPr>
        <w:pStyle w:val="TOC2"/>
        <w:tabs>
          <w:tab w:val="right" w:leader="dot" w:pos="8306"/>
        </w:tabs>
      </w:pPr>
      <w:hyperlink w:anchor="_Toc14783" w:history="1">
        <w:r>
          <w:rPr>
            <w:rFonts w:ascii="仿宋" w:eastAsia="仿宋" w:hAnsi="仿宋" w:cs="仿宋" w:hint="eastAsia"/>
            <w:lang w:eastAsia="zh-CN"/>
          </w:rPr>
          <w:t>(一)、促进当地经济进展</w:t>
        </w:r>
        <w:r>
          <w:tab/>
        </w:r>
        <w:r>
          <w:fldChar w:fldCharType="begin"/>
        </w:r>
        <w:r>
          <w:instrText xml:space="preserve"> PAGEREF _Toc14783 \h </w:instrText>
        </w:r>
        <w:r>
          <w:fldChar w:fldCharType="separate"/>
        </w:r>
        <w:r>
          <w:t>17</w:t>
        </w:r>
        <w:r>
          <w:fldChar w:fldCharType="end"/>
        </w:r>
      </w:hyperlink>
    </w:p>
    <w:p>
      <w:pPr>
        <w:pStyle w:val="TOC2"/>
        <w:tabs>
          <w:tab w:val="right" w:leader="dot" w:pos="8306"/>
        </w:tabs>
      </w:pPr>
      <w:hyperlink w:anchor="_Toc16836" w:history="1">
        <w:r>
          <w:rPr>
            <w:rFonts w:ascii="仿宋" w:eastAsia="仿宋" w:hAnsi="仿宋" w:cs="仿宋" w:hint="eastAsia"/>
            <w:lang w:eastAsia="zh-CN"/>
          </w:rPr>
          <w:t>(二)、带动有关产业进展</w:t>
        </w:r>
        <w:r>
          <w:tab/>
        </w:r>
        <w:r>
          <w:fldChar w:fldCharType="begin"/>
        </w:r>
        <w:r>
          <w:instrText xml:space="preserve"> PAGEREF _Toc16836 \h </w:instrText>
        </w:r>
        <w:r>
          <w:fldChar w:fldCharType="separate"/>
        </w:r>
        <w:r>
          <w:t>18</w:t>
        </w:r>
        <w:r>
          <w:fldChar w:fldCharType="end"/>
        </w:r>
      </w:hyperlink>
    </w:p>
    <w:p>
      <w:pPr>
        <w:pStyle w:val="TOC2"/>
        <w:tabs>
          <w:tab w:val="right" w:leader="dot" w:pos="8306"/>
        </w:tabs>
      </w:pPr>
      <w:hyperlink w:anchor="_Toc25281" w:history="1">
        <w:r>
          <w:rPr>
            <w:rFonts w:ascii="仿宋" w:eastAsia="仿宋" w:hAnsi="仿宋" w:cs="仿宋" w:hint="eastAsia"/>
            <w:lang w:eastAsia="zh-CN"/>
          </w:rPr>
          <w:t>(三)、增加地方财政收入</w:t>
        </w:r>
        <w:r>
          <w:tab/>
        </w:r>
        <w:r>
          <w:fldChar w:fldCharType="begin"/>
        </w:r>
        <w:r>
          <w:instrText xml:space="preserve"> PAGEREF _Toc25281 \h </w:instrText>
        </w:r>
        <w:r>
          <w:fldChar w:fldCharType="separate"/>
        </w:r>
        <w:r>
          <w:t>19</w:t>
        </w:r>
        <w:r>
          <w:fldChar w:fldCharType="end"/>
        </w:r>
      </w:hyperlink>
    </w:p>
    <w:p>
      <w:pPr>
        <w:pStyle w:val="TOC2"/>
        <w:tabs>
          <w:tab w:val="right" w:leader="dot" w:pos="8306"/>
        </w:tabs>
      </w:pPr>
      <w:hyperlink w:anchor="_Toc9880" w:history="1">
        <w:r>
          <w:rPr>
            <w:rFonts w:ascii="仿宋" w:eastAsia="仿宋" w:hAnsi="仿宋" w:cs="仿宋" w:hint="eastAsia"/>
            <w:lang w:eastAsia="zh-CN"/>
          </w:rPr>
          <w:t>(四)、增加就业机会</w:t>
        </w:r>
        <w:r>
          <w:tab/>
        </w:r>
        <w:r>
          <w:fldChar w:fldCharType="begin"/>
        </w:r>
        <w:r>
          <w:instrText xml:space="preserve"> PAGEREF _Toc9880 \h </w:instrText>
        </w:r>
        <w:r>
          <w:fldChar w:fldCharType="separate"/>
        </w:r>
        <w:r>
          <w:t>19</w:t>
        </w:r>
        <w:r>
          <w:fldChar w:fldCharType="end"/>
        </w:r>
      </w:hyperlink>
    </w:p>
    <w:p>
      <w:pPr>
        <w:pStyle w:val="TOC1"/>
        <w:tabs>
          <w:tab w:val="right" w:leader="dot" w:pos="8306"/>
        </w:tabs>
      </w:pPr>
      <w:hyperlink w:anchor="_Toc12510" w:history="1">
        <w:r>
          <w:rPr>
            <w:rFonts w:ascii="仿宋" w:eastAsia="仿宋" w:hAnsi="仿宋" w:cs="仿宋" w:hint="eastAsia"/>
            <w:lang w:eastAsia="zh-CN"/>
          </w:rPr>
          <w:t>七、项目招标方案及组织管理</w:t>
        </w:r>
        <w:r>
          <w:tab/>
        </w:r>
        <w:r>
          <w:fldChar w:fldCharType="begin"/>
        </w:r>
        <w:r>
          <w:instrText xml:space="preserve"> PAGEREF _Toc12510 \h </w:instrText>
        </w:r>
        <w:r>
          <w:fldChar w:fldCharType="separate"/>
        </w:r>
        <w:r>
          <w:t>21</w:t>
        </w:r>
        <w:r>
          <w:fldChar w:fldCharType="end"/>
        </w:r>
      </w:hyperlink>
    </w:p>
    <w:p>
      <w:pPr>
        <w:pStyle w:val="TOC2"/>
        <w:tabs>
          <w:tab w:val="right" w:leader="dot" w:pos="8306"/>
        </w:tabs>
      </w:pPr>
      <w:hyperlink w:anchor="_Toc29213" w:history="1">
        <w:r>
          <w:rPr>
            <w:rFonts w:ascii="仿宋" w:eastAsia="仿宋" w:hAnsi="仿宋" w:cs="仿宋" w:hint="eastAsia"/>
            <w:lang w:eastAsia="zh-CN"/>
          </w:rPr>
          <w:t>(一)、项目建设管理</w:t>
        </w:r>
        <w:r>
          <w:tab/>
        </w:r>
        <w:r>
          <w:fldChar w:fldCharType="begin"/>
        </w:r>
        <w:r>
          <w:instrText xml:space="preserve"> PAGEREF _Toc29213 \h </w:instrText>
        </w:r>
        <w:r>
          <w:fldChar w:fldCharType="separate"/>
        </w:r>
        <w:r>
          <w:t>21</w:t>
        </w:r>
        <w:r>
          <w:fldChar w:fldCharType="end"/>
        </w:r>
      </w:hyperlink>
    </w:p>
    <w:p>
      <w:pPr>
        <w:pStyle w:val="TOC2"/>
        <w:tabs>
          <w:tab w:val="right" w:leader="dot" w:pos="8306"/>
        </w:tabs>
      </w:pPr>
      <w:hyperlink w:anchor="_Toc10711" w:history="1">
        <w:r>
          <w:rPr>
            <w:rFonts w:ascii="仿宋" w:eastAsia="仿宋" w:hAnsi="仿宋" w:cs="仿宋" w:hint="eastAsia"/>
            <w:lang w:eastAsia="zh-CN"/>
          </w:rPr>
          <w:t>(二)、招投标初步方案</w:t>
        </w:r>
        <w:r>
          <w:tab/>
        </w:r>
        <w:r>
          <w:fldChar w:fldCharType="begin"/>
        </w:r>
        <w:r>
          <w:instrText xml:space="preserve"> PAGEREF _Toc10711 \h </w:instrText>
        </w:r>
        <w:r>
          <w:fldChar w:fldCharType="separate"/>
        </w:r>
        <w:r>
          <w:t>22</w:t>
        </w:r>
        <w:r>
          <w:fldChar w:fldCharType="end"/>
        </w:r>
      </w:hyperlink>
    </w:p>
    <w:p>
      <w:pPr>
        <w:pStyle w:val="TOC2"/>
        <w:tabs>
          <w:tab w:val="right" w:leader="dot" w:pos="8306"/>
        </w:tabs>
      </w:pPr>
      <w:hyperlink w:anchor="_Toc32055" w:history="1">
        <w:r>
          <w:rPr>
            <w:rFonts w:ascii="仿宋" w:eastAsia="仿宋" w:hAnsi="仿宋" w:cs="仿宋" w:hint="eastAsia"/>
            <w:lang w:eastAsia="zh-CN"/>
          </w:rPr>
          <w:t>(三)、工程评标</w:t>
        </w:r>
        <w:r>
          <w:tab/>
        </w:r>
        <w:r>
          <w:fldChar w:fldCharType="begin"/>
        </w:r>
        <w:r>
          <w:instrText xml:space="preserve"> PAGEREF _Toc32055 \h </w:instrText>
        </w:r>
        <w:r>
          <w:fldChar w:fldCharType="separate"/>
        </w:r>
        <w:r>
          <w:t>23</w:t>
        </w:r>
        <w:r>
          <w:fldChar w:fldCharType="end"/>
        </w:r>
      </w:hyperlink>
    </w:p>
    <w:p>
      <w:pPr>
        <w:pStyle w:val="TOC2"/>
        <w:tabs>
          <w:tab w:val="right" w:leader="dot" w:pos="8306"/>
        </w:tabs>
      </w:pPr>
      <w:hyperlink w:anchor="_Toc3231" w:history="1">
        <w:r>
          <w:rPr>
            <w:rFonts w:ascii="仿宋" w:eastAsia="仿宋" w:hAnsi="仿宋" w:cs="仿宋" w:hint="eastAsia"/>
            <w:lang w:eastAsia="zh-CN"/>
          </w:rPr>
          <w:t>(四)、项目组织机构与人力资源配置</w:t>
        </w:r>
        <w:r>
          <w:tab/>
        </w:r>
        <w:r>
          <w:fldChar w:fldCharType="begin"/>
        </w:r>
        <w:r>
          <w:instrText xml:space="preserve"> PAGEREF _Toc3231 \h </w:instrText>
        </w:r>
        <w:r>
          <w:fldChar w:fldCharType="separate"/>
        </w:r>
        <w:r>
          <w:t>25</w:t>
        </w:r>
        <w:r>
          <w:fldChar w:fldCharType="end"/>
        </w:r>
      </w:hyperlink>
    </w:p>
    <w:p>
      <w:pPr>
        <w:pStyle w:val="TOC1"/>
        <w:tabs>
          <w:tab w:val="right" w:leader="dot" w:pos="8306"/>
        </w:tabs>
      </w:pPr>
      <w:hyperlink w:anchor="_Toc5688" w:history="1">
        <w:r>
          <w:rPr>
            <w:rFonts w:ascii="仿宋" w:eastAsia="仿宋" w:hAnsi="仿宋" w:cs="仿宋" w:hint="eastAsia"/>
            <w:lang w:eastAsia="zh-CN"/>
          </w:rPr>
          <w:t>八、投资估算</w:t>
        </w:r>
        <w:r>
          <w:tab/>
        </w:r>
        <w:r>
          <w:fldChar w:fldCharType="begin"/>
        </w:r>
        <w:r>
          <w:instrText xml:space="preserve"> PAGEREF _Toc5688 \h </w:instrText>
        </w:r>
        <w:r>
          <w:fldChar w:fldCharType="separate"/>
        </w:r>
        <w:r>
          <w:t>26</w:t>
        </w:r>
        <w:r>
          <w:fldChar w:fldCharType="end"/>
        </w:r>
      </w:hyperlink>
    </w:p>
    <w:p>
      <w:pPr>
        <w:pStyle w:val="TOC2"/>
        <w:tabs>
          <w:tab w:val="right" w:leader="dot" w:pos="8306"/>
        </w:tabs>
      </w:pPr>
      <w:hyperlink w:anchor="_Toc5291" w:history="1">
        <w:r>
          <w:rPr>
            <w:rFonts w:ascii="仿宋" w:eastAsia="仿宋" w:hAnsi="仿宋" w:cs="仿宋" w:hint="eastAsia"/>
            <w:lang w:eastAsia="zh-CN"/>
          </w:rPr>
          <w:t>(一)、投资估算的依据和说明</w:t>
        </w:r>
        <w:r>
          <w:tab/>
        </w:r>
        <w:r>
          <w:fldChar w:fldCharType="begin"/>
        </w:r>
        <w:r>
          <w:instrText xml:space="preserve"> PAGEREF _Toc5291 \h </w:instrText>
        </w:r>
        <w:r>
          <w:fldChar w:fldCharType="separate"/>
        </w:r>
        <w:r>
          <w:t>26</w:t>
        </w:r>
        <w:r>
          <w:fldChar w:fldCharType="end"/>
        </w:r>
      </w:hyperlink>
    </w:p>
    <w:p>
      <w:pPr>
        <w:pStyle w:val="TOC2"/>
        <w:tabs>
          <w:tab w:val="right" w:leader="dot" w:pos="8306"/>
        </w:tabs>
      </w:pPr>
      <w:hyperlink w:anchor="_Toc16267" w:history="1">
        <w:r>
          <w:rPr>
            <w:rFonts w:ascii="仿宋" w:eastAsia="仿宋" w:hAnsi="仿宋" w:cs="仿宋" w:hint="eastAsia"/>
            <w:lang w:eastAsia="zh-CN"/>
          </w:rPr>
          <w:t>(二)、建设投资估算</w:t>
        </w:r>
        <w:r>
          <w:tab/>
        </w:r>
        <w:r>
          <w:fldChar w:fldCharType="begin"/>
        </w:r>
        <w:r>
          <w:instrText xml:space="preserve"> PAGEREF _Toc16267 \h </w:instrText>
        </w:r>
        <w:r>
          <w:fldChar w:fldCharType="separate"/>
        </w:r>
        <w:r>
          <w:t>28</w:t>
        </w:r>
        <w:r>
          <w:fldChar w:fldCharType="end"/>
        </w:r>
      </w:hyperlink>
    </w:p>
    <w:p>
      <w:pPr>
        <w:pStyle w:val="TOC2"/>
        <w:tabs>
          <w:tab w:val="right" w:leader="dot" w:pos="8306"/>
        </w:tabs>
      </w:pPr>
      <w:hyperlink w:anchor="_Toc9330" w:history="1">
        <w:r>
          <w:rPr>
            <w:rFonts w:ascii="仿宋" w:eastAsia="仿宋" w:hAnsi="仿宋" w:cs="仿宋" w:hint="eastAsia"/>
            <w:lang w:eastAsia="zh-CN"/>
          </w:rPr>
          <w:t>(三)、建设期利息</w:t>
        </w:r>
        <w:r>
          <w:tab/>
        </w:r>
        <w:r>
          <w:fldChar w:fldCharType="begin"/>
        </w:r>
        <w:r>
          <w:instrText xml:space="preserve"> PAGEREF _Toc9330 \h </w:instrText>
        </w:r>
        <w:r>
          <w:fldChar w:fldCharType="separate"/>
        </w:r>
        <w:r>
          <w:t>30</w:t>
        </w:r>
        <w:r>
          <w:fldChar w:fldCharType="end"/>
        </w:r>
      </w:hyperlink>
    </w:p>
    <w:p>
      <w:pPr>
        <w:pStyle w:val="TOC2"/>
        <w:tabs>
          <w:tab w:val="right" w:leader="dot" w:pos="8306"/>
        </w:tabs>
      </w:pPr>
      <w:hyperlink w:anchor="_Toc31896" w:history="1">
        <w:r>
          <w:rPr>
            <w:rFonts w:ascii="仿宋" w:eastAsia="仿宋" w:hAnsi="仿宋" w:cs="仿宋" w:hint="eastAsia"/>
            <w:lang w:eastAsia="zh-CN"/>
          </w:rPr>
          <w:t>(四)、流动资金</w:t>
        </w:r>
        <w:r>
          <w:tab/>
        </w:r>
        <w:r>
          <w:fldChar w:fldCharType="begin"/>
        </w:r>
        <w:r>
          <w:instrText xml:space="preserve"> PAGEREF _Toc31896 \h </w:instrText>
        </w:r>
        <w:r>
          <w:fldChar w:fldCharType="separate"/>
        </w:r>
        <w:r>
          <w:t>31</w:t>
        </w:r>
        <w:r>
          <w:fldChar w:fldCharType="end"/>
        </w:r>
      </w:hyperlink>
    </w:p>
    <w:p>
      <w:pPr>
        <w:pStyle w:val="TOC2"/>
        <w:tabs>
          <w:tab w:val="right" w:leader="dot" w:pos="8306"/>
        </w:tabs>
      </w:pPr>
      <w:hyperlink w:anchor="_Toc31045" w:history="1">
        <w:r>
          <w:rPr>
            <w:rFonts w:ascii="仿宋" w:eastAsia="仿宋" w:hAnsi="仿宋" w:cs="仿宋" w:hint="eastAsia"/>
            <w:lang w:eastAsia="zh-CN"/>
          </w:rPr>
          <w:t>(五)、总投资</w:t>
        </w:r>
        <w:r>
          <w:tab/>
        </w:r>
        <w:r>
          <w:fldChar w:fldCharType="begin"/>
        </w:r>
        <w:r>
          <w:instrText xml:space="preserve"> PAGEREF _Toc31045 \h </w:instrText>
        </w:r>
        <w:r>
          <w:fldChar w:fldCharType="separate"/>
        </w:r>
        <w:r>
          <w:t>31</w:t>
        </w:r>
        <w:r>
          <w:fldChar w:fldCharType="end"/>
        </w:r>
      </w:hyperlink>
    </w:p>
    <w:p>
      <w:pPr>
        <w:pStyle w:val="TOC2"/>
        <w:tabs>
          <w:tab w:val="right" w:leader="dot" w:pos="8306"/>
        </w:tabs>
      </w:pPr>
      <w:hyperlink w:anchor="_Toc26319" w:history="1">
        <w:r>
          <w:rPr>
            <w:rFonts w:ascii="仿宋" w:eastAsia="仿宋" w:hAnsi="仿宋" w:cs="仿宋" w:hint="eastAsia"/>
            <w:lang w:eastAsia="zh-CN"/>
          </w:rPr>
          <w:t>(六)、资金筹措与投资计划</w:t>
        </w:r>
        <w:r>
          <w:tab/>
        </w:r>
        <w:r>
          <w:fldChar w:fldCharType="begin"/>
        </w:r>
        <w:r>
          <w:instrText xml:space="preserve"> PAGEREF _Toc26319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17" w:history="1">
        <w:r>
          <w:rPr>
            <w:rFonts w:ascii="仿宋" w:eastAsia="仿宋" w:hAnsi="仿宋" w:cs="仿宋" w:hint="eastAsia"/>
            <w:lang w:eastAsia="zh-CN"/>
          </w:rPr>
          <w:t>九、环境可持续性管理</w:t>
        </w:r>
        <w:r>
          <w:tab/>
        </w:r>
        <w:r>
          <w:fldChar w:fldCharType="begin"/>
        </w:r>
        <w:r>
          <w:instrText xml:space="preserve"> PAGEREF _Toc23217 \h </w:instrText>
        </w:r>
        <w:r>
          <w:fldChar w:fldCharType="separate"/>
        </w:r>
        <w:r>
          <w:t>32</w:t>
        </w:r>
        <w:r>
          <w:fldChar w:fldCharType="end"/>
        </w:r>
      </w:hyperlink>
    </w:p>
    <w:p>
      <w:pPr>
        <w:pStyle w:val="TOC2"/>
        <w:tabs>
          <w:tab w:val="right" w:leader="dot" w:pos="8306"/>
        </w:tabs>
      </w:pPr>
      <w:hyperlink w:anchor="_Toc21500" w:history="1">
        <w:r>
          <w:rPr>
            <w:rFonts w:ascii="仿宋" w:eastAsia="仿宋" w:hAnsi="仿宋" w:cs="仿宋" w:hint="eastAsia"/>
            <w:lang w:eastAsia="zh-CN"/>
          </w:rPr>
          <w:t>(一)、环境友好型生产策略</w:t>
        </w:r>
        <w:r>
          <w:tab/>
        </w:r>
        <w:r>
          <w:fldChar w:fldCharType="begin"/>
        </w:r>
        <w:r>
          <w:instrText xml:space="preserve"> PAGEREF _Toc21500 \h </w:instrText>
        </w:r>
        <w:r>
          <w:fldChar w:fldCharType="separate"/>
        </w:r>
        <w:r>
          <w:t>32</w:t>
        </w:r>
        <w:r>
          <w:fldChar w:fldCharType="end"/>
        </w:r>
      </w:hyperlink>
    </w:p>
    <w:p>
      <w:pPr>
        <w:pStyle w:val="TOC2"/>
        <w:tabs>
          <w:tab w:val="right" w:leader="dot" w:pos="8306"/>
        </w:tabs>
      </w:pPr>
      <w:hyperlink w:anchor="_Toc2553" w:history="1">
        <w:r>
          <w:rPr>
            <w:rFonts w:ascii="仿宋" w:eastAsia="仿宋" w:hAnsi="仿宋" w:cs="仿宋" w:hint="eastAsia"/>
            <w:lang w:eastAsia="zh-CN"/>
          </w:rPr>
          <w:t>(二)、绿色供应链管理</w:t>
        </w:r>
        <w:r>
          <w:tab/>
        </w:r>
        <w:r>
          <w:fldChar w:fldCharType="begin"/>
        </w:r>
        <w:r>
          <w:instrText xml:space="preserve"> PAGEREF _Toc2553 \h </w:instrText>
        </w:r>
        <w:r>
          <w:fldChar w:fldCharType="separate"/>
        </w:r>
        <w:r>
          <w:t>33</w:t>
        </w:r>
        <w:r>
          <w:fldChar w:fldCharType="end"/>
        </w:r>
      </w:hyperlink>
    </w:p>
    <w:p>
      <w:pPr>
        <w:pStyle w:val="TOC2"/>
        <w:tabs>
          <w:tab w:val="right" w:leader="dot" w:pos="8306"/>
        </w:tabs>
      </w:pPr>
      <w:hyperlink w:anchor="_Toc24661" w:history="1">
        <w:r>
          <w:rPr>
            <w:rFonts w:ascii="仿宋" w:eastAsia="仿宋" w:hAnsi="仿宋" w:cs="仿宋" w:hint="eastAsia"/>
            <w:lang w:eastAsia="zh-CN"/>
          </w:rPr>
          <w:t>(三)、能源与资源节约计划</w:t>
        </w:r>
        <w:r>
          <w:tab/>
        </w:r>
        <w:r>
          <w:fldChar w:fldCharType="begin"/>
        </w:r>
        <w:r>
          <w:instrText xml:space="preserve"> PAGEREF _Toc24661 \h </w:instrText>
        </w:r>
        <w:r>
          <w:fldChar w:fldCharType="separate"/>
        </w:r>
        <w:r>
          <w:t>34</w:t>
        </w:r>
        <w:r>
          <w:fldChar w:fldCharType="end"/>
        </w:r>
      </w:hyperlink>
    </w:p>
    <w:p>
      <w:pPr>
        <w:pStyle w:val="TOC2"/>
        <w:tabs>
          <w:tab w:val="right" w:leader="dot" w:pos="8306"/>
        </w:tabs>
      </w:pPr>
      <w:hyperlink w:anchor="_Toc6776" w:history="1">
        <w:r>
          <w:rPr>
            <w:rFonts w:ascii="仿宋" w:eastAsia="仿宋" w:hAnsi="仿宋" w:cs="仿宋" w:hint="eastAsia"/>
            <w:lang w:eastAsia="zh-CN"/>
          </w:rPr>
          <w:t>(四)、企业社会责任履行</w:t>
        </w:r>
        <w:r>
          <w:tab/>
        </w:r>
        <w:r>
          <w:fldChar w:fldCharType="begin"/>
        </w:r>
        <w:r>
          <w:instrText xml:space="preserve"> PAGEREF _Toc6776 \h </w:instrText>
        </w:r>
        <w:r>
          <w:fldChar w:fldCharType="separate"/>
        </w:r>
        <w:r>
          <w:t>35</w:t>
        </w:r>
        <w:r>
          <w:fldChar w:fldCharType="end"/>
        </w:r>
      </w:hyperlink>
    </w:p>
    <w:p>
      <w:pPr>
        <w:pStyle w:val="TOC1"/>
        <w:tabs>
          <w:tab w:val="right" w:leader="dot" w:pos="8306"/>
        </w:tabs>
      </w:pPr>
      <w:hyperlink w:anchor="_Toc481" w:history="1">
        <w:r>
          <w:rPr>
            <w:rFonts w:ascii="仿宋" w:eastAsia="仿宋" w:hAnsi="仿宋" w:cs="仿宋" w:hint="eastAsia"/>
            <w:lang w:eastAsia="zh-CN"/>
          </w:rPr>
          <w:t>十、项目风险分析及防范措施</w:t>
        </w:r>
        <w:r>
          <w:tab/>
        </w:r>
        <w:r>
          <w:fldChar w:fldCharType="begin"/>
        </w:r>
        <w:r>
          <w:instrText xml:space="preserve"> PAGEREF _Toc481 \h </w:instrText>
        </w:r>
        <w:r>
          <w:fldChar w:fldCharType="separate"/>
        </w:r>
        <w:r>
          <w:t>36</w:t>
        </w:r>
        <w:r>
          <w:fldChar w:fldCharType="end"/>
        </w:r>
      </w:hyperlink>
    </w:p>
    <w:p>
      <w:pPr>
        <w:pStyle w:val="TOC2"/>
        <w:tabs>
          <w:tab w:val="right" w:leader="dot" w:pos="8306"/>
        </w:tabs>
      </w:pPr>
      <w:hyperlink w:anchor="_Toc25055" w:history="1">
        <w:r>
          <w:rPr>
            <w:rFonts w:ascii="仿宋" w:eastAsia="仿宋" w:hAnsi="仿宋" w:cs="仿宋" w:hint="eastAsia"/>
            <w:lang w:eastAsia="zh-CN"/>
          </w:rPr>
          <w:t>(一)、项目的要紧风险因素识别</w:t>
        </w:r>
        <w:r>
          <w:tab/>
        </w:r>
        <w:r>
          <w:fldChar w:fldCharType="begin"/>
        </w:r>
        <w:r>
          <w:instrText xml:space="preserve"> PAGEREF _Toc25055 \h </w:instrText>
        </w:r>
        <w:r>
          <w:fldChar w:fldCharType="separate"/>
        </w:r>
        <w:r>
          <w:t>36</w:t>
        </w:r>
        <w:r>
          <w:fldChar w:fldCharType="end"/>
        </w:r>
      </w:hyperlink>
    </w:p>
    <w:p>
      <w:pPr>
        <w:pStyle w:val="TOC2"/>
        <w:tabs>
          <w:tab w:val="right" w:leader="dot" w:pos="8306"/>
        </w:tabs>
      </w:pPr>
      <w:hyperlink w:anchor="_Toc14375" w:history="1">
        <w:r>
          <w:rPr>
            <w:rFonts w:ascii="仿宋" w:eastAsia="仿宋" w:hAnsi="仿宋" w:cs="仿宋" w:hint="eastAsia"/>
            <w:lang w:eastAsia="zh-CN"/>
          </w:rPr>
          <w:t>(二)、风险程度分析</w:t>
        </w:r>
        <w:r>
          <w:tab/>
        </w:r>
        <w:r>
          <w:fldChar w:fldCharType="begin"/>
        </w:r>
        <w:r>
          <w:instrText xml:space="preserve"> PAGEREF _Toc14375 \h </w:instrText>
        </w:r>
        <w:r>
          <w:fldChar w:fldCharType="separate"/>
        </w:r>
        <w:r>
          <w:t>37</w:t>
        </w:r>
        <w:r>
          <w:fldChar w:fldCharType="end"/>
        </w:r>
      </w:hyperlink>
    </w:p>
    <w:p>
      <w:pPr>
        <w:pStyle w:val="TOC2"/>
        <w:tabs>
          <w:tab w:val="right" w:leader="dot" w:pos="8306"/>
        </w:tabs>
      </w:pPr>
      <w:hyperlink w:anchor="_Toc26550" w:history="1">
        <w:r>
          <w:rPr>
            <w:rFonts w:ascii="仿宋" w:eastAsia="仿宋" w:hAnsi="仿宋" w:cs="仿宋" w:hint="eastAsia"/>
            <w:lang w:eastAsia="zh-CN"/>
          </w:rPr>
          <w:t>(三)、防范与降低风险的计策</w:t>
        </w:r>
        <w:r>
          <w:tab/>
        </w:r>
        <w:r>
          <w:fldChar w:fldCharType="begin"/>
        </w:r>
        <w:r>
          <w:instrText xml:space="preserve"> PAGEREF _Toc26550 \h </w:instrText>
        </w:r>
        <w:r>
          <w:fldChar w:fldCharType="separate"/>
        </w:r>
        <w:r>
          <w:t>38</w:t>
        </w:r>
        <w:r>
          <w:fldChar w:fldCharType="end"/>
        </w:r>
      </w:hyperlink>
    </w:p>
    <w:p>
      <w:pPr>
        <w:pStyle w:val="TOC1"/>
        <w:tabs>
          <w:tab w:val="right" w:leader="dot" w:pos="8306"/>
        </w:tabs>
      </w:pPr>
      <w:hyperlink w:anchor="_Toc16967" w:history="1">
        <w:r>
          <w:rPr>
            <w:rFonts w:ascii="仿宋" w:eastAsia="仿宋" w:hAnsi="仿宋" w:cs="仿宋" w:hint="eastAsia"/>
            <w:lang w:eastAsia="zh-CN"/>
          </w:rPr>
          <w:t>十一、项目运营管理</w:t>
        </w:r>
        <w:r>
          <w:tab/>
        </w:r>
        <w:r>
          <w:fldChar w:fldCharType="begin"/>
        </w:r>
        <w:r>
          <w:instrText xml:space="preserve"> PAGEREF _Toc16967 \h </w:instrText>
        </w:r>
        <w:r>
          <w:fldChar w:fldCharType="separate"/>
        </w:r>
        <w:r>
          <w:t>40</w:t>
        </w:r>
        <w:r>
          <w:fldChar w:fldCharType="end"/>
        </w:r>
      </w:hyperlink>
    </w:p>
    <w:p>
      <w:pPr>
        <w:pStyle w:val="TOC2"/>
        <w:tabs>
          <w:tab w:val="right" w:leader="dot" w:pos="8306"/>
        </w:tabs>
      </w:pPr>
      <w:hyperlink w:anchor="_Toc13700" w:history="1">
        <w:r>
          <w:rPr>
            <w:rFonts w:ascii="仿宋" w:eastAsia="仿宋" w:hAnsi="仿宋" w:cs="仿宋" w:hint="eastAsia"/>
            <w:lang w:eastAsia="zh-CN"/>
          </w:rPr>
          <w:t>(一)、项目管理体系建设</w:t>
        </w:r>
        <w:r>
          <w:tab/>
        </w:r>
        <w:r>
          <w:fldChar w:fldCharType="begin"/>
        </w:r>
        <w:r>
          <w:instrText xml:space="preserve"> PAGEREF _Toc13700 \h </w:instrText>
        </w:r>
        <w:r>
          <w:fldChar w:fldCharType="separate"/>
        </w:r>
        <w:r>
          <w:t>40</w:t>
        </w:r>
        <w:r>
          <w:fldChar w:fldCharType="end"/>
        </w:r>
      </w:hyperlink>
    </w:p>
    <w:p>
      <w:pPr>
        <w:pStyle w:val="TOC2"/>
        <w:tabs>
          <w:tab w:val="right" w:leader="dot" w:pos="8306"/>
        </w:tabs>
      </w:pPr>
      <w:hyperlink w:anchor="_Toc22253" w:history="1">
        <w:r>
          <w:rPr>
            <w:rFonts w:ascii="仿宋" w:eastAsia="仿宋" w:hAnsi="仿宋" w:cs="仿宋" w:hint="eastAsia"/>
            <w:lang w:eastAsia="zh-CN"/>
          </w:rPr>
          <w:t>(二)、运营计划</w:t>
        </w:r>
        <w:r>
          <w:tab/>
        </w:r>
        <w:r>
          <w:fldChar w:fldCharType="begin"/>
        </w:r>
        <w:r>
          <w:instrText xml:space="preserve"> PAGEREF _Toc22253 \h </w:instrText>
        </w:r>
        <w:r>
          <w:fldChar w:fldCharType="separate"/>
        </w:r>
        <w:r>
          <w:t>41</w:t>
        </w:r>
        <w:r>
          <w:fldChar w:fldCharType="end"/>
        </w:r>
      </w:hyperlink>
    </w:p>
    <w:p>
      <w:pPr>
        <w:pStyle w:val="TOC2"/>
        <w:tabs>
          <w:tab w:val="right" w:leader="dot" w:pos="8306"/>
        </w:tabs>
      </w:pPr>
      <w:hyperlink w:anchor="_Toc29880" w:history="1">
        <w:r>
          <w:rPr>
            <w:rFonts w:ascii="仿宋" w:eastAsia="仿宋" w:hAnsi="仿宋" w:cs="仿宋" w:hint="eastAsia"/>
            <w:lang w:eastAsia="zh-CN"/>
          </w:rPr>
          <w:t>(三)、运营管理措施</w:t>
        </w:r>
        <w:r>
          <w:tab/>
        </w:r>
        <w:r>
          <w:fldChar w:fldCharType="begin"/>
        </w:r>
        <w:r>
          <w:instrText xml:space="preserve"> PAGEREF _Toc29880 \h </w:instrText>
        </w:r>
        <w:r>
          <w:fldChar w:fldCharType="separate"/>
        </w:r>
        <w:r>
          <w:t>42</w:t>
        </w:r>
        <w:r>
          <w:fldChar w:fldCharType="end"/>
        </w:r>
      </w:hyperlink>
    </w:p>
    <w:p>
      <w:pPr>
        <w:pStyle w:val="TOC2"/>
        <w:tabs>
          <w:tab w:val="right" w:leader="dot" w:pos="8306"/>
        </w:tabs>
      </w:pPr>
      <w:hyperlink w:anchor="_Toc31711" w:history="1">
        <w:r>
          <w:rPr>
            <w:rFonts w:ascii="仿宋" w:eastAsia="仿宋" w:hAnsi="仿宋" w:cs="仿宋" w:hint="eastAsia"/>
            <w:lang w:eastAsia="zh-CN"/>
          </w:rPr>
          <w:t>(四)、项目监测与改进</w:t>
        </w:r>
        <w:r>
          <w:tab/>
        </w:r>
        <w:r>
          <w:fldChar w:fldCharType="begin"/>
        </w:r>
        <w:r>
          <w:instrText xml:space="preserve"> PAGEREF _Toc31711 \h </w:instrText>
        </w:r>
        <w:r>
          <w:fldChar w:fldCharType="separate"/>
        </w:r>
        <w:r>
          <w:t>43</w:t>
        </w:r>
        <w:r>
          <w:fldChar w:fldCharType="end"/>
        </w:r>
      </w:hyperlink>
    </w:p>
    <w:p>
      <w:pPr>
        <w:pStyle w:val="TOC1"/>
        <w:tabs>
          <w:tab w:val="right" w:leader="dot" w:pos="8306"/>
        </w:tabs>
      </w:pPr>
      <w:hyperlink w:anchor="_Toc22289" w:history="1">
        <w:r>
          <w:rPr>
            <w:rFonts w:ascii="仿宋" w:eastAsia="仿宋" w:hAnsi="仿宋" w:cs="仿宋" w:hint="eastAsia"/>
            <w:lang w:eastAsia="zh-CN"/>
          </w:rPr>
          <w:t>十二、社会责任与可持续发展</w:t>
        </w:r>
        <w:r>
          <w:tab/>
        </w:r>
        <w:r>
          <w:fldChar w:fldCharType="begin"/>
        </w:r>
        <w:r>
          <w:instrText xml:space="preserve"> PAGEREF _Toc22289 \h </w:instrText>
        </w:r>
        <w:r>
          <w:fldChar w:fldCharType="separate"/>
        </w:r>
        <w:r>
          <w:t>44</w:t>
        </w:r>
        <w:r>
          <w:fldChar w:fldCharType="end"/>
        </w:r>
      </w:hyperlink>
    </w:p>
    <w:p>
      <w:pPr>
        <w:pStyle w:val="TOC2"/>
        <w:tabs>
          <w:tab w:val="right" w:leader="dot" w:pos="8306"/>
        </w:tabs>
      </w:pPr>
      <w:hyperlink w:anchor="_Toc30390" w:history="1">
        <w:r>
          <w:rPr>
            <w:rFonts w:ascii="仿宋" w:eastAsia="仿宋" w:hAnsi="仿宋" w:cs="仿宋" w:hint="eastAsia"/>
            <w:lang w:eastAsia="zh-CN"/>
          </w:rPr>
          <w:t>(一)、社会责任理念</w:t>
        </w:r>
        <w:r>
          <w:tab/>
        </w:r>
        <w:r>
          <w:fldChar w:fldCharType="begin"/>
        </w:r>
        <w:r>
          <w:instrText xml:space="preserve"> PAGEREF _Toc30390 \h </w:instrText>
        </w:r>
        <w:r>
          <w:fldChar w:fldCharType="separate"/>
        </w:r>
        <w:r>
          <w:t>44</w:t>
        </w:r>
        <w:r>
          <w:fldChar w:fldCharType="end"/>
        </w:r>
      </w:hyperlink>
    </w:p>
    <w:p>
      <w:pPr>
        <w:pStyle w:val="TOC2"/>
        <w:tabs>
          <w:tab w:val="right" w:leader="dot" w:pos="8306"/>
        </w:tabs>
      </w:pPr>
      <w:hyperlink w:anchor="_Toc14983" w:history="1">
        <w:r>
          <w:rPr>
            <w:rFonts w:ascii="仿宋" w:eastAsia="仿宋" w:hAnsi="仿宋" w:cs="仿宋" w:hint="eastAsia"/>
            <w:lang w:eastAsia="zh-CN"/>
          </w:rPr>
          <w:t>(二)、可持续发展策略</w:t>
        </w:r>
        <w:r>
          <w:tab/>
        </w:r>
        <w:r>
          <w:fldChar w:fldCharType="begin"/>
        </w:r>
        <w:r>
          <w:instrText xml:space="preserve"> PAGEREF _Toc14983 \h </w:instrText>
        </w:r>
        <w:r>
          <w:fldChar w:fldCharType="separate"/>
        </w:r>
        <w:r>
          <w:t>45</w:t>
        </w:r>
        <w:r>
          <w:fldChar w:fldCharType="end"/>
        </w:r>
      </w:hyperlink>
    </w:p>
    <w:p>
      <w:pPr>
        <w:pStyle w:val="TOC2"/>
        <w:tabs>
          <w:tab w:val="right" w:leader="dot" w:pos="8306"/>
        </w:tabs>
      </w:pPr>
      <w:hyperlink w:anchor="_Toc9095" w:history="1">
        <w:r>
          <w:rPr>
            <w:rFonts w:ascii="仿宋" w:eastAsia="仿宋" w:hAnsi="仿宋" w:cs="仿宋" w:hint="eastAsia"/>
            <w:lang w:eastAsia="zh-CN"/>
          </w:rPr>
          <w:t>(三)、社会责任实施方案</w:t>
        </w:r>
        <w:r>
          <w:tab/>
        </w:r>
        <w:r>
          <w:fldChar w:fldCharType="begin"/>
        </w:r>
        <w:r>
          <w:instrText xml:space="preserve"> PAGEREF _Toc9095 \h </w:instrText>
        </w:r>
        <w:r>
          <w:fldChar w:fldCharType="separate"/>
        </w:r>
        <w:r>
          <w:t>46</w:t>
        </w:r>
        <w:r>
          <w:fldChar w:fldCharType="end"/>
        </w:r>
      </w:hyperlink>
    </w:p>
    <w:p>
      <w:pPr>
        <w:pStyle w:val="TOC2"/>
        <w:tabs>
          <w:tab w:val="right" w:leader="dot" w:pos="8306"/>
        </w:tabs>
      </w:pPr>
      <w:hyperlink w:anchor="_Toc13602" w:history="1">
        <w:r>
          <w:rPr>
            <w:rFonts w:ascii="仿宋" w:eastAsia="仿宋" w:hAnsi="仿宋" w:cs="仿宋" w:hint="eastAsia"/>
            <w:lang w:eastAsia="zh-CN"/>
          </w:rPr>
          <w:t>(四)、社会影响评估</w:t>
        </w:r>
        <w:r>
          <w:tab/>
        </w:r>
        <w:r>
          <w:fldChar w:fldCharType="begin"/>
        </w:r>
        <w:r>
          <w:instrText xml:space="preserve"> PAGEREF _Toc13602 \h </w:instrText>
        </w:r>
        <w:r>
          <w:fldChar w:fldCharType="separate"/>
        </w:r>
        <w:r>
          <w:t>48</w:t>
        </w:r>
        <w:r>
          <w:fldChar w:fldCharType="end"/>
        </w:r>
      </w:hyperlink>
    </w:p>
    <w:p>
      <w:pPr>
        <w:pStyle w:val="TOC2"/>
        <w:tabs>
          <w:tab w:val="right" w:leader="dot" w:pos="8306"/>
        </w:tabs>
      </w:pPr>
      <w:hyperlink w:anchor="_Toc7344" w:history="1">
        <w:r>
          <w:rPr>
            <w:rFonts w:ascii="仿宋" w:eastAsia="仿宋" w:hAnsi="仿宋" w:cs="仿宋" w:hint="eastAsia"/>
            <w:lang w:eastAsia="zh-CN"/>
          </w:rPr>
          <w:t>(五)、环保与绿色发展</w:t>
        </w:r>
        <w:r>
          <w:tab/>
        </w:r>
        <w:r>
          <w:fldChar w:fldCharType="begin"/>
        </w:r>
        <w:r>
          <w:instrText xml:space="preserve"> PAGEREF _Toc7344 \h </w:instrText>
        </w:r>
        <w:r>
          <w:fldChar w:fldCharType="separate"/>
        </w:r>
        <w:r>
          <w:t>49</w:t>
        </w:r>
        <w:r>
          <w:fldChar w:fldCharType="end"/>
        </w:r>
      </w:hyperlink>
    </w:p>
    <w:p>
      <w:pPr>
        <w:pStyle w:val="TOC2"/>
        <w:tabs>
          <w:tab w:val="right" w:leader="dot" w:pos="8306"/>
        </w:tabs>
      </w:pPr>
      <w:hyperlink w:anchor="_Toc19030" w:history="1">
        <w:r>
          <w:rPr>
            <w:rFonts w:ascii="仿宋" w:eastAsia="仿宋" w:hAnsi="仿宋" w:cs="仿宋" w:hint="eastAsia"/>
            <w:lang w:eastAsia="zh-CN"/>
          </w:rPr>
          <w:t>(六)、社会责任履行</w:t>
        </w:r>
        <w:r>
          <w:tab/>
        </w:r>
        <w:r>
          <w:fldChar w:fldCharType="begin"/>
        </w:r>
        <w:r>
          <w:instrText xml:space="preserve"> PAGEREF _Toc19030 \h </w:instrText>
        </w:r>
        <w:r>
          <w:fldChar w:fldCharType="separate"/>
        </w:r>
        <w:r>
          <w:t>50</w:t>
        </w:r>
        <w:r>
          <w:fldChar w:fldCharType="end"/>
        </w:r>
      </w:hyperlink>
    </w:p>
    <w:p>
      <w:pPr>
        <w:pStyle w:val="TOC2"/>
        <w:tabs>
          <w:tab w:val="right" w:leader="dot" w:pos="8306"/>
        </w:tabs>
      </w:pPr>
      <w:hyperlink w:anchor="_Toc10275" w:history="1">
        <w:r>
          <w:rPr>
            <w:rFonts w:ascii="仿宋" w:eastAsia="仿宋" w:hAnsi="仿宋" w:cs="仿宋" w:hint="eastAsia"/>
            <w:lang w:eastAsia="zh-CN"/>
          </w:rPr>
          <w:t>(七)、可持续供应链管理</w:t>
        </w:r>
        <w:r>
          <w:tab/>
        </w:r>
        <w:r>
          <w:fldChar w:fldCharType="begin"/>
        </w:r>
        <w:r>
          <w:instrText xml:space="preserve"> PAGEREF _Toc10275 \h </w:instrText>
        </w:r>
        <w:r>
          <w:fldChar w:fldCharType="separate"/>
        </w:r>
        <w:r>
          <w:t>51</w:t>
        </w:r>
        <w:r>
          <w:fldChar w:fldCharType="end"/>
        </w:r>
      </w:hyperlink>
    </w:p>
    <w:p>
      <w:pPr>
        <w:pStyle w:val="TOC2"/>
        <w:tabs>
          <w:tab w:val="right" w:leader="dot" w:pos="8306"/>
        </w:tabs>
      </w:pPr>
      <w:hyperlink w:anchor="_Toc24438" w:history="1">
        <w:r>
          <w:rPr>
            <w:rFonts w:ascii="仿宋" w:eastAsia="仿宋" w:hAnsi="仿宋" w:cs="仿宋" w:hint="eastAsia"/>
            <w:lang w:eastAsia="zh-CN"/>
          </w:rPr>
          <w:t>(八)、员工可持续发展计划</w:t>
        </w:r>
        <w:r>
          <w:tab/>
        </w:r>
        <w:r>
          <w:fldChar w:fldCharType="begin"/>
        </w:r>
        <w:r>
          <w:instrText xml:space="preserve"> PAGEREF _Toc24438 \h </w:instrText>
        </w:r>
        <w:r>
          <w:fldChar w:fldCharType="separate"/>
        </w:r>
        <w:r>
          <w:t>52</w:t>
        </w:r>
        <w:r>
          <w:fldChar w:fldCharType="end"/>
        </w:r>
      </w:hyperlink>
    </w:p>
    <w:p>
      <w:pPr>
        <w:pStyle w:val="TOC1"/>
        <w:tabs>
          <w:tab w:val="right" w:leader="dot" w:pos="8306"/>
        </w:tabs>
      </w:pPr>
      <w:hyperlink w:anchor="_Toc30844" w:history="1">
        <w:r>
          <w:rPr>
            <w:rFonts w:ascii="仿宋" w:eastAsia="仿宋" w:hAnsi="仿宋" w:cs="仿宋" w:hint="eastAsia"/>
            <w:lang w:eastAsia="zh-CN"/>
          </w:rPr>
          <w:t>十三、信息化建设</w:t>
        </w:r>
        <w:r>
          <w:tab/>
        </w:r>
        <w:r>
          <w:fldChar w:fldCharType="begin"/>
        </w:r>
        <w:r>
          <w:instrText xml:space="preserve"> PAGEREF _Toc30844 \h </w:instrText>
        </w:r>
        <w:r>
          <w:fldChar w:fldCharType="separate"/>
        </w:r>
        <w:r>
          <w:t>53</w:t>
        </w:r>
        <w:r>
          <w:fldChar w:fldCharType="end"/>
        </w:r>
      </w:hyperlink>
    </w:p>
    <w:p>
      <w:pPr>
        <w:pStyle w:val="TOC2"/>
        <w:tabs>
          <w:tab w:val="right" w:leader="dot" w:pos="8306"/>
        </w:tabs>
      </w:pPr>
      <w:hyperlink w:anchor="_Toc7386" w:history="1">
        <w:r>
          <w:rPr>
            <w:rFonts w:ascii="仿宋" w:eastAsia="仿宋" w:hAnsi="仿宋" w:cs="仿宋" w:hint="eastAsia"/>
            <w:lang w:eastAsia="zh-CN"/>
          </w:rPr>
          <w:t>(一)、信息化规划</w:t>
        </w:r>
        <w:r>
          <w:tab/>
        </w:r>
        <w:r>
          <w:fldChar w:fldCharType="begin"/>
        </w:r>
        <w:r>
          <w:instrText xml:space="preserve"> PAGEREF _Toc7386 \h </w:instrText>
        </w:r>
        <w:r>
          <w:fldChar w:fldCharType="separate"/>
        </w:r>
        <w:r>
          <w:t>53</w:t>
        </w:r>
        <w:r>
          <w:fldChar w:fldCharType="end"/>
        </w:r>
      </w:hyperlink>
    </w:p>
    <w:p>
      <w:pPr>
        <w:pStyle w:val="TOC2"/>
        <w:tabs>
          <w:tab w:val="right" w:leader="dot" w:pos="8306"/>
        </w:tabs>
      </w:pPr>
      <w:hyperlink w:anchor="_Toc7201" w:history="1">
        <w:r>
          <w:rPr>
            <w:rFonts w:ascii="仿宋" w:eastAsia="仿宋" w:hAnsi="仿宋" w:cs="仿宋" w:hint="eastAsia"/>
            <w:lang w:eastAsia="zh-CN"/>
          </w:rPr>
          <w:t>(二)、信息系统建设</w:t>
        </w:r>
        <w:r>
          <w:tab/>
        </w:r>
        <w:r>
          <w:fldChar w:fldCharType="begin"/>
        </w:r>
        <w:r>
          <w:instrText xml:space="preserve"> PAGEREF _Toc7201 \h </w:instrText>
        </w:r>
        <w:r>
          <w:fldChar w:fldCharType="separate"/>
        </w:r>
        <w:r>
          <w:t>55</w:t>
        </w:r>
        <w:r>
          <w:fldChar w:fldCharType="end"/>
        </w:r>
      </w:hyperlink>
    </w:p>
    <w:p>
      <w:pPr>
        <w:pStyle w:val="TOC2"/>
        <w:tabs>
          <w:tab w:val="right" w:leader="dot" w:pos="8306"/>
        </w:tabs>
      </w:pPr>
      <w:hyperlink w:anchor="_Toc26900" w:history="1">
        <w:r>
          <w:rPr>
            <w:rFonts w:ascii="仿宋" w:eastAsia="仿宋" w:hAnsi="仿宋" w:cs="仿宋" w:hint="eastAsia"/>
            <w:lang w:eastAsia="zh-CN"/>
          </w:rPr>
          <w:t>(三)、数据保护与隐私保护</w:t>
        </w:r>
        <w:r>
          <w:tab/>
        </w:r>
        <w:r>
          <w:fldChar w:fldCharType="begin"/>
        </w:r>
        <w:r>
          <w:instrText xml:space="preserve"> PAGEREF _Toc26900 \h </w:instrText>
        </w:r>
        <w:r>
          <w:fldChar w:fldCharType="separate"/>
        </w:r>
        <w:r>
          <w:t>56</w:t>
        </w:r>
        <w:r>
          <w:fldChar w:fldCharType="end"/>
        </w:r>
      </w:hyperlink>
    </w:p>
    <w:p>
      <w:pPr>
        <w:pStyle w:val="TOC1"/>
        <w:tabs>
          <w:tab w:val="right" w:leader="dot" w:pos="8306"/>
        </w:tabs>
      </w:pPr>
      <w:hyperlink w:anchor="_Toc12825" w:history="1">
        <w:r>
          <w:rPr>
            <w:rFonts w:ascii="仿宋" w:eastAsia="仿宋" w:hAnsi="仿宋" w:cs="仿宋" w:hint="eastAsia"/>
            <w:lang w:eastAsia="zh-CN"/>
          </w:rPr>
          <w:t>十四、应急管理与安全防护</w:t>
        </w:r>
        <w:r>
          <w:tab/>
        </w:r>
        <w:r>
          <w:fldChar w:fldCharType="begin"/>
        </w:r>
        <w:r>
          <w:instrText xml:space="preserve"> PAGEREF _Toc12825 \h </w:instrText>
        </w:r>
        <w:r>
          <w:fldChar w:fldCharType="separate"/>
        </w:r>
        <w:r>
          <w:t>56</w:t>
        </w:r>
        <w:r>
          <w:fldChar w:fldCharType="end"/>
        </w:r>
      </w:hyperlink>
    </w:p>
    <w:p>
      <w:pPr>
        <w:pStyle w:val="TOC2"/>
        <w:tabs>
          <w:tab w:val="right" w:leader="dot" w:pos="8306"/>
        </w:tabs>
      </w:pPr>
      <w:hyperlink w:anchor="_Toc22243" w:history="1">
        <w:r>
          <w:rPr>
            <w:rFonts w:ascii="仿宋" w:eastAsia="仿宋" w:hAnsi="仿宋" w:cs="仿宋" w:hint="eastAsia"/>
            <w:lang w:eastAsia="zh-CN"/>
          </w:rPr>
          <w:t>(一)、应急管理计划</w:t>
        </w:r>
        <w:r>
          <w:tab/>
        </w:r>
        <w:r>
          <w:fldChar w:fldCharType="begin"/>
        </w:r>
        <w:r>
          <w:instrText xml:space="preserve"> PAGEREF _Toc22243 \h </w:instrText>
        </w:r>
        <w:r>
          <w:fldChar w:fldCharType="separate"/>
        </w:r>
        <w:r>
          <w:t>56</w:t>
        </w:r>
        <w:r>
          <w:fldChar w:fldCharType="end"/>
        </w:r>
      </w:hyperlink>
    </w:p>
    <w:p>
      <w:pPr>
        <w:pStyle w:val="TOC2"/>
        <w:tabs>
          <w:tab w:val="right" w:leader="dot" w:pos="8306"/>
        </w:tabs>
      </w:pPr>
      <w:hyperlink w:anchor="_Toc31403" w:history="1">
        <w:r>
          <w:rPr>
            <w:rFonts w:ascii="仿宋" w:eastAsia="仿宋" w:hAnsi="仿宋" w:cs="仿宋" w:hint="eastAsia"/>
            <w:lang w:eastAsia="zh-CN"/>
          </w:rPr>
          <w:t>(二)、安全防护措施</w:t>
        </w:r>
        <w:r>
          <w:tab/>
        </w:r>
        <w:r>
          <w:fldChar w:fldCharType="begin"/>
        </w:r>
        <w:r>
          <w:instrText xml:space="preserve"> PAGEREF _Toc31403 \h </w:instrText>
        </w:r>
        <w:r>
          <w:fldChar w:fldCharType="separate"/>
        </w:r>
        <w:r>
          <w:t>58</w:t>
        </w:r>
        <w:r>
          <w:fldChar w:fldCharType="end"/>
        </w:r>
      </w:hyperlink>
    </w:p>
    <w:p>
      <w:pPr>
        <w:pStyle w:val="TOC2"/>
        <w:tabs>
          <w:tab w:val="right" w:leader="dot" w:pos="8306"/>
        </w:tabs>
      </w:pPr>
      <w:hyperlink w:anchor="_Toc25552" w:history="1">
        <w:r>
          <w:rPr>
            <w:rFonts w:ascii="仿宋" w:eastAsia="仿宋" w:hAnsi="仿宋" w:cs="仿宋" w:hint="eastAsia"/>
            <w:lang w:eastAsia="zh-CN"/>
          </w:rPr>
          <w:t>(三)、危险化学品管理</w:t>
        </w:r>
        <w:r>
          <w:tab/>
        </w:r>
        <w:r>
          <w:fldChar w:fldCharType="begin"/>
        </w:r>
        <w:r>
          <w:instrText xml:space="preserve"> PAGEREF _Toc25552 \h </w:instrText>
        </w:r>
        <w:r>
          <w:fldChar w:fldCharType="separate"/>
        </w:r>
        <w:r>
          <w:t>59</w:t>
        </w:r>
        <w:r>
          <w:fldChar w:fldCharType="end"/>
        </w:r>
      </w:hyperlink>
    </w:p>
    <w:p>
      <w:pPr>
        <w:pStyle w:val="TOC1"/>
        <w:tabs>
          <w:tab w:val="right" w:leader="dot" w:pos="8306"/>
        </w:tabs>
      </w:pPr>
      <w:hyperlink w:anchor="_Toc18965" w:history="1">
        <w:r>
          <w:rPr>
            <w:rFonts w:ascii="仿宋" w:eastAsia="仿宋" w:hAnsi="仿宋" w:cs="仿宋" w:hint="eastAsia"/>
            <w:lang w:eastAsia="zh-CN"/>
          </w:rPr>
          <w:t>十五、法律法规及环境影响评价</w:t>
        </w:r>
        <w:r>
          <w:tab/>
        </w:r>
        <w:r>
          <w:fldChar w:fldCharType="begin"/>
        </w:r>
        <w:r>
          <w:instrText xml:space="preserve"> PAGEREF _Toc18965 \h </w:instrText>
        </w:r>
        <w:r>
          <w:fldChar w:fldCharType="separate"/>
        </w:r>
        <w:r>
          <w:t>61</w:t>
        </w:r>
        <w:r>
          <w:fldChar w:fldCharType="end"/>
        </w:r>
      </w:hyperlink>
    </w:p>
    <w:p>
      <w:pPr>
        <w:pStyle w:val="TOC2"/>
        <w:tabs>
          <w:tab w:val="right" w:leader="dot" w:pos="8306"/>
        </w:tabs>
      </w:pPr>
      <w:hyperlink w:anchor="_Toc5270" w:history="1">
        <w:r>
          <w:rPr>
            <w:rFonts w:ascii="仿宋" w:eastAsia="仿宋" w:hAnsi="仿宋" w:cs="仿宋" w:hint="eastAsia"/>
            <w:lang w:eastAsia="zh-CN"/>
          </w:rPr>
          <w:t>(一)、法律法规的遵守</w:t>
        </w:r>
        <w:r>
          <w:tab/>
        </w:r>
        <w:r>
          <w:fldChar w:fldCharType="begin"/>
        </w:r>
        <w:r>
          <w:instrText xml:space="preserve"> PAGEREF _Toc5270 \h </w:instrText>
        </w:r>
        <w:r>
          <w:fldChar w:fldCharType="separate"/>
        </w:r>
        <w:r>
          <w:t>61</w:t>
        </w:r>
        <w:r>
          <w:fldChar w:fldCharType="end"/>
        </w:r>
      </w:hyperlink>
    </w:p>
    <w:p>
      <w:pPr>
        <w:pStyle w:val="TOC2"/>
        <w:tabs>
          <w:tab w:val="right" w:leader="dot" w:pos="8306"/>
        </w:tabs>
      </w:pPr>
      <w:hyperlink w:anchor="_Toc21974" w:history="1">
        <w:r>
          <w:rPr>
            <w:rFonts w:ascii="仿宋" w:eastAsia="仿宋" w:hAnsi="仿宋" w:cs="仿宋" w:hint="eastAsia"/>
            <w:lang w:eastAsia="zh-CN"/>
          </w:rPr>
          <w:t>(二)、环境影响评价</w:t>
        </w:r>
        <w:r>
          <w:tab/>
        </w:r>
        <w:r>
          <w:fldChar w:fldCharType="begin"/>
        </w:r>
        <w:r>
          <w:instrText xml:space="preserve"> PAGEREF _Toc21974 \h </w:instrText>
        </w:r>
        <w:r>
          <w:fldChar w:fldCharType="separate"/>
        </w:r>
        <w:r>
          <w:t>62</w:t>
        </w:r>
        <w:r>
          <w:fldChar w:fldCharType="end"/>
        </w:r>
      </w:hyperlink>
    </w:p>
    <w:p>
      <w:pPr>
        <w:pStyle w:val="TOC2"/>
        <w:tabs>
          <w:tab w:val="right" w:leader="dot" w:pos="8306"/>
        </w:tabs>
      </w:pPr>
      <w:hyperlink w:anchor="_Toc9656" w:history="1">
        <w:r>
          <w:rPr>
            <w:rFonts w:ascii="仿宋" w:eastAsia="仿宋" w:hAnsi="仿宋" w:cs="仿宋" w:hint="eastAsia"/>
            <w:lang w:eastAsia="zh-CN"/>
          </w:rPr>
          <w:t>(三)、环保手续办理</w:t>
        </w:r>
        <w:r>
          <w:tab/>
        </w:r>
        <w:r>
          <w:fldChar w:fldCharType="begin"/>
        </w:r>
        <w:r>
          <w:instrText xml:space="preserve"> PAGEREF _Toc9656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新能源环卫装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5386"/>
      <w:r>
        <w:rPr>
          <w:rFonts w:ascii="仿宋" w:eastAsia="仿宋" w:hAnsi="仿宋" w:cs="仿宋" w:hint="eastAsia"/>
          <w:sz w:val="28"/>
          <w:lang w:eastAsia="zh-CN"/>
        </w:rPr>
        <w:t>一、新能源环卫装备行业发展分析</w:t>
      </w:r>
      <w:bookmarkEnd w:id="2"/>
    </w:p>
    <w:p>
      <w:pPr>
        <w:pStyle w:val="Heading2"/>
        <w:rPr>
          <w:rFonts w:ascii="仿宋" w:eastAsia="仿宋" w:hAnsi="仿宋" w:cs="仿宋" w:hint="eastAsia"/>
          <w:lang w:eastAsia="zh-CN"/>
        </w:rPr>
      </w:pPr>
      <w:bookmarkStart w:id="3" w:name="_Toc13986"/>
      <w:r>
        <w:rPr>
          <w:rFonts w:ascii="仿宋" w:eastAsia="仿宋" w:hAnsi="仿宋" w:cs="仿宋" w:hint="eastAsia"/>
          <w:lang w:eastAsia="zh-CN"/>
        </w:rPr>
        <w:t>(一)、新能源环卫装备行业发展总体概况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新能源环卫装备行业呈现出整体稳步增长的趋势。新能源环卫装备行业内相关指标显示出良好的发展态势，市场规模逐年扩大，产业链不断完善。各项新能源环卫装备行业数据表明，整体新能源环卫装备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9792"/>
      <w:r>
        <w:rPr>
          <w:rFonts w:ascii="仿宋" w:eastAsia="仿宋" w:hAnsi="仿宋" w:cs="仿宋" w:hint="eastAsia"/>
          <w:sz w:val="28"/>
          <w:lang w:eastAsia="zh-CN"/>
        </w:rPr>
        <w:t>(二)、新能源环卫装备行业发展背景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能源环卫装备行业的快速发展得益于国家宏观经济政策的不断优化和产业结构调整的深入推进。政府对新能源环卫装备相关产业的支持力度加大，为企业提供了更为宽松的市场环境和政策支持。同时，科技进步和创新成果的不断涌现，也为新能源环卫装备行业的高质量发展提供了有力支持。</w:t>
      </w:r>
    </w:p>
    <w:p>
      <w:pPr>
        <w:pStyle w:val="Heading2"/>
        <w:ind w:firstLine="560" w:firstLineChars="200"/>
        <w:rPr>
          <w:rFonts w:ascii="仿宋" w:eastAsia="仿宋" w:hAnsi="仿宋" w:cs="仿宋" w:hint="eastAsia"/>
          <w:sz w:val="28"/>
          <w:lang w:eastAsia="zh-CN"/>
        </w:rPr>
      </w:pPr>
      <w:bookmarkStart w:id="5" w:name="_Toc13809"/>
      <w:r>
        <w:rPr>
          <w:rFonts w:ascii="仿宋" w:eastAsia="仿宋" w:hAnsi="仿宋" w:cs="仿宋" w:hint="eastAsia"/>
          <w:sz w:val="28"/>
          <w:lang w:eastAsia="zh-CN"/>
        </w:rPr>
        <w:t>(三)、新能源环卫装备行业发展前景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新能源环卫装备行业发展前景广阔。随着国家经济的不断崛起和产业结构的不断优化，相关新能源环卫装备行业有望进一步蓬勃发展。市场需求的提升、技术水平的不断提高将为新能源环卫装备行业带来更多发展机遇。项目的实施将顺应新能源环卫装备行业发展趋势，迎接更加广阔的市场机遇。</w:t>
      </w:r>
    </w:p>
    <w:p>
      <w:pPr>
        <w:pStyle w:val="Heading1"/>
        <w:ind w:firstLine="560" w:firstLineChars="200"/>
        <w:rPr>
          <w:rFonts w:ascii="仿宋" w:eastAsia="仿宋" w:hAnsi="仿宋" w:cs="仿宋" w:hint="eastAsia"/>
          <w:sz w:val="28"/>
          <w:lang w:eastAsia="zh-CN"/>
        </w:rPr>
      </w:pPr>
      <w:bookmarkStart w:id="6" w:name="_Toc5695"/>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1587"/>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新能源环卫装备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9583"/>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21853"/>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随着科技的不断进步，技术创新和升级是项目后期运营的关键。我们将制定全面的技术创新与升级计划，以确保项目始终保持在新能源环卫装备行业的前沿。以下是计划的主要内容：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新能源环卫装备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新能源环卫装备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19421"/>
      <w:r>
        <w:rPr>
          <w:rFonts w:ascii="仿宋" w:eastAsia="仿宋" w:hAnsi="仿宋" w:cs="仿宋" w:hint="eastAsia"/>
          <w:sz w:val="28"/>
          <w:lang w:eastAsia="zh-CN"/>
        </w:rPr>
        <w:t>三、建设内容与产品方案</w:t>
      </w:r>
      <w:bookmarkEnd w:id="10"/>
    </w:p>
    <w:p>
      <w:pPr>
        <w:pStyle w:val="Heading2"/>
        <w:rPr>
          <w:rFonts w:ascii="仿宋" w:eastAsia="仿宋" w:hAnsi="仿宋" w:cs="仿宋" w:hint="eastAsia"/>
          <w:lang w:eastAsia="zh-CN"/>
        </w:rPr>
      </w:pPr>
      <w:bookmarkStart w:id="11" w:name="_Toc2032"/>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新能源环卫装备项目总用地面积为XX平方米，相当于XX亩，按照规划，整个场区总建筑面积预计为XX平方米。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7601"/>
      <w:r>
        <w:rPr>
          <w:rFonts w:ascii="仿宋" w:eastAsia="仿宋" w:hAnsi="仿宋" w:cs="仿宋" w:hint="eastAsia"/>
          <w:sz w:val="28"/>
          <w:lang w:eastAsia="zh-CN"/>
        </w:rPr>
        <w:t>(二)、新能源环卫装备产品规划方案及生产纲领</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能源环卫装备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17522"/>
      <w:r>
        <w:rPr>
          <w:rFonts w:ascii="仿宋" w:eastAsia="仿宋" w:hAnsi="仿宋" w:cs="仿宋" w:hint="eastAsia"/>
          <w:sz w:val="28"/>
          <w:lang w:eastAsia="zh-CN"/>
        </w:rPr>
        <w:t>四、建筑物技术方案</w:t>
      </w:r>
      <w:bookmarkEnd w:id="13"/>
    </w:p>
    <w:p>
      <w:pPr>
        <w:pStyle w:val="Heading2"/>
        <w:rPr>
          <w:rFonts w:ascii="仿宋" w:eastAsia="仿宋" w:hAnsi="仿宋" w:cs="仿宋" w:hint="eastAsia"/>
          <w:lang w:eastAsia="zh-CN"/>
        </w:rPr>
      </w:pPr>
      <w:bookmarkStart w:id="14" w:name="_Toc1615"/>
      <w:r>
        <w:rPr>
          <w:rFonts w:ascii="仿宋" w:eastAsia="仿宋" w:hAnsi="仿宋" w:cs="仿宋" w:hint="eastAsia"/>
          <w:lang w:eastAsia="zh-CN"/>
        </w:rPr>
        <w:t>(一)、项目工程设计总体要求</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5" w:name="_Toc5067"/>
      <w:r>
        <w:rPr>
          <w:rFonts w:ascii="仿宋" w:eastAsia="仿宋" w:hAnsi="仿宋" w:cs="仿宋" w:hint="eastAsia"/>
          <w:sz w:val="28"/>
          <w:lang w:eastAsia="zh-CN"/>
        </w:rPr>
        <w:t>(二)、建设方案</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新能源环卫装备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按照《建筑内部装修设计防火规范》，新能源环卫装备项目耐火等级为二级，屋顶防水等级为三级，严格按照《屋面工程技术规范》的要求进行施工。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6" w:name="_Toc20939"/>
      <w:r>
        <w:rPr>
          <w:rFonts w:ascii="仿宋" w:eastAsia="仿宋" w:hAnsi="仿宋" w:cs="仿宋" w:hint="eastAsia"/>
          <w:sz w:val="28"/>
          <w:lang w:eastAsia="zh-CN"/>
        </w:rPr>
        <w:t>(三)、建筑工程建设指标</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新能源环卫装备项目建筑面积XXm²，其中：生产工程XXm²，仓储工程XXm²，行政办公及生活服务设施XXm²，公共工程XXm²。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7" w:name="_Toc1376"/>
      <w:r>
        <w:rPr>
          <w:rFonts w:ascii="仿宋" w:eastAsia="仿宋" w:hAnsi="仿宋" w:cs="仿宋" w:hint="eastAsia"/>
          <w:sz w:val="28"/>
          <w:lang w:eastAsia="zh-CN"/>
        </w:rPr>
        <w:t>五、新能源环卫装备企业概貌</w:t>
      </w:r>
      <w:bookmarkEnd w:id="17"/>
    </w:p>
    <w:p>
      <w:pPr>
        <w:pStyle w:val="Heading2"/>
        <w:rPr>
          <w:rFonts w:ascii="仿宋" w:eastAsia="仿宋" w:hAnsi="仿宋" w:cs="仿宋" w:hint="eastAsia"/>
          <w:lang w:eastAsia="zh-CN"/>
        </w:rPr>
      </w:pPr>
      <w:bookmarkStart w:id="18" w:name="_Toc32530"/>
      <w:r>
        <w:rPr>
          <w:rFonts w:ascii="仿宋" w:eastAsia="仿宋" w:hAnsi="仿宋" w:cs="仿宋" w:hint="eastAsia"/>
          <w:lang w:eastAsia="zh-CN"/>
        </w:rPr>
        <w:t>(一)、新能源环卫装备企业基础信息</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新能源环卫装备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9" w:name="_Toc32028"/>
      <w:r>
        <w:rPr>
          <w:rFonts w:ascii="仿宋" w:eastAsia="仿宋" w:hAnsi="仿宋" w:cs="仿宋" w:hint="eastAsia"/>
          <w:sz w:val="28"/>
          <w:lang w:eastAsia="zh-CN"/>
        </w:rPr>
        <w:t>(二)、新能源环卫装备企业简要介绍</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20" w:name="_Toc2121"/>
      <w:r>
        <w:rPr>
          <w:rFonts w:ascii="仿宋" w:eastAsia="仿宋" w:hAnsi="仿宋" w:cs="仿宋" w:hint="eastAsia"/>
          <w:sz w:val="28"/>
          <w:lang w:eastAsia="zh-CN"/>
        </w:rPr>
        <w:t>(三)、企业竞争优势概览</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新能源环卫装备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新能源环卫装备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新能源环卫装备行业头部客户群体。凭借卓越的技术创新、产品质量和服务水平，公司树立了良好的品牌形象，赢得了高度的客户认可。通过与这些优质客户保持稳定的合作关系，公司更深刻地了解了新能源环卫装备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新能源环卫装备行业中占据着有利的竞争地位。通过多年的深耕，公司在技术、品牌和运营效率等方面积累了竞争优势。随着新能源环卫装备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21" w:name="_Toc17109"/>
      <w:r>
        <w:rPr>
          <w:rFonts w:ascii="仿宋" w:eastAsia="仿宋" w:hAnsi="仿宋" w:cs="仿宋" w:hint="eastAsia"/>
          <w:sz w:val="28"/>
          <w:lang w:eastAsia="zh-CN"/>
        </w:rPr>
        <w:t>(四)、新能源环卫装备企业财务数据要略</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营业收入：新能源环卫装备公司年度营业收入持续增长，稳健的经营业绩为公司奠定了坚实基础。过去几年，公司营业收入呈现出显著的增长趋势，达到了XX万元，反映了其在市场中的强大竞争力和客户认可度。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净利润：新能源环卫装备公司实现了可观的净利润，表明其在成本控制、运营效率和财务管理方面取得了显著的成就。净利润的稳步增长显示了公司良好的盈利能力和财务稳健性，达到了XX万元。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现金流：新能源环卫装备公司现金流状况良好，充足的现金储备为公司提供了灵活性和抵御风险的能力。稳定的现金流是公司可持续经营的重要保障，达到了XX万元。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22" w:name="_Toc31532"/>
      <w:r>
        <w:rPr>
          <w:rFonts w:ascii="仿宋" w:eastAsia="仿宋" w:hAnsi="仿宋" w:cs="仿宋" w:hint="eastAsia"/>
          <w:sz w:val="28"/>
          <w:lang w:eastAsia="zh-CN"/>
        </w:rPr>
        <w:t>(五)、核心团队成员简述</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w:t>
      </w:r>
      <w:r>
        <w:rPr>
          <w:rFonts w:ascii="仿宋" w:eastAsia="仿宋" w:hAnsi="仿宋" w:cs="仿宋" w:hint="eastAsia"/>
          <w:sz w:val="28"/>
          <w:lang w:eastAsia="zh-CN"/>
        </w:rPr>
        <w:t xml:space="preserve"> 李XX</w:t>
      </w: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https://d.book118.com/506221221145010050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新能源环卫装备资金筹措计划书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7E0FB9"/>
    <w:rsid w:val="282E6701"/>
    <w:rsid w:val="317E0FB9"/>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06221221145010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2024-02-05T20:34:00Z</dcterms:created>
  <dcterms:modified xsi:type="dcterms:W3CDTF">2024-02-05T20:34:44Z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FA3452C3B16C44DA8B800C7547AC6C52_11</vt:lpwstr>
  </property>
  <property fmtid="{D5CDD505-2E9C-101B-9397-08002B2CF9AE}" pid="3" name="KSOProductBuildVer">
    <vt:lpwstr>2052-12.1.0.16250</vt:lpwstr>
  </property>
</Properties>
</file>