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导航仪器及装置项目规划设计方案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11" w:history="1">
        <w:r>
          <w:rPr>
            <w:rFonts w:ascii="仿宋" w:eastAsia="仿宋" w:hAnsi="仿宋" w:cs="仿宋" w:hint="eastAsia"/>
            <w:lang w:eastAsia="zh-CN"/>
          </w:rPr>
          <w:t>前言</w:t>
        </w:r>
        <w:r>
          <w:tab/>
        </w:r>
        <w:r>
          <w:fldChar w:fldCharType="begin"/>
        </w:r>
        <w:r>
          <w:instrText xml:space="preserve"> PAGEREF _Toc1111 \h </w:instrText>
        </w:r>
        <w:r>
          <w:fldChar w:fldCharType="separate"/>
        </w:r>
        <w:r>
          <w:t>3</w:t>
        </w:r>
        <w:r>
          <w:fldChar w:fldCharType="end"/>
        </w:r>
      </w:hyperlink>
    </w:p>
    <w:p>
      <w:pPr>
        <w:pStyle w:val="TOC1"/>
        <w:tabs>
          <w:tab w:val="right" w:leader="dot" w:pos="8306"/>
        </w:tabs>
      </w:pPr>
      <w:hyperlink w:anchor="_Toc7115" w:history="1">
        <w:r>
          <w:rPr>
            <w:rFonts w:ascii="仿宋" w:eastAsia="仿宋" w:hAnsi="仿宋" w:cs="仿宋" w:hint="eastAsia"/>
            <w:lang w:eastAsia="zh-CN"/>
          </w:rPr>
          <w:t>一、导航仪器及装置项目绩效评估</w:t>
        </w:r>
        <w:r>
          <w:tab/>
        </w:r>
        <w:r>
          <w:fldChar w:fldCharType="begin"/>
        </w:r>
        <w:r>
          <w:instrText xml:space="preserve"> PAGEREF _Toc7115 \h </w:instrText>
        </w:r>
        <w:r>
          <w:fldChar w:fldCharType="separate"/>
        </w:r>
        <w:r>
          <w:t>3</w:t>
        </w:r>
        <w:r>
          <w:fldChar w:fldCharType="end"/>
        </w:r>
      </w:hyperlink>
    </w:p>
    <w:p>
      <w:pPr>
        <w:pStyle w:val="TOC2"/>
        <w:tabs>
          <w:tab w:val="right" w:leader="dot" w:pos="8306"/>
        </w:tabs>
      </w:pPr>
      <w:hyperlink w:anchor="_Toc14369" w:history="1">
        <w:r>
          <w:rPr>
            <w:rFonts w:ascii="仿宋" w:eastAsia="仿宋" w:hAnsi="仿宋" w:cs="仿宋" w:hint="eastAsia"/>
            <w:lang w:eastAsia="zh-CN"/>
          </w:rPr>
          <w:t>(一)、绩效评估指标</w:t>
        </w:r>
        <w:r>
          <w:tab/>
        </w:r>
        <w:r>
          <w:fldChar w:fldCharType="begin"/>
        </w:r>
        <w:r>
          <w:instrText xml:space="preserve"> PAGEREF _Toc14369 \h </w:instrText>
        </w:r>
        <w:r>
          <w:fldChar w:fldCharType="separate"/>
        </w:r>
        <w:r>
          <w:t>3</w:t>
        </w:r>
        <w:r>
          <w:fldChar w:fldCharType="end"/>
        </w:r>
      </w:hyperlink>
    </w:p>
    <w:p>
      <w:pPr>
        <w:pStyle w:val="TOC2"/>
        <w:tabs>
          <w:tab w:val="right" w:leader="dot" w:pos="8306"/>
        </w:tabs>
      </w:pPr>
      <w:hyperlink w:anchor="_Toc18814" w:history="1">
        <w:r>
          <w:rPr>
            <w:rFonts w:ascii="仿宋" w:eastAsia="仿宋" w:hAnsi="仿宋" w:cs="仿宋" w:hint="eastAsia"/>
            <w:lang w:eastAsia="zh-CN"/>
          </w:rPr>
          <w:t>(二)、绩效评估方法</w:t>
        </w:r>
        <w:r>
          <w:tab/>
        </w:r>
        <w:r>
          <w:fldChar w:fldCharType="begin"/>
        </w:r>
        <w:r>
          <w:instrText xml:space="preserve"> PAGEREF _Toc18814 \h </w:instrText>
        </w:r>
        <w:r>
          <w:fldChar w:fldCharType="separate"/>
        </w:r>
        <w:r>
          <w:t>4</w:t>
        </w:r>
        <w:r>
          <w:fldChar w:fldCharType="end"/>
        </w:r>
      </w:hyperlink>
    </w:p>
    <w:p>
      <w:pPr>
        <w:pStyle w:val="TOC2"/>
        <w:tabs>
          <w:tab w:val="right" w:leader="dot" w:pos="8306"/>
        </w:tabs>
      </w:pPr>
      <w:hyperlink w:anchor="_Toc30461" w:history="1">
        <w:r>
          <w:rPr>
            <w:rFonts w:ascii="仿宋" w:eastAsia="仿宋" w:hAnsi="仿宋" w:cs="仿宋" w:hint="eastAsia"/>
            <w:lang w:eastAsia="zh-CN"/>
          </w:rPr>
          <w:t>(三)、绩效评估周期</w:t>
        </w:r>
        <w:r>
          <w:tab/>
        </w:r>
        <w:r>
          <w:fldChar w:fldCharType="begin"/>
        </w:r>
        <w:r>
          <w:instrText xml:space="preserve"> PAGEREF _Toc30461 \h </w:instrText>
        </w:r>
        <w:r>
          <w:fldChar w:fldCharType="separate"/>
        </w:r>
        <w:r>
          <w:t>5</w:t>
        </w:r>
        <w:r>
          <w:fldChar w:fldCharType="end"/>
        </w:r>
      </w:hyperlink>
    </w:p>
    <w:p>
      <w:pPr>
        <w:pStyle w:val="TOC1"/>
        <w:tabs>
          <w:tab w:val="right" w:leader="dot" w:pos="8306"/>
        </w:tabs>
      </w:pPr>
      <w:hyperlink w:anchor="_Toc19370" w:history="1">
        <w:r>
          <w:rPr>
            <w:rFonts w:ascii="仿宋" w:eastAsia="仿宋" w:hAnsi="仿宋" w:cs="仿宋" w:hint="eastAsia"/>
            <w:lang w:eastAsia="zh-CN"/>
          </w:rPr>
          <w:t>二、导航仪器及装置项目危机管理</w:t>
        </w:r>
        <w:r>
          <w:tab/>
        </w:r>
        <w:r>
          <w:fldChar w:fldCharType="begin"/>
        </w:r>
        <w:r>
          <w:instrText xml:space="preserve"> PAGEREF _Toc19370 \h </w:instrText>
        </w:r>
        <w:r>
          <w:fldChar w:fldCharType="separate"/>
        </w:r>
        <w:r>
          <w:t>6</w:t>
        </w:r>
        <w:r>
          <w:fldChar w:fldCharType="end"/>
        </w:r>
      </w:hyperlink>
    </w:p>
    <w:p>
      <w:pPr>
        <w:pStyle w:val="TOC2"/>
        <w:tabs>
          <w:tab w:val="right" w:leader="dot" w:pos="8306"/>
        </w:tabs>
      </w:pPr>
      <w:hyperlink w:anchor="_Toc28761" w:history="1">
        <w:r>
          <w:rPr>
            <w:rFonts w:ascii="仿宋" w:eastAsia="仿宋" w:hAnsi="仿宋" w:cs="仿宋" w:hint="eastAsia"/>
            <w:lang w:eastAsia="zh-CN"/>
          </w:rPr>
          <w:t>(一)、危机预警与识别</w:t>
        </w:r>
        <w:r>
          <w:tab/>
        </w:r>
        <w:r>
          <w:fldChar w:fldCharType="begin"/>
        </w:r>
        <w:r>
          <w:instrText xml:space="preserve"> PAGEREF _Toc28761 \h </w:instrText>
        </w:r>
        <w:r>
          <w:fldChar w:fldCharType="separate"/>
        </w:r>
        <w:r>
          <w:t>6</w:t>
        </w:r>
        <w:r>
          <w:fldChar w:fldCharType="end"/>
        </w:r>
      </w:hyperlink>
    </w:p>
    <w:p>
      <w:pPr>
        <w:pStyle w:val="TOC2"/>
        <w:tabs>
          <w:tab w:val="right" w:leader="dot" w:pos="8306"/>
        </w:tabs>
      </w:pPr>
      <w:hyperlink w:anchor="_Toc11161" w:history="1">
        <w:r>
          <w:rPr>
            <w:rFonts w:ascii="仿宋" w:eastAsia="仿宋" w:hAnsi="仿宋" w:cs="仿宋" w:hint="eastAsia"/>
            <w:lang w:eastAsia="zh-CN"/>
          </w:rPr>
          <w:t>(二)、危机应对与恢复</w:t>
        </w:r>
        <w:r>
          <w:tab/>
        </w:r>
        <w:r>
          <w:fldChar w:fldCharType="begin"/>
        </w:r>
        <w:r>
          <w:instrText xml:space="preserve"> PAGEREF _Toc11161 \h </w:instrText>
        </w:r>
        <w:r>
          <w:fldChar w:fldCharType="separate"/>
        </w:r>
        <w:r>
          <w:t>7</w:t>
        </w:r>
        <w:r>
          <w:fldChar w:fldCharType="end"/>
        </w:r>
      </w:hyperlink>
    </w:p>
    <w:p>
      <w:pPr>
        <w:pStyle w:val="TOC1"/>
        <w:tabs>
          <w:tab w:val="right" w:leader="dot" w:pos="8306"/>
        </w:tabs>
      </w:pPr>
      <w:hyperlink w:anchor="_Toc2460" w:history="1">
        <w:r>
          <w:rPr>
            <w:rFonts w:ascii="仿宋" w:eastAsia="仿宋" w:hAnsi="仿宋" w:cs="仿宋" w:hint="eastAsia"/>
            <w:lang w:eastAsia="zh-CN"/>
          </w:rPr>
          <w:t>三、导航仪器及装置项目建设单位说明</w:t>
        </w:r>
        <w:r>
          <w:tab/>
        </w:r>
        <w:r>
          <w:fldChar w:fldCharType="begin"/>
        </w:r>
        <w:r>
          <w:instrText xml:space="preserve"> PAGEREF _Toc2460 \h </w:instrText>
        </w:r>
        <w:r>
          <w:fldChar w:fldCharType="separate"/>
        </w:r>
        <w:r>
          <w:t>9</w:t>
        </w:r>
        <w:r>
          <w:fldChar w:fldCharType="end"/>
        </w:r>
      </w:hyperlink>
    </w:p>
    <w:p>
      <w:pPr>
        <w:pStyle w:val="TOC2"/>
        <w:tabs>
          <w:tab w:val="right" w:leader="dot" w:pos="8306"/>
        </w:tabs>
      </w:pPr>
      <w:hyperlink w:anchor="_Toc23867" w:history="1">
        <w:r>
          <w:rPr>
            <w:rFonts w:ascii="仿宋" w:eastAsia="仿宋" w:hAnsi="仿宋" w:cs="仿宋" w:hint="eastAsia"/>
            <w:lang w:eastAsia="zh-CN"/>
          </w:rPr>
          <w:t>(一)、导航仪器及装置项目承办单位基本情况</w:t>
        </w:r>
        <w:r>
          <w:tab/>
        </w:r>
        <w:r>
          <w:fldChar w:fldCharType="begin"/>
        </w:r>
        <w:r>
          <w:instrText xml:space="preserve"> PAGEREF _Toc23867 \h </w:instrText>
        </w:r>
        <w:r>
          <w:fldChar w:fldCharType="separate"/>
        </w:r>
        <w:r>
          <w:t>9</w:t>
        </w:r>
        <w:r>
          <w:fldChar w:fldCharType="end"/>
        </w:r>
      </w:hyperlink>
    </w:p>
    <w:p>
      <w:pPr>
        <w:pStyle w:val="TOC2"/>
        <w:tabs>
          <w:tab w:val="right" w:leader="dot" w:pos="8306"/>
        </w:tabs>
      </w:pPr>
      <w:hyperlink w:anchor="_Toc662" w:history="1">
        <w:r>
          <w:rPr>
            <w:rFonts w:ascii="仿宋" w:eastAsia="仿宋" w:hAnsi="仿宋" w:cs="仿宋" w:hint="eastAsia"/>
            <w:lang w:eastAsia="zh-CN"/>
          </w:rPr>
          <w:t>(二)、公司经济效益分析</w:t>
        </w:r>
        <w:r>
          <w:tab/>
        </w:r>
        <w:r>
          <w:fldChar w:fldCharType="begin"/>
        </w:r>
        <w:r>
          <w:instrText xml:space="preserve"> PAGEREF _Toc662 \h </w:instrText>
        </w:r>
        <w:r>
          <w:fldChar w:fldCharType="separate"/>
        </w:r>
        <w:r>
          <w:t>9</w:t>
        </w:r>
        <w:r>
          <w:fldChar w:fldCharType="end"/>
        </w:r>
      </w:hyperlink>
    </w:p>
    <w:p>
      <w:pPr>
        <w:pStyle w:val="TOC1"/>
        <w:tabs>
          <w:tab w:val="right" w:leader="dot" w:pos="8306"/>
        </w:tabs>
      </w:pPr>
      <w:hyperlink w:anchor="_Toc13906" w:history="1">
        <w:r>
          <w:rPr>
            <w:rFonts w:ascii="仿宋" w:eastAsia="仿宋" w:hAnsi="仿宋" w:cs="仿宋" w:hint="eastAsia"/>
            <w:lang w:eastAsia="zh-CN"/>
          </w:rPr>
          <w:t>四、市场分析、调研</w:t>
        </w:r>
        <w:r>
          <w:tab/>
        </w:r>
        <w:r>
          <w:fldChar w:fldCharType="begin"/>
        </w:r>
        <w:r>
          <w:instrText xml:space="preserve"> PAGEREF _Toc13906 \h </w:instrText>
        </w:r>
        <w:r>
          <w:fldChar w:fldCharType="separate"/>
        </w:r>
        <w:r>
          <w:t>10</w:t>
        </w:r>
        <w:r>
          <w:fldChar w:fldCharType="end"/>
        </w:r>
      </w:hyperlink>
    </w:p>
    <w:p>
      <w:pPr>
        <w:pStyle w:val="TOC2"/>
        <w:tabs>
          <w:tab w:val="right" w:leader="dot" w:pos="8306"/>
        </w:tabs>
      </w:pPr>
      <w:hyperlink w:anchor="_Toc25190" w:history="1">
        <w:r>
          <w:rPr>
            <w:rFonts w:ascii="仿宋" w:eastAsia="仿宋" w:hAnsi="仿宋" w:cs="仿宋" w:hint="eastAsia"/>
            <w:lang w:eastAsia="zh-CN"/>
          </w:rPr>
          <w:t>(一)、导航仪器及装置行业分析</w:t>
        </w:r>
        <w:r>
          <w:tab/>
        </w:r>
        <w:r>
          <w:fldChar w:fldCharType="begin"/>
        </w:r>
        <w:r>
          <w:instrText xml:space="preserve"> PAGEREF _Toc25190 \h </w:instrText>
        </w:r>
        <w:r>
          <w:fldChar w:fldCharType="separate"/>
        </w:r>
        <w:r>
          <w:t>10</w:t>
        </w:r>
        <w:r>
          <w:fldChar w:fldCharType="end"/>
        </w:r>
      </w:hyperlink>
    </w:p>
    <w:p>
      <w:pPr>
        <w:pStyle w:val="TOC2"/>
        <w:tabs>
          <w:tab w:val="right" w:leader="dot" w:pos="8306"/>
        </w:tabs>
      </w:pPr>
      <w:hyperlink w:anchor="_Toc12350" w:history="1">
        <w:r>
          <w:rPr>
            <w:rFonts w:ascii="仿宋" w:eastAsia="仿宋" w:hAnsi="仿宋" w:cs="仿宋" w:hint="eastAsia"/>
            <w:lang w:eastAsia="zh-CN"/>
          </w:rPr>
          <w:t>(二)、导航仪器及装置市场分析预测</w:t>
        </w:r>
        <w:r>
          <w:tab/>
        </w:r>
        <w:r>
          <w:fldChar w:fldCharType="begin"/>
        </w:r>
        <w:r>
          <w:instrText xml:space="preserve"> PAGEREF _Toc12350 \h </w:instrText>
        </w:r>
        <w:r>
          <w:fldChar w:fldCharType="separate"/>
        </w:r>
        <w:r>
          <w:t>11</w:t>
        </w:r>
        <w:r>
          <w:fldChar w:fldCharType="end"/>
        </w:r>
      </w:hyperlink>
    </w:p>
    <w:p>
      <w:pPr>
        <w:pStyle w:val="TOC1"/>
        <w:tabs>
          <w:tab w:val="right" w:leader="dot" w:pos="8306"/>
        </w:tabs>
      </w:pPr>
      <w:hyperlink w:anchor="_Toc6313" w:history="1">
        <w:r>
          <w:rPr>
            <w:rFonts w:ascii="仿宋" w:eastAsia="仿宋" w:hAnsi="仿宋" w:cs="仿宋" w:hint="eastAsia"/>
            <w:lang w:eastAsia="zh-CN"/>
          </w:rPr>
          <w:t>五、导航仪器及装置项目建设背景及必要性分析</w:t>
        </w:r>
        <w:r>
          <w:tab/>
        </w:r>
        <w:r>
          <w:fldChar w:fldCharType="begin"/>
        </w:r>
        <w:r>
          <w:instrText xml:space="preserve"> PAGEREF _Toc6313 \h </w:instrText>
        </w:r>
        <w:r>
          <w:fldChar w:fldCharType="separate"/>
        </w:r>
        <w:r>
          <w:t>12</w:t>
        </w:r>
        <w:r>
          <w:fldChar w:fldCharType="end"/>
        </w:r>
      </w:hyperlink>
    </w:p>
    <w:p>
      <w:pPr>
        <w:pStyle w:val="TOC2"/>
        <w:tabs>
          <w:tab w:val="right" w:leader="dot" w:pos="8306"/>
        </w:tabs>
      </w:pPr>
      <w:hyperlink w:anchor="_Toc20737" w:history="1">
        <w:r>
          <w:rPr>
            <w:rFonts w:ascii="仿宋" w:eastAsia="仿宋" w:hAnsi="仿宋" w:cs="仿宋" w:hint="eastAsia"/>
            <w:lang w:eastAsia="zh-CN"/>
          </w:rPr>
          <w:t>(一)、导航仪器及装置项目背景分析</w:t>
        </w:r>
        <w:r>
          <w:tab/>
        </w:r>
        <w:r>
          <w:fldChar w:fldCharType="begin"/>
        </w:r>
        <w:r>
          <w:instrText xml:space="preserve"> PAGEREF _Toc20737 \h </w:instrText>
        </w:r>
        <w:r>
          <w:fldChar w:fldCharType="separate"/>
        </w:r>
        <w:r>
          <w:t>12</w:t>
        </w:r>
        <w:r>
          <w:fldChar w:fldCharType="end"/>
        </w:r>
      </w:hyperlink>
    </w:p>
    <w:p>
      <w:pPr>
        <w:pStyle w:val="TOC2"/>
        <w:tabs>
          <w:tab w:val="right" w:leader="dot" w:pos="8306"/>
        </w:tabs>
      </w:pPr>
      <w:hyperlink w:anchor="_Toc23781" w:history="1">
        <w:r>
          <w:rPr>
            <w:rFonts w:ascii="仿宋" w:eastAsia="仿宋" w:hAnsi="仿宋" w:cs="仿宋" w:hint="eastAsia"/>
            <w:lang w:eastAsia="zh-CN"/>
          </w:rPr>
          <w:t>(二)、导航仪器及装置项目建设必要性分析</w:t>
        </w:r>
        <w:r>
          <w:tab/>
        </w:r>
        <w:r>
          <w:fldChar w:fldCharType="begin"/>
        </w:r>
        <w:r>
          <w:instrText xml:space="preserve"> PAGEREF _Toc23781 \h </w:instrText>
        </w:r>
        <w:r>
          <w:fldChar w:fldCharType="separate"/>
        </w:r>
        <w:r>
          <w:t>14</w:t>
        </w:r>
        <w:r>
          <w:fldChar w:fldCharType="end"/>
        </w:r>
      </w:hyperlink>
    </w:p>
    <w:p>
      <w:pPr>
        <w:pStyle w:val="TOC1"/>
        <w:tabs>
          <w:tab w:val="right" w:leader="dot" w:pos="8306"/>
        </w:tabs>
      </w:pPr>
      <w:hyperlink w:anchor="_Toc15716" w:history="1">
        <w:r>
          <w:rPr>
            <w:rFonts w:ascii="仿宋" w:eastAsia="仿宋" w:hAnsi="仿宋" w:cs="仿宋" w:hint="eastAsia"/>
            <w:lang w:eastAsia="zh-CN"/>
          </w:rPr>
          <w:t>六、导航仪器及装置项目文档管理</w:t>
        </w:r>
        <w:r>
          <w:tab/>
        </w:r>
        <w:r>
          <w:fldChar w:fldCharType="begin"/>
        </w:r>
        <w:r>
          <w:instrText xml:space="preserve"> PAGEREF _Toc15716 \h </w:instrText>
        </w:r>
        <w:r>
          <w:fldChar w:fldCharType="separate"/>
        </w:r>
        <w:r>
          <w:t>15</w:t>
        </w:r>
        <w:r>
          <w:fldChar w:fldCharType="end"/>
        </w:r>
      </w:hyperlink>
    </w:p>
    <w:p>
      <w:pPr>
        <w:pStyle w:val="TOC2"/>
        <w:tabs>
          <w:tab w:val="right" w:leader="dot" w:pos="8306"/>
        </w:tabs>
      </w:pPr>
      <w:hyperlink w:anchor="_Toc26257" w:history="1">
        <w:r>
          <w:rPr>
            <w:rFonts w:ascii="仿宋" w:eastAsia="仿宋" w:hAnsi="仿宋" w:cs="仿宋" w:hint="eastAsia"/>
            <w:lang w:eastAsia="zh-CN"/>
          </w:rPr>
          <w:t>(一)、文档编制与审查</w:t>
        </w:r>
        <w:r>
          <w:tab/>
        </w:r>
        <w:r>
          <w:fldChar w:fldCharType="begin"/>
        </w:r>
        <w:r>
          <w:instrText xml:space="preserve"> PAGEREF _Toc26257 \h </w:instrText>
        </w:r>
        <w:r>
          <w:fldChar w:fldCharType="separate"/>
        </w:r>
        <w:r>
          <w:t>15</w:t>
        </w:r>
        <w:r>
          <w:fldChar w:fldCharType="end"/>
        </w:r>
      </w:hyperlink>
    </w:p>
    <w:p>
      <w:pPr>
        <w:pStyle w:val="TOC2"/>
        <w:tabs>
          <w:tab w:val="right" w:leader="dot" w:pos="8306"/>
        </w:tabs>
      </w:pPr>
      <w:hyperlink w:anchor="_Toc17783" w:history="1">
        <w:r>
          <w:rPr>
            <w:rFonts w:ascii="仿宋" w:eastAsia="仿宋" w:hAnsi="仿宋" w:cs="仿宋" w:hint="eastAsia"/>
            <w:lang w:eastAsia="zh-CN"/>
          </w:rPr>
          <w:t>(二)、文档发布与分发</w:t>
        </w:r>
        <w:r>
          <w:tab/>
        </w:r>
        <w:r>
          <w:fldChar w:fldCharType="begin"/>
        </w:r>
        <w:r>
          <w:instrText xml:space="preserve"> PAGEREF _Toc17783 \h </w:instrText>
        </w:r>
        <w:r>
          <w:fldChar w:fldCharType="separate"/>
        </w:r>
        <w:r>
          <w:t>16</w:t>
        </w:r>
        <w:r>
          <w:fldChar w:fldCharType="end"/>
        </w:r>
      </w:hyperlink>
    </w:p>
    <w:p>
      <w:pPr>
        <w:pStyle w:val="TOC2"/>
        <w:tabs>
          <w:tab w:val="right" w:leader="dot" w:pos="8306"/>
        </w:tabs>
      </w:pPr>
      <w:hyperlink w:anchor="_Toc10801" w:history="1">
        <w:r>
          <w:rPr>
            <w:rFonts w:ascii="仿宋" w:eastAsia="仿宋" w:hAnsi="仿宋" w:cs="仿宋" w:hint="eastAsia"/>
            <w:lang w:eastAsia="zh-CN"/>
          </w:rPr>
          <w:t>(三)、文档存档与归档</w:t>
        </w:r>
        <w:r>
          <w:tab/>
        </w:r>
        <w:r>
          <w:fldChar w:fldCharType="begin"/>
        </w:r>
        <w:r>
          <w:instrText xml:space="preserve"> PAGEREF _Toc10801 \h </w:instrText>
        </w:r>
        <w:r>
          <w:fldChar w:fldCharType="separate"/>
        </w:r>
        <w:r>
          <w:t>17</w:t>
        </w:r>
        <w:r>
          <w:fldChar w:fldCharType="end"/>
        </w:r>
      </w:hyperlink>
    </w:p>
    <w:p>
      <w:pPr>
        <w:pStyle w:val="TOC1"/>
        <w:tabs>
          <w:tab w:val="right" w:leader="dot" w:pos="8306"/>
        </w:tabs>
      </w:pPr>
      <w:hyperlink w:anchor="_Toc1458" w:history="1">
        <w:r>
          <w:rPr>
            <w:rFonts w:ascii="仿宋" w:eastAsia="仿宋" w:hAnsi="仿宋" w:cs="仿宋" w:hint="eastAsia"/>
            <w:lang w:eastAsia="zh-CN"/>
          </w:rPr>
          <w:t>七、生产安全保护</w:t>
        </w:r>
        <w:r>
          <w:tab/>
        </w:r>
        <w:r>
          <w:fldChar w:fldCharType="begin"/>
        </w:r>
        <w:r>
          <w:instrText xml:space="preserve"> PAGEREF _Toc1458 \h </w:instrText>
        </w:r>
        <w:r>
          <w:fldChar w:fldCharType="separate"/>
        </w:r>
        <w:r>
          <w:t>19</w:t>
        </w:r>
        <w:r>
          <w:fldChar w:fldCharType="end"/>
        </w:r>
      </w:hyperlink>
    </w:p>
    <w:p>
      <w:pPr>
        <w:pStyle w:val="TOC2"/>
        <w:tabs>
          <w:tab w:val="right" w:leader="dot" w:pos="8306"/>
        </w:tabs>
      </w:pPr>
      <w:hyperlink w:anchor="_Toc27727" w:history="1">
        <w:r>
          <w:rPr>
            <w:rFonts w:ascii="仿宋" w:eastAsia="仿宋" w:hAnsi="仿宋" w:cs="仿宋" w:hint="eastAsia"/>
            <w:lang w:eastAsia="zh-CN"/>
          </w:rPr>
          <w:t>(一)、消防安全</w:t>
        </w:r>
        <w:r>
          <w:tab/>
        </w:r>
        <w:r>
          <w:fldChar w:fldCharType="begin"/>
        </w:r>
        <w:r>
          <w:instrText xml:space="preserve"> PAGEREF _Toc27727 \h </w:instrText>
        </w:r>
        <w:r>
          <w:fldChar w:fldCharType="separate"/>
        </w:r>
        <w:r>
          <w:t>19</w:t>
        </w:r>
        <w:r>
          <w:fldChar w:fldCharType="end"/>
        </w:r>
      </w:hyperlink>
    </w:p>
    <w:p>
      <w:pPr>
        <w:pStyle w:val="TOC2"/>
        <w:tabs>
          <w:tab w:val="right" w:leader="dot" w:pos="8306"/>
        </w:tabs>
      </w:pPr>
      <w:hyperlink w:anchor="_Toc19079" w:history="1">
        <w:r>
          <w:rPr>
            <w:rFonts w:ascii="仿宋" w:eastAsia="仿宋" w:hAnsi="仿宋" w:cs="仿宋" w:hint="eastAsia"/>
            <w:lang w:eastAsia="zh-CN"/>
          </w:rPr>
          <w:t>(二)、防火防爆总图布置措施</w:t>
        </w:r>
        <w:r>
          <w:tab/>
        </w:r>
        <w:r>
          <w:fldChar w:fldCharType="begin"/>
        </w:r>
        <w:r>
          <w:instrText xml:space="preserve"> PAGEREF _Toc19079 \h </w:instrText>
        </w:r>
        <w:r>
          <w:fldChar w:fldCharType="separate"/>
        </w:r>
        <w:r>
          <w:t>20</w:t>
        </w:r>
        <w:r>
          <w:fldChar w:fldCharType="end"/>
        </w:r>
      </w:hyperlink>
    </w:p>
    <w:p>
      <w:pPr>
        <w:pStyle w:val="TOC2"/>
        <w:tabs>
          <w:tab w:val="right" w:leader="dot" w:pos="8306"/>
        </w:tabs>
      </w:pPr>
      <w:hyperlink w:anchor="_Toc16742" w:history="1">
        <w:r>
          <w:rPr>
            <w:rFonts w:ascii="仿宋" w:eastAsia="仿宋" w:hAnsi="仿宋" w:cs="仿宋" w:hint="eastAsia"/>
            <w:lang w:eastAsia="zh-CN"/>
          </w:rPr>
          <w:t>(三)、自然灾害防范措施</w:t>
        </w:r>
        <w:r>
          <w:tab/>
        </w:r>
        <w:r>
          <w:fldChar w:fldCharType="begin"/>
        </w:r>
        <w:r>
          <w:instrText xml:space="preserve"> PAGEREF _Toc16742 \h </w:instrText>
        </w:r>
        <w:r>
          <w:fldChar w:fldCharType="separate"/>
        </w:r>
        <w:r>
          <w:t>21</w:t>
        </w:r>
        <w:r>
          <w:fldChar w:fldCharType="end"/>
        </w:r>
      </w:hyperlink>
    </w:p>
    <w:p>
      <w:pPr>
        <w:pStyle w:val="TOC2"/>
        <w:tabs>
          <w:tab w:val="right" w:leader="dot" w:pos="8306"/>
        </w:tabs>
      </w:pPr>
      <w:hyperlink w:anchor="_Toc4391" w:history="1">
        <w:r>
          <w:rPr>
            <w:rFonts w:ascii="仿宋" w:eastAsia="仿宋" w:hAnsi="仿宋" w:cs="仿宋" w:hint="eastAsia"/>
            <w:lang w:eastAsia="zh-CN"/>
          </w:rPr>
          <w:t>(四)、安全色及安全标志使用要求</w:t>
        </w:r>
        <w:r>
          <w:tab/>
        </w:r>
        <w:r>
          <w:fldChar w:fldCharType="begin"/>
        </w:r>
        <w:r>
          <w:instrText xml:space="preserve"> PAGEREF _Toc4391 \h </w:instrText>
        </w:r>
        <w:r>
          <w:fldChar w:fldCharType="separate"/>
        </w:r>
        <w:r>
          <w:t>22</w:t>
        </w:r>
        <w:r>
          <w:fldChar w:fldCharType="end"/>
        </w:r>
      </w:hyperlink>
    </w:p>
    <w:p>
      <w:pPr>
        <w:pStyle w:val="TOC2"/>
        <w:tabs>
          <w:tab w:val="right" w:leader="dot" w:pos="8306"/>
        </w:tabs>
      </w:pPr>
      <w:hyperlink w:anchor="_Toc2550" w:history="1">
        <w:r>
          <w:rPr>
            <w:rFonts w:ascii="仿宋" w:eastAsia="仿宋" w:hAnsi="仿宋" w:cs="仿宋" w:hint="eastAsia"/>
            <w:lang w:eastAsia="zh-CN"/>
          </w:rPr>
          <w:t>(五)、防尘防毒措施</w:t>
        </w:r>
        <w:r>
          <w:tab/>
        </w:r>
        <w:r>
          <w:fldChar w:fldCharType="begin"/>
        </w:r>
        <w:r>
          <w:instrText xml:space="preserve"> PAGEREF _Toc2550 \h </w:instrText>
        </w:r>
        <w:r>
          <w:fldChar w:fldCharType="separate"/>
        </w:r>
        <w:r>
          <w:t>23</w:t>
        </w:r>
        <w:r>
          <w:fldChar w:fldCharType="end"/>
        </w:r>
      </w:hyperlink>
    </w:p>
    <w:p>
      <w:pPr>
        <w:pStyle w:val="TOC2"/>
        <w:tabs>
          <w:tab w:val="right" w:leader="dot" w:pos="8306"/>
        </w:tabs>
      </w:pPr>
      <w:hyperlink w:anchor="_Toc6085" w:history="1">
        <w:r>
          <w:rPr>
            <w:rFonts w:ascii="仿宋" w:eastAsia="仿宋" w:hAnsi="仿宋" w:cs="仿宋" w:hint="eastAsia"/>
            <w:lang w:eastAsia="zh-CN"/>
          </w:rPr>
          <w:t>(六)、防静电、触电防护及防雷措施</w:t>
        </w:r>
        <w:r>
          <w:tab/>
        </w:r>
        <w:r>
          <w:fldChar w:fldCharType="begin"/>
        </w:r>
        <w:r>
          <w:instrText xml:space="preserve"> PAGEREF _Toc6085 \h </w:instrText>
        </w:r>
        <w:r>
          <w:fldChar w:fldCharType="separate"/>
        </w:r>
        <w:r>
          <w:t>24</w:t>
        </w:r>
        <w:r>
          <w:fldChar w:fldCharType="end"/>
        </w:r>
      </w:hyperlink>
    </w:p>
    <w:p>
      <w:pPr>
        <w:pStyle w:val="TOC2"/>
        <w:tabs>
          <w:tab w:val="right" w:leader="dot" w:pos="8306"/>
        </w:tabs>
      </w:pPr>
      <w:hyperlink w:anchor="_Toc13397" w:history="1">
        <w:r>
          <w:rPr>
            <w:rFonts w:ascii="仿宋" w:eastAsia="仿宋" w:hAnsi="仿宋" w:cs="仿宋" w:hint="eastAsia"/>
            <w:lang w:eastAsia="zh-CN"/>
          </w:rPr>
          <w:t>(七)、机械设备安全保障措施</w:t>
        </w:r>
        <w:r>
          <w:tab/>
        </w:r>
        <w:r>
          <w:fldChar w:fldCharType="begin"/>
        </w:r>
        <w:r>
          <w:instrText xml:space="preserve"> PAGEREF _Toc13397 \h </w:instrText>
        </w:r>
        <w:r>
          <w:fldChar w:fldCharType="separate"/>
        </w:r>
        <w:r>
          <w:t>25</w:t>
        </w:r>
        <w:r>
          <w:fldChar w:fldCharType="end"/>
        </w:r>
      </w:hyperlink>
    </w:p>
    <w:p>
      <w:pPr>
        <w:pStyle w:val="TOC1"/>
        <w:tabs>
          <w:tab w:val="right" w:leader="dot" w:pos="8306"/>
        </w:tabs>
      </w:pPr>
      <w:hyperlink w:anchor="_Toc16542" w:history="1">
        <w:r>
          <w:rPr>
            <w:rFonts w:ascii="仿宋" w:eastAsia="仿宋" w:hAnsi="仿宋" w:cs="仿宋" w:hint="eastAsia"/>
            <w:lang w:eastAsia="zh-CN"/>
          </w:rPr>
          <w:t>八、导航仪器及装置项目计划安排</w:t>
        </w:r>
        <w:r>
          <w:tab/>
        </w:r>
        <w:r>
          <w:fldChar w:fldCharType="begin"/>
        </w:r>
        <w:r>
          <w:instrText xml:space="preserve"> PAGEREF _Toc16542 \h </w:instrText>
        </w:r>
        <w:r>
          <w:fldChar w:fldCharType="separate"/>
        </w:r>
        <w:r>
          <w:t>27</w:t>
        </w:r>
        <w:r>
          <w:fldChar w:fldCharType="end"/>
        </w:r>
      </w:hyperlink>
    </w:p>
    <w:p>
      <w:pPr>
        <w:pStyle w:val="TOC2"/>
        <w:tabs>
          <w:tab w:val="right" w:leader="dot" w:pos="8306"/>
        </w:tabs>
      </w:pPr>
      <w:hyperlink w:anchor="_Toc6658" w:history="1">
        <w:r>
          <w:rPr>
            <w:rFonts w:ascii="仿宋" w:eastAsia="仿宋" w:hAnsi="仿宋" w:cs="仿宋" w:hint="eastAsia"/>
            <w:lang w:eastAsia="zh-CN"/>
          </w:rPr>
          <w:t>(一)、建设周期</w:t>
        </w:r>
        <w:r>
          <w:tab/>
        </w:r>
        <w:r>
          <w:fldChar w:fldCharType="begin"/>
        </w:r>
        <w:r>
          <w:instrText xml:space="preserve"> PAGEREF _Toc6658 \h </w:instrText>
        </w:r>
        <w:r>
          <w:fldChar w:fldCharType="separate"/>
        </w:r>
        <w:r>
          <w:t>27</w:t>
        </w:r>
        <w:r>
          <w:fldChar w:fldCharType="end"/>
        </w:r>
      </w:hyperlink>
    </w:p>
    <w:p>
      <w:pPr>
        <w:pStyle w:val="TOC2"/>
        <w:tabs>
          <w:tab w:val="right" w:leader="dot" w:pos="8306"/>
        </w:tabs>
      </w:pPr>
      <w:hyperlink w:anchor="_Toc26253" w:history="1">
        <w:r>
          <w:rPr>
            <w:rFonts w:ascii="仿宋" w:eastAsia="仿宋" w:hAnsi="仿宋" w:cs="仿宋" w:hint="eastAsia"/>
            <w:lang w:eastAsia="zh-CN"/>
          </w:rPr>
          <w:t>(二)、建设进度</w:t>
        </w:r>
        <w:r>
          <w:tab/>
        </w:r>
        <w:r>
          <w:fldChar w:fldCharType="begin"/>
        </w:r>
        <w:r>
          <w:instrText xml:space="preserve"> PAGEREF _Toc26253 \h </w:instrText>
        </w:r>
        <w:r>
          <w:fldChar w:fldCharType="separate"/>
        </w:r>
        <w:r>
          <w:t>28</w:t>
        </w:r>
        <w:r>
          <w:fldChar w:fldCharType="end"/>
        </w:r>
      </w:hyperlink>
    </w:p>
    <w:p>
      <w:pPr>
        <w:pStyle w:val="TOC2"/>
        <w:tabs>
          <w:tab w:val="right" w:leader="dot" w:pos="8306"/>
        </w:tabs>
      </w:pPr>
      <w:hyperlink w:anchor="_Toc15482" w:history="1">
        <w:r>
          <w:rPr>
            <w:rFonts w:ascii="仿宋" w:eastAsia="仿宋" w:hAnsi="仿宋" w:cs="仿宋" w:hint="eastAsia"/>
            <w:lang w:eastAsia="zh-CN"/>
          </w:rPr>
          <w:t>(三)、进度安排注意事项</w:t>
        </w:r>
        <w:r>
          <w:tab/>
        </w:r>
        <w:r>
          <w:fldChar w:fldCharType="begin"/>
        </w:r>
        <w:r>
          <w:instrText xml:space="preserve"> PAGEREF _Toc15482 \h </w:instrText>
        </w:r>
        <w:r>
          <w:fldChar w:fldCharType="separate"/>
        </w:r>
        <w:r>
          <w:t>29</w:t>
        </w:r>
        <w:r>
          <w:fldChar w:fldCharType="end"/>
        </w:r>
      </w:hyperlink>
    </w:p>
    <w:p>
      <w:pPr>
        <w:pStyle w:val="TOC2"/>
        <w:tabs>
          <w:tab w:val="right" w:leader="dot" w:pos="8306"/>
        </w:tabs>
      </w:pPr>
      <w:hyperlink w:anchor="_Toc30454" w:history="1">
        <w:r>
          <w:rPr>
            <w:rFonts w:ascii="仿宋" w:eastAsia="仿宋" w:hAnsi="仿宋" w:cs="仿宋" w:hint="eastAsia"/>
            <w:lang w:eastAsia="zh-CN"/>
          </w:rPr>
          <w:t>(四)、人力资源配置</w:t>
        </w:r>
        <w:r>
          <w:tab/>
        </w:r>
        <w:r>
          <w:fldChar w:fldCharType="begin"/>
        </w:r>
        <w:r>
          <w:instrText xml:space="preserve"> PAGEREF _Toc30454 \h </w:instrText>
        </w:r>
        <w:r>
          <w:fldChar w:fldCharType="separate"/>
        </w:r>
        <w:r>
          <w:t>30</w:t>
        </w:r>
        <w:r>
          <w:fldChar w:fldCharType="end"/>
        </w:r>
      </w:hyperlink>
    </w:p>
    <w:p>
      <w:pPr>
        <w:pStyle w:val="TOC1"/>
        <w:tabs>
          <w:tab w:val="right" w:leader="dot" w:pos="8306"/>
        </w:tabs>
      </w:pPr>
      <w:hyperlink w:anchor="_Toc1514" w:history="1">
        <w:r>
          <w:rPr>
            <w:rFonts w:ascii="仿宋" w:eastAsia="仿宋" w:hAnsi="仿宋" w:cs="仿宋" w:hint="eastAsia"/>
            <w:lang w:eastAsia="zh-CN"/>
          </w:rPr>
          <w:t>九、导航仪器及装置项目创新与研发</w:t>
        </w:r>
        <w:r>
          <w:tab/>
        </w:r>
        <w:r>
          <w:fldChar w:fldCharType="begin"/>
        </w:r>
        <w:r>
          <w:instrText xml:space="preserve"> PAGEREF _Toc1514 \h </w:instrText>
        </w:r>
        <w:r>
          <w:fldChar w:fldCharType="separate"/>
        </w:r>
        <w:r>
          <w:t>31</w:t>
        </w:r>
        <w:r>
          <w:fldChar w:fldCharType="end"/>
        </w:r>
      </w:hyperlink>
    </w:p>
    <w:p>
      <w:pPr>
        <w:pStyle w:val="TOC2"/>
        <w:tabs>
          <w:tab w:val="right" w:leader="dot" w:pos="8306"/>
        </w:tabs>
      </w:pPr>
      <w:hyperlink w:anchor="_Toc1095" w:history="1">
        <w:r>
          <w:rPr>
            <w:rFonts w:ascii="仿宋" w:eastAsia="仿宋" w:hAnsi="仿宋" w:cs="仿宋" w:hint="eastAsia"/>
            <w:lang w:eastAsia="zh-CN"/>
          </w:rPr>
          <w:t>(一)、创新策略与方向</w:t>
        </w:r>
        <w:r>
          <w:tab/>
        </w:r>
        <w:r>
          <w:fldChar w:fldCharType="begin"/>
        </w:r>
        <w:r>
          <w:instrText xml:space="preserve"> PAGEREF _Toc1095 \h </w:instrText>
        </w:r>
        <w:r>
          <w:fldChar w:fldCharType="separate"/>
        </w:r>
        <w:r>
          <w:t>31</w:t>
        </w:r>
        <w:r>
          <w:fldChar w:fldCharType="end"/>
        </w:r>
      </w:hyperlink>
    </w:p>
    <w:p>
      <w:pPr>
        <w:pStyle w:val="TOC2"/>
        <w:tabs>
          <w:tab w:val="right" w:leader="dot" w:pos="8306"/>
        </w:tabs>
      </w:pPr>
      <w:hyperlink w:anchor="_Toc5167" w:history="1">
        <w:r>
          <w:rPr>
            <w:rFonts w:ascii="仿宋" w:eastAsia="仿宋" w:hAnsi="仿宋" w:cs="仿宋" w:hint="eastAsia"/>
            <w:lang w:eastAsia="zh-CN"/>
          </w:rPr>
          <w:t>(二)、研发规划与投入</w:t>
        </w:r>
        <w:r>
          <w:tab/>
        </w:r>
        <w:r>
          <w:fldChar w:fldCharType="begin"/>
        </w:r>
        <w:r>
          <w:instrText xml:space="preserve"> PAGEREF _Toc5167 \h </w:instrText>
        </w:r>
        <w:r>
          <w:fldChar w:fldCharType="separate"/>
        </w:r>
        <w:r>
          <w:t>33</w:t>
        </w:r>
        <w:r>
          <w:fldChar w:fldCharType="end"/>
        </w:r>
      </w:hyperlink>
    </w:p>
    <w:p>
      <w:pPr>
        <w:pStyle w:val="TOC1"/>
        <w:tabs>
          <w:tab w:val="right" w:leader="dot" w:pos="8306"/>
        </w:tabs>
      </w:pPr>
      <w:hyperlink w:anchor="_Toc23919" w:history="1">
        <w:r>
          <w:rPr>
            <w:rFonts w:ascii="仿宋" w:eastAsia="仿宋" w:hAnsi="仿宋" w:cs="仿宋" w:hint="eastAsia"/>
            <w:lang w:eastAsia="zh-CN"/>
          </w:rPr>
          <w:t>十、导航仪器及装置项目人力资源管理</w:t>
        </w:r>
        <w:r>
          <w:tab/>
        </w:r>
        <w:r>
          <w:fldChar w:fldCharType="begin"/>
        </w:r>
        <w:r>
          <w:instrText xml:space="preserve"> PAGEREF _Toc23919 \h </w:instrText>
        </w:r>
        <w:r>
          <w:fldChar w:fldCharType="separate"/>
        </w:r>
        <w:r>
          <w:t>34</w:t>
        </w:r>
        <w:r>
          <w:fldChar w:fldCharType="end"/>
        </w:r>
      </w:hyperlink>
    </w:p>
    <w:p>
      <w:pPr>
        <w:pStyle w:val="TOC2"/>
        <w:tabs>
          <w:tab w:val="right" w:leader="dot" w:pos="8306"/>
        </w:tabs>
      </w:pPr>
      <w:hyperlink w:anchor="_Toc2297" w:history="1">
        <w:r>
          <w:rPr>
            <w:rFonts w:ascii="仿宋" w:eastAsia="仿宋" w:hAnsi="仿宋" w:cs="仿宋" w:hint="eastAsia"/>
            <w:lang w:eastAsia="zh-CN"/>
          </w:rPr>
          <w:t>(一)、建立健全的预算管理制度</w:t>
        </w:r>
        <w:r>
          <w:tab/>
        </w:r>
        <w:r>
          <w:fldChar w:fldCharType="begin"/>
        </w:r>
        <w:r>
          <w:instrText xml:space="preserve"> PAGEREF _Toc2297 \h </w:instrText>
        </w:r>
        <w:r>
          <w:fldChar w:fldCharType="separate"/>
        </w:r>
        <w:r>
          <w:t>34</w:t>
        </w:r>
        <w:r>
          <w:fldChar w:fldCharType="end"/>
        </w:r>
      </w:hyperlink>
    </w:p>
    <w:p>
      <w:pPr>
        <w:pStyle w:val="TOC2"/>
        <w:tabs>
          <w:tab w:val="right" w:leader="dot" w:pos="8306"/>
        </w:tabs>
      </w:pPr>
      <w:hyperlink w:anchor="_Toc23018" w:history="1">
        <w:r>
          <w:rPr>
            <w:rFonts w:ascii="仿宋" w:eastAsia="仿宋" w:hAnsi="仿宋" w:cs="仿宋" w:hint="eastAsia"/>
            <w:lang w:eastAsia="zh-CN"/>
          </w:rPr>
          <w:t>(二)、加强资金流动监控</w:t>
        </w:r>
        <w:r>
          <w:tab/>
        </w:r>
        <w:r>
          <w:fldChar w:fldCharType="begin"/>
        </w:r>
        <w:r>
          <w:instrText xml:space="preserve"> PAGEREF _Toc23018 \h </w:instrText>
        </w:r>
        <w:r>
          <w:fldChar w:fldCharType="separate"/>
        </w:r>
        <w:r>
          <w:t>36</w:t>
        </w:r>
        <w:r>
          <w:fldChar w:fldCharType="end"/>
        </w:r>
      </w:hyperlink>
    </w:p>
    <w:p>
      <w:pPr>
        <w:pStyle w:val="TOC2"/>
        <w:tabs>
          <w:tab w:val="right" w:leader="dot" w:pos="8306"/>
        </w:tabs>
      </w:pPr>
      <w:hyperlink w:anchor="_Toc28702" w:history="1">
        <w:r>
          <w:rPr>
            <w:rFonts w:ascii="仿宋" w:eastAsia="仿宋" w:hAnsi="仿宋" w:cs="仿宋" w:hint="eastAsia"/>
            <w:lang w:eastAsia="zh-CN"/>
          </w:rPr>
          <w:t>(三)、制定完善的风险控制机制</w:t>
        </w:r>
        <w:r>
          <w:tab/>
        </w:r>
        <w:r>
          <w:fldChar w:fldCharType="begin"/>
        </w:r>
        <w:r>
          <w:instrText xml:space="preserve"> PAGEREF _Toc28702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263" w:history="1">
        <w:r>
          <w:rPr>
            <w:rFonts w:ascii="仿宋" w:eastAsia="仿宋" w:hAnsi="仿宋" w:cs="仿宋" w:hint="eastAsia"/>
            <w:lang w:eastAsia="zh-CN"/>
          </w:rPr>
          <w:t>(四)、优化成本管理</w:t>
        </w:r>
        <w:r>
          <w:tab/>
        </w:r>
        <w:r>
          <w:fldChar w:fldCharType="begin"/>
        </w:r>
        <w:r>
          <w:instrText xml:space="preserve"> PAGEREF _Toc18263 \h </w:instrText>
        </w:r>
        <w:r>
          <w:fldChar w:fldCharType="separate"/>
        </w:r>
        <w:r>
          <w:t>39</w:t>
        </w:r>
        <w:r>
          <w:fldChar w:fldCharType="end"/>
        </w:r>
      </w:hyperlink>
    </w:p>
    <w:p>
      <w:pPr>
        <w:pStyle w:val="TOC1"/>
        <w:tabs>
          <w:tab w:val="right" w:leader="dot" w:pos="8306"/>
        </w:tabs>
      </w:pPr>
      <w:hyperlink w:anchor="_Toc5465" w:history="1">
        <w:r>
          <w:rPr>
            <w:rFonts w:ascii="仿宋" w:eastAsia="仿宋" w:hAnsi="仿宋" w:cs="仿宋" w:hint="eastAsia"/>
            <w:lang w:eastAsia="zh-CN"/>
          </w:rPr>
          <w:t>十一、导航仪器及装置项目技术管理</w:t>
        </w:r>
        <w:r>
          <w:tab/>
        </w:r>
        <w:r>
          <w:fldChar w:fldCharType="begin"/>
        </w:r>
        <w:r>
          <w:instrText xml:space="preserve"> PAGEREF _Toc5465 \h </w:instrText>
        </w:r>
        <w:r>
          <w:fldChar w:fldCharType="separate"/>
        </w:r>
        <w:r>
          <w:t>40</w:t>
        </w:r>
        <w:r>
          <w:fldChar w:fldCharType="end"/>
        </w:r>
      </w:hyperlink>
    </w:p>
    <w:p>
      <w:pPr>
        <w:pStyle w:val="TOC2"/>
        <w:tabs>
          <w:tab w:val="right" w:leader="dot" w:pos="8306"/>
        </w:tabs>
      </w:pPr>
      <w:hyperlink w:anchor="_Toc3263" w:history="1">
        <w:r>
          <w:rPr>
            <w:rFonts w:ascii="仿宋" w:eastAsia="仿宋" w:hAnsi="仿宋" w:cs="仿宋" w:hint="eastAsia"/>
            <w:lang w:eastAsia="zh-CN"/>
          </w:rPr>
          <w:t>(一)、技术方案选用方向</w:t>
        </w:r>
        <w:r>
          <w:tab/>
        </w:r>
        <w:r>
          <w:fldChar w:fldCharType="begin"/>
        </w:r>
        <w:r>
          <w:instrText xml:space="preserve"> PAGEREF _Toc3263 \h </w:instrText>
        </w:r>
        <w:r>
          <w:fldChar w:fldCharType="separate"/>
        </w:r>
        <w:r>
          <w:t>40</w:t>
        </w:r>
        <w:r>
          <w:fldChar w:fldCharType="end"/>
        </w:r>
      </w:hyperlink>
    </w:p>
    <w:p>
      <w:pPr>
        <w:pStyle w:val="TOC2"/>
        <w:tabs>
          <w:tab w:val="right" w:leader="dot" w:pos="8306"/>
        </w:tabs>
      </w:pPr>
      <w:hyperlink w:anchor="_Toc11516" w:history="1">
        <w:r>
          <w:rPr>
            <w:rFonts w:ascii="仿宋" w:eastAsia="仿宋" w:hAnsi="仿宋" w:cs="仿宋" w:hint="eastAsia"/>
            <w:lang w:eastAsia="zh-CN"/>
          </w:rPr>
          <w:t>(二)、工艺技术方案选用原则</w:t>
        </w:r>
        <w:r>
          <w:tab/>
        </w:r>
        <w:r>
          <w:fldChar w:fldCharType="begin"/>
        </w:r>
        <w:r>
          <w:instrText xml:space="preserve"> PAGEREF _Toc11516 \h </w:instrText>
        </w:r>
        <w:r>
          <w:fldChar w:fldCharType="separate"/>
        </w:r>
        <w:r>
          <w:t>42</w:t>
        </w:r>
        <w:r>
          <w:fldChar w:fldCharType="end"/>
        </w:r>
      </w:hyperlink>
    </w:p>
    <w:p>
      <w:pPr>
        <w:pStyle w:val="TOC2"/>
        <w:tabs>
          <w:tab w:val="right" w:leader="dot" w:pos="8306"/>
        </w:tabs>
      </w:pPr>
      <w:hyperlink w:anchor="_Toc30951" w:history="1">
        <w:r>
          <w:rPr>
            <w:rFonts w:ascii="仿宋" w:eastAsia="仿宋" w:hAnsi="仿宋" w:cs="仿宋" w:hint="eastAsia"/>
            <w:lang w:eastAsia="zh-CN"/>
          </w:rPr>
          <w:t>(三)、工艺技术方案要求</w:t>
        </w:r>
        <w:r>
          <w:tab/>
        </w:r>
        <w:r>
          <w:fldChar w:fldCharType="begin"/>
        </w:r>
        <w:r>
          <w:instrText xml:space="preserve"> PAGEREF _Toc30951 \h </w:instrText>
        </w:r>
        <w:r>
          <w:fldChar w:fldCharType="separate"/>
        </w:r>
        <w:r>
          <w:t>44</w:t>
        </w:r>
        <w:r>
          <w:fldChar w:fldCharType="end"/>
        </w:r>
      </w:hyperlink>
    </w:p>
    <w:p>
      <w:pPr>
        <w:pStyle w:val="TOC1"/>
        <w:tabs>
          <w:tab w:val="right" w:leader="dot" w:pos="8306"/>
        </w:tabs>
      </w:pPr>
      <w:hyperlink w:anchor="_Toc3953" w:history="1">
        <w:r>
          <w:rPr>
            <w:rFonts w:ascii="仿宋" w:eastAsia="仿宋" w:hAnsi="仿宋" w:cs="仿宋" w:hint="eastAsia"/>
            <w:lang w:eastAsia="zh-CN"/>
          </w:rPr>
          <w:t>十二、导航仪器及装置项目风险管理</w:t>
        </w:r>
        <w:r>
          <w:tab/>
        </w:r>
        <w:r>
          <w:fldChar w:fldCharType="begin"/>
        </w:r>
        <w:r>
          <w:instrText xml:space="preserve"> PAGEREF _Toc3953 \h </w:instrText>
        </w:r>
        <w:r>
          <w:fldChar w:fldCharType="separate"/>
        </w:r>
        <w:r>
          <w:t>46</w:t>
        </w:r>
        <w:r>
          <w:fldChar w:fldCharType="end"/>
        </w:r>
      </w:hyperlink>
    </w:p>
    <w:p>
      <w:pPr>
        <w:pStyle w:val="TOC2"/>
        <w:tabs>
          <w:tab w:val="right" w:leader="dot" w:pos="8306"/>
        </w:tabs>
      </w:pPr>
      <w:hyperlink w:anchor="_Toc7272" w:history="1">
        <w:r>
          <w:rPr>
            <w:rFonts w:ascii="仿宋" w:eastAsia="仿宋" w:hAnsi="仿宋" w:cs="仿宋" w:hint="eastAsia"/>
            <w:lang w:eastAsia="zh-CN"/>
          </w:rPr>
          <w:t>(一)、风险识别与评估</w:t>
        </w:r>
        <w:r>
          <w:tab/>
        </w:r>
        <w:r>
          <w:fldChar w:fldCharType="begin"/>
        </w:r>
        <w:r>
          <w:instrText xml:space="preserve"> PAGEREF _Toc7272 \h </w:instrText>
        </w:r>
        <w:r>
          <w:fldChar w:fldCharType="separate"/>
        </w:r>
        <w:r>
          <w:t>46</w:t>
        </w:r>
        <w:r>
          <w:fldChar w:fldCharType="end"/>
        </w:r>
      </w:hyperlink>
    </w:p>
    <w:p>
      <w:pPr>
        <w:pStyle w:val="TOC2"/>
        <w:tabs>
          <w:tab w:val="right" w:leader="dot" w:pos="8306"/>
        </w:tabs>
      </w:pPr>
      <w:hyperlink w:anchor="_Toc1397" w:history="1">
        <w:r>
          <w:rPr>
            <w:rFonts w:ascii="仿宋" w:eastAsia="仿宋" w:hAnsi="仿宋" w:cs="仿宋" w:hint="eastAsia"/>
            <w:lang w:eastAsia="zh-CN"/>
          </w:rPr>
          <w:t>(二)、风险应对策略</w:t>
        </w:r>
        <w:r>
          <w:tab/>
        </w:r>
        <w:r>
          <w:fldChar w:fldCharType="begin"/>
        </w:r>
        <w:r>
          <w:instrText xml:space="preserve"> PAGEREF _Toc1397 \h </w:instrText>
        </w:r>
        <w:r>
          <w:fldChar w:fldCharType="separate"/>
        </w:r>
        <w:r>
          <w:t>47</w:t>
        </w:r>
        <w:r>
          <w:fldChar w:fldCharType="end"/>
        </w:r>
      </w:hyperlink>
    </w:p>
    <w:p>
      <w:pPr>
        <w:pStyle w:val="TOC2"/>
        <w:tabs>
          <w:tab w:val="right" w:leader="dot" w:pos="8306"/>
        </w:tabs>
      </w:pPr>
      <w:hyperlink w:anchor="_Toc21864" w:history="1">
        <w:r>
          <w:rPr>
            <w:rFonts w:ascii="仿宋" w:eastAsia="仿宋" w:hAnsi="仿宋" w:cs="仿宋" w:hint="eastAsia"/>
            <w:lang w:eastAsia="zh-CN"/>
          </w:rPr>
          <w:t>(三)、风险监控与控制</w:t>
        </w:r>
        <w:r>
          <w:tab/>
        </w:r>
        <w:r>
          <w:fldChar w:fldCharType="begin"/>
        </w:r>
        <w:r>
          <w:instrText xml:space="preserve"> PAGEREF _Toc21864 \h </w:instrText>
        </w:r>
        <w:r>
          <w:fldChar w:fldCharType="separate"/>
        </w:r>
        <w:r>
          <w:t>49</w:t>
        </w:r>
        <w:r>
          <w:fldChar w:fldCharType="end"/>
        </w:r>
      </w:hyperlink>
    </w:p>
    <w:p>
      <w:pPr>
        <w:pStyle w:val="TOC1"/>
        <w:tabs>
          <w:tab w:val="right" w:leader="dot" w:pos="8306"/>
        </w:tabs>
      </w:pPr>
      <w:hyperlink w:anchor="_Toc21361" w:history="1">
        <w:r>
          <w:rPr>
            <w:rFonts w:ascii="仿宋" w:eastAsia="仿宋" w:hAnsi="仿宋" w:cs="仿宋" w:hint="eastAsia"/>
            <w:lang w:eastAsia="zh-CN"/>
          </w:rPr>
          <w:t>十三、导航仪器及装置项目变更管理</w:t>
        </w:r>
        <w:r>
          <w:tab/>
        </w:r>
        <w:r>
          <w:fldChar w:fldCharType="begin"/>
        </w:r>
        <w:r>
          <w:instrText xml:space="preserve"> PAGEREF _Toc21361 \h </w:instrText>
        </w:r>
        <w:r>
          <w:fldChar w:fldCharType="separate"/>
        </w:r>
        <w:r>
          <w:t>50</w:t>
        </w:r>
        <w:r>
          <w:fldChar w:fldCharType="end"/>
        </w:r>
      </w:hyperlink>
    </w:p>
    <w:p>
      <w:pPr>
        <w:pStyle w:val="TOC2"/>
        <w:tabs>
          <w:tab w:val="right" w:leader="dot" w:pos="8306"/>
        </w:tabs>
      </w:pPr>
      <w:hyperlink w:anchor="_Toc8736" w:history="1">
        <w:r>
          <w:rPr>
            <w:rFonts w:ascii="仿宋" w:eastAsia="仿宋" w:hAnsi="仿宋" w:cs="仿宋" w:hint="eastAsia"/>
            <w:lang w:eastAsia="zh-CN"/>
          </w:rPr>
          <w:t>(一)、变更申请与评估</w:t>
        </w:r>
        <w:r>
          <w:tab/>
        </w:r>
        <w:r>
          <w:fldChar w:fldCharType="begin"/>
        </w:r>
        <w:r>
          <w:instrText xml:space="preserve"> PAGEREF _Toc8736 \h </w:instrText>
        </w:r>
        <w:r>
          <w:fldChar w:fldCharType="separate"/>
        </w:r>
        <w:r>
          <w:t>50</w:t>
        </w:r>
        <w:r>
          <w:fldChar w:fldCharType="end"/>
        </w:r>
      </w:hyperlink>
    </w:p>
    <w:p>
      <w:pPr>
        <w:pStyle w:val="TOC2"/>
        <w:tabs>
          <w:tab w:val="right" w:leader="dot" w:pos="8306"/>
        </w:tabs>
      </w:pPr>
      <w:hyperlink w:anchor="_Toc25698" w:history="1">
        <w:r>
          <w:rPr>
            <w:rFonts w:ascii="仿宋" w:eastAsia="仿宋" w:hAnsi="仿宋" w:cs="仿宋" w:hint="eastAsia"/>
            <w:lang w:eastAsia="zh-CN"/>
          </w:rPr>
          <w:t>(二)、变更实施与控制</w:t>
        </w:r>
        <w:r>
          <w:tab/>
        </w:r>
        <w:r>
          <w:fldChar w:fldCharType="begin"/>
        </w:r>
        <w:r>
          <w:instrText xml:space="preserve"> PAGEREF _Toc25698 \h </w:instrText>
        </w:r>
        <w:r>
          <w:fldChar w:fldCharType="separate"/>
        </w:r>
        <w:r>
          <w:t>51</w:t>
        </w:r>
        <w:r>
          <w:fldChar w:fldCharType="end"/>
        </w:r>
      </w:hyperlink>
    </w:p>
    <w:p>
      <w:pPr>
        <w:pStyle w:val="TOC1"/>
        <w:tabs>
          <w:tab w:val="right" w:leader="dot" w:pos="8306"/>
        </w:tabs>
      </w:pPr>
      <w:hyperlink w:anchor="_Toc14489" w:history="1">
        <w:r>
          <w:rPr>
            <w:rFonts w:ascii="仿宋" w:eastAsia="仿宋" w:hAnsi="仿宋" w:cs="仿宋" w:hint="eastAsia"/>
            <w:lang w:eastAsia="zh-CN"/>
          </w:rPr>
          <w:t>十四、营销与推广策略</w:t>
        </w:r>
        <w:r>
          <w:tab/>
        </w:r>
        <w:r>
          <w:fldChar w:fldCharType="begin"/>
        </w:r>
        <w:r>
          <w:instrText xml:space="preserve"> PAGEREF _Toc14489 \h </w:instrText>
        </w:r>
        <w:r>
          <w:fldChar w:fldCharType="separate"/>
        </w:r>
        <w:r>
          <w:t>51</w:t>
        </w:r>
        <w:r>
          <w:fldChar w:fldCharType="end"/>
        </w:r>
      </w:hyperlink>
    </w:p>
    <w:p>
      <w:pPr>
        <w:pStyle w:val="TOC2"/>
        <w:tabs>
          <w:tab w:val="right" w:leader="dot" w:pos="8306"/>
        </w:tabs>
      </w:pPr>
      <w:hyperlink w:anchor="_Toc14634" w:history="1">
        <w:r>
          <w:rPr>
            <w:rFonts w:ascii="仿宋" w:eastAsia="仿宋" w:hAnsi="仿宋" w:cs="仿宋" w:hint="eastAsia"/>
            <w:lang w:eastAsia="zh-CN"/>
          </w:rPr>
          <w:t>(一)、产品/服务定位与特点</w:t>
        </w:r>
        <w:r>
          <w:tab/>
        </w:r>
        <w:r>
          <w:fldChar w:fldCharType="begin"/>
        </w:r>
        <w:r>
          <w:instrText xml:space="preserve"> PAGEREF _Toc14634 \h </w:instrText>
        </w:r>
        <w:r>
          <w:fldChar w:fldCharType="separate"/>
        </w:r>
        <w:r>
          <w:t>51</w:t>
        </w:r>
        <w:r>
          <w:fldChar w:fldCharType="end"/>
        </w:r>
      </w:hyperlink>
    </w:p>
    <w:p>
      <w:pPr>
        <w:pStyle w:val="TOC2"/>
        <w:tabs>
          <w:tab w:val="right" w:leader="dot" w:pos="8306"/>
        </w:tabs>
      </w:pPr>
      <w:hyperlink w:anchor="_Toc5444" w:history="1">
        <w:r>
          <w:rPr>
            <w:rFonts w:ascii="仿宋" w:eastAsia="仿宋" w:hAnsi="仿宋" w:cs="仿宋" w:hint="eastAsia"/>
            <w:lang w:eastAsia="zh-CN"/>
          </w:rPr>
          <w:t>(二)、市场定位与竞争分析</w:t>
        </w:r>
        <w:r>
          <w:tab/>
        </w:r>
        <w:r>
          <w:fldChar w:fldCharType="begin"/>
        </w:r>
        <w:r>
          <w:instrText xml:space="preserve"> PAGEREF _Toc5444 \h </w:instrText>
        </w:r>
        <w:r>
          <w:fldChar w:fldCharType="separate"/>
        </w:r>
        <w:r>
          <w:t>53</w:t>
        </w:r>
        <w:r>
          <w:fldChar w:fldCharType="end"/>
        </w:r>
      </w:hyperlink>
    </w:p>
    <w:p>
      <w:pPr>
        <w:pStyle w:val="TOC2"/>
        <w:tabs>
          <w:tab w:val="right" w:leader="dot" w:pos="8306"/>
        </w:tabs>
      </w:pPr>
      <w:hyperlink w:anchor="_Toc10050" w:history="1">
        <w:r>
          <w:rPr>
            <w:rFonts w:ascii="仿宋" w:eastAsia="仿宋" w:hAnsi="仿宋" w:cs="仿宋" w:hint="eastAsia"/>
            <w:lang w:eastAsia="zh-CN"/>
          </w:rPr>
          <w:t>(三)、营销渠道与策略</w:t>
        </w:r>
        <w:r>
          <w:tab/>
        </w:r>
        <w:r>
          <w:fldChar w:fldCharType="begin"/>
        </w:r>
        <w:r>
          <w:instrText xml:space="preserve"> PAGEREF _Toc10050 \h </w:instrText>
        </w:r>
        <w:r>
          <w:fldChar w:fldCharType="separate"/>
        </w:r>
        <w:r>
          <w:t>54</w:t>
        </w:r>
        <w:r>
          <w:fldChar w:fldCharType="end"/>
        </w:r>
      </w:hyperlink>
    </w:p>
    <w:p>
      <w:pPr>
        <w:pStyle w:val="TOC2"/>
        <w:tabs>
          <w:tab w:val="right" w:leader="dot" w:pos="8306"/>
        </w:tabs>
      </w:pPr>
      <w:hyperlink w:anchor="_Toc32597" w:history="1">
        <w:r>
          <w:rPr>
            <w:rFonts w:ascii="仿宋" w:eastAsia="仿宋" w:hAnsi="仿宋" w:cs="仿宋" w:hint="eastAsia"/>
            <w:lang w:eastAsia="zh-CN"/>
          </w:rPr>
          <w:t>(四)、推广与宣传活动</w:t>
        </w:r>
        <w:r>
          <w:tab/>
        </w:r>
        <w:r>
          <w:fldChar w:fldCharType="begin"/>
        </w:r>
        <w:r>
          <w:instrText xml:space="preserve"> PAGEREF _Toc32597 \h </w:instrText>
        </w:r>
        <w:r>
          <w:fldChar w:fldCharType="separate"/>
        </w:r>
        <w:r>
          <w:t>55</w:t>
        </w:r>
        <w:r>
          <w:fldChar w:fldCharType="end"/>
        </w:r>
      </w:hyperlink>
    </w:p>
    <w:p>
      <w:pPr>
        <w:pStyle w:val="TOC1"/>
        <w:tabs>
          <w:tab w:val="right" w:leader="dot" w:pos="8306"/>
        </w:tabs>
      </w:pPr>
      <w:hyperlink w:anchor="_Toc2596" w:history="1">
        <w:r>
          <w:rPr>
            <w:rFonts w:ascii="仿宋" w:eastAsia="仿宋" w:hAnsi="仿宋" w:cs="仿宋" w:hint="eastAsia"/>
            <w:lang w:eastAsia="zh-CN"/>
          </w:rPr>
          <w:t>十五、导航仪器及装置项目治理与监督</w:t>
        </w:r>
        <w:r>
          <w:tab/>
        </w:r>
        <w:r>
          <w:fldChar w:fldCharType="begin"/>
        </w:r>
        <w:r>
          <w:instrText xml:space="preserve"> PAGEREF _Toc2596 \h </w:instrText>
        </w:r>
        <w:r>
          <w:fldChar w:fldCharType="separate"/>
        </w:r>
        <w:r>
          <w:t>61</w:t>
        </w:r>
        <w:r>
          <w:fldChar w:fldCharType="end"/>
        </w:r>
      </w:hyperlink>
    </w:p>
    <w:p>
      <w:pPr>
        <w:pStyle w:val="TOC2"/>
        <w:tabs>
          <w:tab w:val="right" w:leader="dot" w:pos="8306"/>
        </w:tabs>
      </w:pPr>
      <w:hyperlink w:anchor="_Toc14611" w:history="1">
        <w:r>
          <w:rPr>
            <w:rFonts w:ascii="仿宋" w:eastAsia="仿宋" w:hAnsi="仿宋" w:cs="仿宋" w:hint="eastAsia"/>
            <w:lang w:eastAsia="zh-CN"/>
          </w:rPr>
          <w:t>(一)、导航仪器及装置项目治理结构</w:t>
        </w:r>
        <w:r>
          <w:tab/>
        </w:r>
        <w:r>
          <w:fldChar w:fldCharType="begin"/>
        </w:r>
        <w:r>
          <w:instrText xml:space="preserve"> PAGEREF _Toc14611 \h </w:instrText>
        </w:r>
        <w:r>
          <w:fldChar w:fldCharType="separate"/>
        </w:r>
        <w:r>
          <w:t>61</w:t>
        </w:r>
        <w:r>
          <w:fldChar w:fldCharType="end"/>
        </w:r>
      </w:hyperlink>
    </w:p>
    <w:p>
      <w:pPr>
        <w:pStyle w:val="TOC2"/>
        <w:tabs>
          <w:tab w:val="right" w:leader="dot" w:pos="8306"/>
        </w:tabs>
      </w:pPr>
      <w:hyperlink w:anchor="_Toc25832" w:history="1">
        <w:r>
          <w:rPr>
            <w:rFonts w:ascii="仿宋" w:eastAsia="仿宋" w:hAnsi="仿宋" w:cs="仿宋" w:hint="eastAsia"/>
            <w:lang w:eastAsia="zh-CN"/>
          </w:rPr>
          <w:t>(二)、监督与审计</w:t>
        </w:r>
        <w:r>
          <w:tab/>
        </w:r>
        <w:r>
          <w:fldChar w:fldCharType="begin"/>
        </w:r>
        <w:r>
          <w:instrText xml:space="preserve"> PAGEREF _Toc25832 \h </w:instrText>
        </w:r>
        <w:r>
          <w:fldChar w:fldCharType="separate"/>
        </w:r>
        <w:r>
          <w:t>62</w:t>
        </w:r>
        <w:r>
          <w:fldChar w:fldCharType="end"/>
        </w:r>
      </w:hyperlink>
    </w:p>
    <w:p>
      <w:pPr>
        <w:pStyle w:val="TOC1"/>
        <w:tabs>
          <w:tab w:val="right" w:leader="dot" w:pos="8306"/>
        </w:tabs>
      </w:pPr>
      <w:hyperlink w:anchor="_Toc881" w:history="1">
        <w:r>
          <w:rPr>
            <w:rFonts w:ascii="仿宋" w:eastAsia="仿宋" w:hAnsi="仿宋" w:cs="仿宋" w:hint="eastAsia"/>
            <w:lang w:eastAsia="zh-CN"/>
          </w:rPr>
          <w:t>十六、供应链管理</w:t>
        </w:r>
        <w:r>
          <w:tab/>
        </w:r>
        <w:r>
          <w:fldChar w:fldCharType="begin"/>
        </w:r>
        <w:r>
          <w:instrText xml:space="preserve"> PAGEREF _Toc881 \h </w:instrText>
        </w:r>
        <w:r>
          <w:fldChar w:fldCharType="separate"/>
        </w:r>
        <w:r>
          <w:t>64</w:t>
        </w:r>
        <w:r>
          <w:fldChar w:fldCharType="end"/>
        </w:r>
      </w:hyperlink>
    </w:p>
    <w:p>
      <w:pPr>
        <w:pStyle w:val="TOC2"/>
        <w:tabs>
          <w:tab w:val="right" w:leader="dot" w:pos="8306"/>
        </w:tabs>
      </w:pPr>
      <w:hyperlink w:anchor="_Toc7658" w:history="1">
        <w:r>
          <w:rPr>
            <w:rFonts w:ascii="仿宋" w:eastAsia="仿宋" w:hAnsi="仿宋" w:cs="仿宋" w:hint="eastAsia"/>
            <w:lang w:eastAsia="zh-CN"/>
          </w:rPr>
          <w:t>(一)、供应链战略规划</w:t>
        </w:r>
        <w:r>
          <w:tab/>
        </w:r>
        <w:r>
          <w:fldChar w:fldCharType="begin"/>
        </w:r>
        <w:r>
          <w:instrText xml:space="preserve"> PAGEREF _Toc7658 \h </w:instrText>
        </w:r>
        <w:r>
          <w:fldChar w:fldCharType="separate"/>
        </w:r>
        <w:r>
          <w:t>64</w:t>
        </w:r>
        <w:r>
          <w:fldChar w:fldCharType="end"/>
        </w:r>
      </w:hyperlink>
    </w:p>
    <w:p>
      <w:pPr>
        <w:pStyle w:val="TOC2"/>
        <w:tabs>
          <w:tab w:val="right" w:leader="dot" w:pos="8306"/>
        </w:tabs>
      </w:pPr>
      <w:hyperlink w:anchor="_Toc6066" w:history="1">
        <w:r>
          <w:rPr>
            <w:rFonts w:ascii="仿宋" w:eastAsia="仿宋" w:hAnsi="仿宋" w:cs="仿宋" w:hint="eastAsia"/>
            <w:lang w:eastAsia="zh-CN"/>
          </w:rPr>
          <w:t>(二)、供应商选择与合作</w:t>
        </w:r>
        <w:r>
          <w:tab/>
        </w:r>
        <w:r>
          <w:fldChar w:fldCharType="begin"/>
        </w:r>
        <w:r>
          <w:instrText xml:space="preserve"> PAGEREF _Toc6066 \h </w:instrText>
        </w:r>
        <w:r>
          <w:fldChar w:fldCharType="separate"/>
        </w:r>
        <w:r>
          <w:t>65</w:t>
        </w:r>
        <w:r>
          <w:fldChar w:fldCharType="end"/>
        </w:r>
      </w:hyperlink>
    </w:p>
    <w:p>
      <w:pPr>
        <w:pStyle w:val="TOC2"/>
        <w:tabs>
          <w:tab w:val="right" w:leader="dot" w:pos="8306"/>
        </w:tabs>
      </w:pPr>
      <w:hyperlink w:anchor="_Toc3185" w:history="1">
        <w:r>
          <w:rPr>
            <w:rFonts w:ascii="仿宋" w:eastAsia="仿宋" w:hAnsi="仿宋" w:cs="仿宋" w:hint="eastAsia"/>
            <w:lang w:eastAsia="zh-CN"/>
          </w:rPr>
          <w:t>(三)、物流与库存管理</w:t>
        </w:r>
        <w:r>
          <w:tab/>
        </w:r>
        <w:r>
          <w:fldChar w:fldCharType="begin"/>
        </w:r>
        <w:r>
          <w:instrText xml:space="preserve"> PAGEREF _Toc3185 \h </w:instrText>
        </w:r>
        <w:r>
          <w:fldChar w:fldCharType="separate"/>
        </w:r>
        <w:r>
          <w:t>66</w:t>
        </w:r>
        <w:r>
          <w:fldChar w:fldCharType="end"/>
        </w:r>
      </w:hyperlink>
    </w:p>
    <w:p>
      <w:pPr>
        <w:pStyle w:val="TOC1"/>
        <w:tabs>
          <w:tab w:val="right" w:leader="dot" w:pos="8306"/>
        </w:tabs>
      </w:pPr>
      <w:hyperlink w:anchor="_Toc3812" w:history="1">
        <w:r>
          <w:rPr>
            <w:rFonts w:ascii="仿宋" w:eastAsia="仿宋" w:hAnsi="仿宋" w:cs="仿宋" w:hint="eastAsia"/>
            <w:lang w:eastAsia="zh-CN"/>
          </w:rPr>
          <w:t>十七、导航仪器及装置项目工程方案分析</w:t>
        </w:r>
        <w:r>
          <w:tab/>
        </w:r>
        <w:r>
          <w:fldChar w:fldCharType="begin"/>
        </w:r>
        <w:r>
          <w:instrText xml:space="preserve"> PAGEREF _Toc3812 \h </w:instrText>
        </w:r>
        <w:r>
          <w:fldChar w:fldCharType="separate"/>
        </w:r>
        <w:r>
          <w:t>68</w:t>
        </w:r>
        <w:r>
          <w:fldChar w:fldCharType="end"/>
        </w:r>
      </w:hyperlink>
    </w:p>
    <w:p>
      <w:pPr>
        <w:pStyle w:val="TOC2"/>
        <w:tabs>
          <w:tab w:val="right" w:leader="dot" w:pos="8306"/>
        </w:tabs>
      </w:pPr>
      <w:hyperlink w:anchor="_Toc4265" w:history="1">
        <w:r>
          <w:rPr>
            <w:rFonts w:ascii="仿宋" w:eastAsia="仿宋" w:hAnsi="仿宋" w:cs="仿宋" w:hint="eastAsia"/>
            <w:lang w:eastAsia="zh-CN"/>
          </w:rPr>
          <w:t>(一)、建筑工程设计原则</w:t>
        </w:r>
        <w:r>
          <w:tab/>
        </w:r>
        <w:r>
          <w:fldChar w:fldCharType="begin"/>
        </w:r>
        <w:r>
          <w:instrText xml:space="preserve"> PAGEREF _Toc4265 \h </w:instrText>
        </w:r>
        <w:r>
          <w:fldChar w:fldCharType="separate"/>
        </w:r>
        <w:r>
          <w:t>68</w:t>
        </w:r>
        <w:r>
          <w:fldChar w:fldCharType="end"/>
        </w:r>
      </w:hyperlink>
    </w:p>
    <w:p>
      <w:pPr>
        <w:pStyle w:val="TOC2"/>
        <w:tabs>
          <w:tab w:val="right" w:leader="dot" w:pos="8306"/>
        </w:tabs>
      </w:pPr>
      <w:hyperlink w:anchor="_Toc11890" w:history="1">
        <w:r>
          <w:rPr>
            <w:rFonts w:ascii="仿宋" w:eastAsia="仿宋" w:hAnsi="仿宋" w:cs="仿宋" w:hint="eastAsia"/>
            <w:lang w:eastAsia="zh-CN"/>
          </w:rPr>
          <w:t>(二)、土建工程建设指标</w:t>
        </w:r>
        <w:r>
          <w:tab/>
        </w:r>
        <w:r>
          <w:fldChar w:fldCharType="begin"/>
        </w:r>
        <w:r>
          <w:instrText xml:space="preserve"> PAGEREF _Toc11890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1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7115"/>
      <w:r>
        <w:rPr>
          <w:rFonts w:ascii="仿宋" w:eastAsia="仿宋" w:hAnsi="仿宋" w:cs="仿宋" w:hint="eastAsia"/>
          <w:sz w:val="28"/>
          <w:lang w:eastAsia="zh-CN"/>
        </w:rPr>
        <w:t>一、导航仪器及装置项目绩效评估</w:t>
      </w:r>
      <w:bookmarkEnd w:id="2"/>
    </w:p>
    <w:p>
      <w:pPr>
        <w:pStyle w:val="Heading2"/>
        <w:rPr>
          <w:rFonts w:ascii="仿宋" w:eastAsia="仿宋" w:hAnsi="仿宋" w:cs="仿宋" w:hint="eastAsia"/>
          <w:lang w:eastAsia="zh-CN"/>
        </w:rPr>
      </w:pPr>
      <w:bookmarkStart w:id="3" w:name="_Toc14369"/>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导航仪器及装置项目中，我们设计了一套全面的绩效评估指标，以确保导航仪器及装置项目的可控和成功交付。这些指标跨足导航仪器及装置项目目标、成本、进度和质量等多个维度，为我们提供了全面洞察导航仪器及装置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导航仪器及装置项目目标达成率是我们关注的首要指标。我们设定了明确的目标，并通过定期监测和评估，迅速发现并应对潜在的目标偏差。这为导航仪器及装置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成本绩效是另一个核心关注点。通过实际成本与预算成本的对比分析，我们深入了解成本差异的原因，及时调整资源分配，保持导航仪器及装置项目在经济效益方面的合理水平。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导航仪器及装置项目进度作为关键的绩效指标之一，得到了精心的关注。我们制定了详细的导航仪器及装置项目进度计划，并设立了进度符合度指标，确保实际进度与计划进度保持一致。这使我们能够快速发现和解决潜在的进度问题，保持导航仪器及装置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导航仪器及装置项目绩效的不可或缺的一环。我们引入了一系列的质量标准和客户满意度指标，以确保导航仪器及装置项目交付的成果在质量上达到或超越预期水平。通过持续监测这些指标，我们努力提升导航仪器及装置项目整体质量水平，为导航仪器及装置项目的成功交付提供有力保障。通过这些科学且全面的绩效评估，我们能够更好地引导导航仪器及装置项目的持续改进，确保导航仪器及装置项目目标的顺利达成。</w:t>
      </w:r>
    </w:p>
    <w:p>
      <w:pPr>
        <w:pStyle w:val="Heading2"/>
        <w:ind w:firstLine="560" w:firstLineChars="200"/>
        <w:rPr>
          <w:rFonts w:ascii="仿宋" w:eastAsia="仿宋" w:hAnsi="仿宋" w:cs="仿宋" w:hint="eastAsia"/>
          <w:sz w:val="28"/>
          <w:lang w:eastAsia="zh-CN"/>
        </w:rPr>
      </w:pPr>
      <w:bookmarkStart w:id="4" w:name="_Toc18814"/>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绩效评估是导航仪器及装置项目中的关键环节，为确保导航仪器及装置项目达到预期目标，我们采用了多层次、多维度的绩效评估方法。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导航仪器及装置项目的战略目标对齐，确保每个决策和行动都与导航仪器及装置项目整体目标保持一致。团队会定期召开战略对齐会议，审视当前工作与导航仪器及装置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导航仪器及装置项目进度、质量、成本和风险等方面。这些指标通过数据收集和分析，为导航仪器及装置项目管理团队提供了客观的评估依据。例如，我们通过导航仪器及装置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导航仪器及装置项目内部，还考虑了导航仪器及装置项目对外部环境的影响。我们定期进行干系人满意度调查，以了解各利益相关方对导航仪器及装置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这种多层次、多角度的绩效评估方法，使得我们能够全面了解导航仪器及装置项目的运行状态，及时做出调整，确保导航仪器及装置项目在不断变化的环境中保持稳健前行。</w:t>
      </w:r>
    </w:p>
    <w:p>
      <w:pPr>
        <w:pStyle w:val="Heading2"/>
        <w:ind w:firstLine="560" w:firstLineChars="200"/>
        <w:rPr>
          <w:rFonts w:ascii="仿宋" w:eastAsia="仿宋" w:hAnsi="仿宋" w:cs="仿宋" w:hint="eastAsia"/>
          <w:sz w:val="28"/>
          <w:lang w:eastAsia="zh-CN"/>
        </w:rPr>
      </w:pPr>
      <w:bookmarkStart w:id="5" w:name="_Toc30461"/>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为了确保导航仪器及装置项目的有效管理和不断优化，我们采用了精心设计的绩效评估周期。这个周期旨在实现灵活、实时和全面的评估，以适应导航仪器及装置项目执行中的各种挑战。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导航仪器及装置项目的不同需求，分为短期、中期和长期。短期评估关注每个迭代或工作周期，以及时发现和解决当前任务中的问题。中期评估涵盖几个迭代，深入了解整体导航仪器及装置项目的趋势和性能。长期评估则着眼于整个导航仪器及装置项目阶段，确保导航仪器及装置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导航仪器及装置项目管理工具和协作平台，团队成员能够随时更新和分享导航仪器及装置项目数据。这种实时性的反馈机制使我们能够及时察觉潜在问题，快速调整，保持导航仪器及装置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导航仪器及装置项目的决策制定密不可分。每个周期的导航仪器及装置项目回顾会议成为集体总结经验、识别问题深层次原因并找到创新解决方案的平台。这种定期的反思与调整机制使导航仪器及装置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9370"/>
      <w:r>
        <w:rPr>
          <w:rFonts w:ascii="仿宋" w:eastAsia="仿宋" w:hAnsi="仿宋" w:cs="仿宋" w:hint="eastAsia"/>
          <w:sz w:val="28"/>
          <w:lang w:eastAsia="zh-CN"/>
        </w:rPr>
        <w:t>二、导航仪器及装置项目危机管理</w:t>
      </w:r>
      <w:bookmarkEnd w:id="6"/>
    </w:p>
    <w:p>
      <w:pPr>
        <w:pStyle w:val="Heading2"/>
        <w:rPr>
          <w:rFonts w:ascii="仿宋" w:eastAsia="仿宋" w:hAnsi="仿宋" w:cs="仿宋" w:hint="eastAsia"/>
          <w:lang w:eastAsia="zh-CN"/>
        </w:rPr>
      </w:pPr>
      <w:bookmarkStart w:id="7" w:name="_Toc28761"/>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导航仪器及装置项目危机管理中，危机预警与识别是确保导航仪器及装置项目稳健运行的核心步骤。通过建立全面的监测机制，导航仪器及装置项目团队旨在及时发现和理解潜在的风险和危机因素，以便采取及时的预防和应对措施，确保导航仪器及装置项目持续处于可控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导航仪器及装置项目团队全面分析了整个导航仪器及装置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导航仪器及装置项目团队着重于明确定义导航仪器及装置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导航仪器及装置项目进展的持续监控，团队能够及时发现潜在问题并作出迅速反应。导航仪器及装置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在这一阶段，团队的专业素养和反应速度将发挥至关重要的作用，以确保潜在危机能够在初期得到有效的处理，最大程度地减轻负面影响。通过危机预警与识别，导航仪器及装置项目得以更有序、可控地推进。</w:t>
      </w:r>
    </w:p>
    <w:p>
      <w:pPr>
        <w:pStyle w:val="Heading2"/>
        <w:ind w:firstLine="560" w:firstLineChars="200"/>
        <w:rPr>
          <w:rFonts w:ascii="仿宋" w:eastAsia="仿宋" w:hAnsi="仿宋" w:cs="仿宋" w:hint="eastAsia"/>
          <w:sz w:val="28"/>
          <w:lang w:eastAsia="zh-CN"/>
        </w:rPr>
      </w:pPr>
      <w:bookmarkStart w:id="8" w:name="_Toc11161"/>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在危机发生时，导航仪器及装置项目团队立即行动，成立了应急小组。该小组的任务是迅速制定并实施紧急应对措施，以最小化潜在损失。以下是采取的主要措施：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暂停导航仪器及装置项目进度：为遏制危机蔓延，导航仪器及装置项目暂时停止进行，以便全面评估当前状况。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资源重新分配：重新评估导航仪器及装置项目资源的分配，确保最大限度地减小损失。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实时沟通：与关键利益相关者建立实时沟通机制，向他们传递导航仪器及装置项目危机的实际状况，保障导航仪器及装置项目核心利益。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在紧急应对的同时，导航仪器及装置项目团队强调了团队协作和有效沟通的重要性。以下是团队协作的关键举措：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信息共享机制：建立了信息共享平台，确保团队成员能够及时获取导航仪器及装置项目危机的实时信息。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领导者沟通：导航仪器及装置项目领导者通过定期会议和即时沟通工具，指导团队应对危机，保持团队稳定运行。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随着危机得到初步控制，导航仪器及装置项目团队转向制定恢复计划，以确保导航仪器及装置项目能够从中迅速恢复。主要恢复计划包括：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修复受损的进度计划：重新评估导航仪器及装置项目进度，制定修复计划，确保导航仪器及装置项目尽快回归正常进程。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重新调整资源分配：优化资源分配，确保导航仪器及装置项目在有限资源下高效运转。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风险管理机制加强：对导航仪器及装置项目风险进行全面评估，制定更强化的风险管理策略，以预防未来可能的危机。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2460"/>
      <w:r>
        <w:rPr>
          <w:rFonts w:ascii="仿宋" w:eastAsia="仿宋" w:hAnsi="仿宋" w:cs="仿宋" w:hint="eastAsia"/>
          <w:sz w:val="28"/>
          <w:lang w:eastAsia="zh-CN"/>
        </w:rPr>
        <w:t>三、导航仪器及装置项目建设单位说明</w:t>
      </w:r>
      <w:bookmarkEnd w:id="9"/>
    </w:p>
    <w:p>
      <w:pPr>
        <w:pStyle w:val="Heading2"/>
        <w:rPr>
          <w:rFonts w:ascii="仿宋" w:eastAsia="仿宋" w:hAnsi="仿宋" w:cs="仿宋" w:hint="eastAsia"/>
          <w:lang w:eastAsia="zh-CN"/>
        </w:rPr>
      </w:pPr>
      <w:bookmarkStart w:id="10" w:name="_Toc23867"/>
      <w:r>
        <w:rPr>
          <w:rFonts w:ascii="仿宋" w:eastAsia="仿宋" w:hAnsi="仿宋" w:cs="仿宋" w:hint="eastAsia"/>
          <w:lang w:eastAsia="zh-CN"/>
        </w:rPr>
        <w:t>(一)、导航仪器及装置项目承办单位基本情况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662"/>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导航仪器及装置项目承办单位的XXXX，我们着眼于实现可持续的经济效益。通过技术创新和解决方案的提供，公司预计在导航仪器及装置项目执行期间将获得可观的收入增长。这一收入来源主要包括导航仪器及装置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同时，我们注重成本控制和效率提升，以确保导航仪器及装置项目的可持续盈利。透过精细的管理和资源优化，公司期望实现导航仪器及装置项目利润最大化。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导航仪器及装置项目实施进行全面的投资评估，包括导航仪器及装置项目启动阶段的资金投入和后续运营成本。通过对导航仪器及装置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导航仪器及装置项目实施过程中具备足够的资金流动性，公司将进行详尽的现金流分析。这包括资金需求的合理预测、导航仪器及装置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13906"/>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25190"/>
      <w:r>
        <w:rPr>
          <w:rFonts w:ascii="仿宋" w:eastAsia="仿宋" w:hAnsi="仿宋" w:cs="仿宋" w:hint="eastAsia"/>
          <w:lang w:eastAsia="zh-CN"/>
        </w:rPr>
        <w:t>(一)、导航仪器及装置行业分析</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导航仪器及装置行业一直以来都是市场的关注焦点。行业内的发展趋势、竞争态势以及潜在机会都对导航仪器及装置项目的推进产生深远的影响。通过深入研究行业的整体概貌，我们将更好地理解行业的核心特征，为导航仪器及装置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导航仪器及装置行业，技术一直是推动创新和发展的关键因素。我们将对当前技术趋势进行详尽分析，包括但不限于人工智能、大数据应用、先进制造技术等。这有助于导航仪器及装置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导航仪器及装置项目成功的基础。我们将对主要竞争对手进行深入研究，包括其市场份额、产品特点、市场定位等。通过全面了解竞争对手的优势和劣势，导航仪器及装置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12350"/>
      <w:r>
        <w:rPr>
          <w:rFonts w:ascii="仿宋" w:eastAsia="仿宋" w:hAnsi="仿宋" w:cs="仿宋" w:hint="eastAsia"/>
          <w:sz w:val="28"/>
          <w:lang w:eastAsia="zh-CN"/>
        </w:rPr>
        <w:t>(二)、导航仪器及装置市场分析预测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导航仪器及装置市场未来的增长趋势。这包括市场的整体规模、各细分领域的发展趋势等。导航仪器及装置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导航仪器及装置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导航仪器及装置项目实施过程中需要充分考虑的因素。我们将对市场风险进行全面评估，包括但不限于政策法规风险、市场竞争风险、技术变革风险等。通过对潜在风险的深入分析，导航仪器及装置项目可以制定相应的风险缓解策略，降低不确定性对导航仪器及装置项目的影响。</w:t>
      </w:r>
    </w:p>
    <w:p>
      <w:pPr>
        <w:pStyle w:val="Heading1"/>
        <w:ind w:firstLine="560" w:firstLineChars="200"/>
        <w:rPr>
          <w:rFonts w:ascii="仿宋" w:eastAsia="仿宋" w:hAnsi="仿宋" w:cs="仿宋" w:hint="eastAsia"/>
          <w:sz w:val="28"/>
          <w:lang w:eastAsia="zh-CN"/>
        </w:rPr>
      </w:pPr>
      <w:bookmarkStart w:id="15" w:name="_Toc6313"/>
      <w:r>
        <w:rPr>
          <w:rFonts w:ascii="仿宋" w:eastAsia="仿宋" w:hAnsi="仿宋" w:cs="仿宋" w:hint="eastAsia"/>
          <w:sz w:val="28"/>
          <w:lang w:eastAsia="zh-CN"/>
        </w:rPr>
        <w:t>五、导航仪器及装置项目建设背景及必要性分析</w:t>
      </w:r>
      <w:bookmarkEnd w:id="15"/>
    </w:p>
    <w:p>
      <w:pPr>
        <w:pStyle w:val="Heading2"/>
        <w:rPr>
          <w:rFonts w:ascii="仿宋" w:eastAsia="仿宋" w:hAnsi="仿宋" w:cs="仿宋" w:hint="eastAsia"/>
          <w:lang w:eastAsia="zh-CN"/>
        </w:rPr>
      </w:pPr>
      <w:bookmarkStart w:id="16" w:name="_Toc20737"/>
      <w:r>
        <w:rPr>
          <w:rFonts w:ascii="仿宋" w:eastAsia="仿宋" w:hAnsi="仿宋" w:cs="仿宋" w:hint="eastAsia"/>
          <w:lang w:eastAsia="zh-CN"/>
        </w:rPr>
        <w:t>(一)、导航仪器及装置项目背景分析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导航仪器及装置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导航仪器及装置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导航仪器及装置项目在这个潮流中的定位。同时，我们将关注行业内涌现的新兴机遇，以便导航仪器及装置项目更好地融入行业发展的潮流中。</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导航仪器及装置项目提供了强大的发展动力。我们将聚焦于行业内最新的技术发展趋势，包括但不限于人工智能、大数据分析、物联网等领域。通过深度的技术研究，我们将确保导航仪器及装置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导航仪器及装置项目发展的源泉。我们将投入更多的精力对市场需求进行深入剖析，超越表面的需求，深入挖掘潜在的市场痛点和机遇。通过对市场需求的细致了解，导航仪器及装置项目将更有针对性地设计解决方案，满足市场的多样化需求，从而更好地促进导航仪器及装置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导航仪器及装置项目战略至关重要。我们将对竞争态势进行更为深入的分析，包括但不限于市场份额、产品特点、客户满意度等多个维度。通过深度的竞争分析，导航仪器及装置项目将能够更准确地把握市场脉搏，制定具有竞争力的导航仪器及装置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导航仪器及装置项目的发展具有直接的影响。我们将进行更为全面的法规和政策分析，了解行业发展中的潜在法律风险和合规挑战。通过充分了解和遵守相关法规，导航仪器及装置项目将确保在法律框架内合法合规运营，为导航仪器及装置项目的稳健发展提供有力支持。</w:t>
      </w:r>
    </w:p>
    <w:p>
      <w:pPr>
        <w:pStyle w:val="Heading2"/>
        <w:ind w:firstLine="560" w:firstLineChars="200"/>
        <w:rPr>
          <w:rFonts w:ascii="仿宋" w:eastAsia="仿宋" w:hAnsi="仿宋" w:cs="仿宋" w:hint="eastAsia"/>
          <w:sz w:val="28"/>
          <w:lang w:eastAsia="zh-CN"/>
        </w:rPr>
      </w:pPr>
      <w:bookmarkStart w:id="17" w:name="_Toc23781"/>
      <w:r>
        <w:rPr>
          <w:rFonts w:ascii="仿宋" w:eastAsia="仿宋" w:hAnsi="仿宋" w:cs="仿宋" w:hint="eastAsia"/>
          <w:sz w:val="28"/>
          <w:lang w:eastAsia="zh-CN"/>
        </w:rPr>
        <w:t>(二)、导航仪器及装置项目建设必要性分析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导航仪器及装置项目建设的迫切性源于对行业发展趋势的深刻洞察。我们正处于一个行业变革的时代，科技创新、数字化转型成为企业发展的关键动力。导航仪器及装置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导航仪器及装置项目建设不仅仅是为了跟上潮流，更是为了通过技术创新推动企业的持续发展。通过引入先进的技术和解决方案，导航仪器及装置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导航仪器及装置项目的建设成为必然选择，通过提高产品质量、拓展服务领域，从而在竞争中获得更多的机会。导航仪器及装置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导航仪器及装置项目建设的必要性体现在对客户需求更精准的满足。通过导航仪器及装置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导航仪器及装置项目建设的背后是对企业持续创新的追求。只有通过不断创新，企业才能在竞争中立于不败之地。导航仪器及装置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8" w:name="_Toc15716"/>
      <w:r>
        <w:rPr>
          <w:rFonts w:ascii="仿宋" w:eastAsia="仿宋" w:hAnsi="仿宋" w:cs="仿宋" w:hint="eastAsia"/>
          <w:sz w:val="28"/>
          <w:lang w:eastAsia="zh-CN"/>
        </w:rPr>
        <w:t>六、导航仪器及装置项目文档管理</w:t>
      </w:r>
      <w:bookmarkEnd w:id="18"/>
    </w:p>
    <w:p>
      <w:pPr>
        <w:pStyle w:val="Heading2"/>
        <w:rPr>
          <w:rFonts w:ascii="仿宋" w:eastAsia="仿宋" w:hAnsi="仿宋" w:cs="仿宋" w:hint="eastAsia"/>
          <w:lang w:eastAsia="zh-CN"/>
        </w:rPr>
      </w:pPr>
      <w:bookmarkStart w:id="19" w:name="_Toc26257"/>
      <w:r>
        <w:rPr>
          <w:rFonts w:ascii="仿宋" w:eastAsia="仿宋" w:hAnsi="仿宋" w:cs="仿宋" w:hint="eastAsia"/>
          <w:lang w:eastAsia="zh-CN"/>
        </w:rPr>
        <w:t>(一)、文档编制与审查</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导航仪器及装置项目高度重视文档的质量和准确性，以支持导航仪器及装置项目的各项活动和决策。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导航仪器及装置项目文档的编制始于导航仪器及装置项目计划的初期，我们制定了详细的文档编制计划，明确了每个文档的内容、格式和编写责任人。在导航仪器及装置项目启动阶段，我们首先编制了导航仪器及装置项目章程，明确定义了导航仪器及装置项目的目标、范围、风险等关键要素。随后，导航仪器及装置项目团队根据计划陆续编制了需求文档、设计文档、测试文档等各类文档，确保导航仪器及装置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导航仪器及装置项目管理中的重要环节，旨在确保导航仪器及装置项目文档符合质量标准和导航仪器及装置项目需求。在导航仪器及装置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导航仪器及装置项目相关利益方和专业领域的专家对文档进行独立审查。这有助于获取更全面、客观的反馈，确保导航仪器及装置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导航仪器及装置项目在文档编制与审查方面建立了严格的管理机制，通过规范的流程和多维度的审查，确保导航仪器及装置项目文档的质量、准确性和可靠性，为导航仪器及装置项目的顺利推进提供了有力支持。</w:t>
      </w:r>
    </w:p>
    <w:p>
      <w:pPr>
        <w:pStyle w:val="Heading2"/>
        <w:ind w:firstLine="560" w:firstLineChars="200"/>
        <w:rPr>
          <w:rFonts w:ascii="仿宋" w:eastAsia="仿宋" w:hAnsi="仿宋" w:cs="仿宋" w:hint="eastAsia"/>
          <w:sz w:val="28"/>
          <w:lang w:eastAsia="zh-CN"/>
        </w:rPr>
      </w:pPr>
      <w:bookmarkStart w:id="20" w:name="_Toc17783"/>
      <w:r>
        <w:rPr>
          <w:rFonts w:ascii="仿宋" w:eastAsia="仿宋" w:hAnsi="仿宋" w:cs="仿宋" w:hint="eastAsia"/>
          <w:sz w:val="28"/>
          <w:lang w:eastAsia="zh-CN"/>
        </w:rPr>
        <w:t>(二)、文档发布与分发</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https://d.book118.com/506222121203010101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导航仪器及装置项目规划设计方案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导航仪器及装置项目规划设计方案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导航仪器及装置项目规划设计方案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导航仪器及装置项目规划设计方案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导航仪器及装置项目规划设计方案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导航仪器及装置项目规划设计方案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导航仪器及装置项目规划设计方案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导航仪器及装置项目规划设计方案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导航仪器及装置项目规划设计方案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导航仪器及装置项目规划设计方案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导航仪器及装置项目规划设计方案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导航仪器及装置项目规划设计方案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导航仪器及装置项目规划设计方案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导航仪器及装置项目规划设计方案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导航仪器及装置项目规划设计方案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导航仪器及装置项目规划设计方案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导航仪器及装置项目规划设计方案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904A39"/>
    <w:rsid w:val="71904A3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06222121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2024-03-01T20:06:00Z</dcterms:created>
  <dcterms:modified xsi:type="dcterms:W3CDTF">2024-03-01T20:06:37Z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F9532F334DD342F297310449B477FC80_11</vt:lpwstr>
  </property>
  <property fmtid="{D5CDD505-2E9C-101B-9397-08002B2CF9AE}" pid="3" name="KSOProductBuildVer">
    <vt:lpwstr>2052-12.1.0.16388</vt:lpwstr>
  </property>
</Properties>
</file>