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智能检测分选装备项目建设方案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1" w:history="1">
        <w:r>
          <w:rPr>
            <w:rFonts w:ascii="仿宋" w:eastAsia="仿宋" w:hAnsi="仿宋" w:cs="仿宋" w:hint="eastAsia"/>
            <w:lang w:eastAsia="zh-CN"/>
          </w:rPr>
          <w:t>概论</w:t>
        </w:r>
        <w:r>
          <w:tab/>
        </w:r>
        <w:r>
          <w:fldChar w:fldCharType="begin"/>
        </w:r>
        <w:r>
          <w:instrText xml:space="preserve"> PAGEREF _Toc18311 \h </w:instrText>
        </w:r>
        <w:r>
          <w:fldChar w:fldCharType="separate"/>
        </w:r>
        <w:r>
          <w:t>3</w:t>
        </w:r>
        <w:r>
          <w:fldChar w:fldCharType="end"/>
        </w:r>
      </w:hyperlink>
    </w:p>
    <w:p>
      <w:pPr>
        <w:pStyle w:val="TOC1"/>
        <w:tabs>
          <w:tab w:val="right" w:leader="dot" w:pos="8306"/>
        </w:tabs>
      </w:pPr>
      <w:hyperlink w:anchor="_Toc20947" w:history="1">
        <w:r>
          <w:rPr>
            <w:rFonts w:ascii="仿宋" w:eastAsia="仿宋" w:hAnsi="仿宋" w:cs="仿宋" w:hint="eastAsia"/>
            <w:lang w:eastAsia="zh-CN"/>
          </w:rPr>
          <w:t>一、财务管理与成本控制</w:t>
        </w:r>
        <w:r>
          <w:tab/>
        </w:r>
        <w:r>
          <w:fldChar w:fldCharType="begin"/>
        </w:r>
        <w:r>
          <w:instrText xml:space="preserve"> PAGEREF _Toc20947 \h </w:instrText>
        </w:r>
        <w:r>
          <w:fldChar w:fldCharType="separate"/>
        </w:r>
        <w:r>
          <w:t>3</w:t>
        </w:r>
        <w:r>
          <w:fldChar w:fldCharType="end"/>
        </w:r>
      </w:hyperlink>
    </w:p>
    <w:p>
      <w:pPr>
        <w:pStyle w:val="TOC2"/>
        <w:tabs>
          <w:tab w:val="right" w:leader="dot" w:pos="8306"/>
        </w:tabs>
      </w:pPr>
      <w:hyperlink w:anchor="_Toc433" w:history="1">
        <w:r>
          <w:rPr>
            <w:rFonts w:ascii="仿宋" w:eastAsia="仿宋" w:hAnsi="仿宋" w:cs="仿宋" w:hint="eastAsia"/>
            <w:lang w:eastAsia="zh-CN"/>
          </w:rPr>
          <w:t>(一)、财务管理体系建设</w:t>
        </w:r>
        <w:r>
          <w:tab/>
        </w:r>
        <w:r>
          <w:fldChar w:fldCharType="begin"/>
        </w:r>
        <w:r>
          <w:instrText xml:space="preserve"> PAGEREF _Toc433 \h </w:instrText>
        </w:r>
        <w:r>
          <w:fldChar w:fldCharType="separate"/>
        </w:r>
        <w:r>
          <w:t>3</w:t>
        </w:r>
        <w:r>
          <w:fldChar w:fldCharType="end"/>
        </w:r>
      </w:hyperlink>
    </w:p>
    <w:p>
      <w:pPr>
        <w:pStyle w:val="TOC2"/>
        <w:tabs>
          <w:tab w:val="right" w:leader="dot" w:pos="8306"/>
        </w:tabs>
      </w:pPr>
      <w:hyperlink w:anchor="_Toc10885" w:history="1">
        <w:r>
          <w:rPr>
            <w:rFonts w:ascii="仿宋" w:eastAsia="仿宋" w:hAnsi="仿宋" w:cs="仿宋" w:hint="eastAsia"/>
            <w:lang w:eastAsia="zh-CN"/>
          </w:rPr>
          <w:t>(二)、成本控制措施</w:t>
        </w:r>
        <w:r>
          <w:tab/>
        </w:r>
        <w:r>
          <w:fldChar w:fldCharType="begin"/>
        </w:r>
        <w:r>
          <w:instrText xml:space="preserve"> PAGEREF _Toc10885 \h </w:instrText>
        </w:r>
        <w:r>
          <w:fldChar w:fldCharType="separate"/>
        </w:r>
        <w:r>
          <w:t>4</w:t>
        </w:r>
        <w:r>
          <w:fldChar w:fldCharType="end"/>
        </w:r>
      </w:hyperlink>
    </w:p>
    <w:p>
      <w:pPr>
        <w:pStyle w:val="TOC1"/>
        <w:tabs>
          <w:tab w:val="right" w:leader="dot" w:pos="8306"/>
        </w:tabs>
      </w:pPr>
      <w:hyperlink w:anchor="_Toc22710" w:history="1">
        <w:r>
          <w:rPr>
            <w:rFonts w:ascii="仿宋" w:eastAsia="仿宋" w:hAnsi="仿宋" w:cs="仿宋" w:hint="eastAsia"/>
            <w:lang w:eastAsia="zh-CN"/>
          </w:rPr>
          <w:t>二、社会影响分析</w:t>
        </w:r>
        <w:r>
          <w:tab/>
        </w:r>
        <w:r>
          <w:fldChar w:fldCharType="begin"/>
        </w:r>
        <w:r>
          <w:instrText xml:space="preserve"> PAGEREF _Toc22710 \h </w:instrText>
        </w:r>
        <w:r>
          <w:fldChar w:fldCharType="separate"/>
        </w:r>
        <w:r>
          <w:t>5</w:t>
        </w:r>
        <w:r>
          <w:fldChar w:fldCharType="end"/>
        </w:r>
      </w:hyperlink>
    </w:p>
    <w:p>
      <w:pPr>
        <w:pStyle w:val="TOC2"/>
        <w:tabs>
          <w:tab w:val="right" w:leader="dot" w:pos="8306"/>
        </w:tabs>
      </w:pPr>
      <w:hyperlink w:anchor="_Toc7755" w:history="1">
        <w:r>
          <w:rPr>
            <w:rFonts w:ascii="仿宋" w:eastAsia="仿宋" w:hAnsi="仿宋" w:cs="仿宋" w:hint="eastAsia"/>
            <w:lang w:eastAsia="zh-CN"/>
          </w:rPr>
          <w:t>(一)、社会影响效果分析</w:t>
        </w:r>
        <w:r>
          <w:tab/>
        </w:r>
        <w:r>
          <w:fldChar w:fldCharType="begin"/>
        </w:r>
        <w:r>
          <w:instrText xml:space="preserve"> PAGEREF _Toc7755 \h </w:instrText>
        </w:r>
        <w:r>
          <w:fldChar w:fldCharType="separate"/>
        </w:r>
        <w:r>
          <w:t>5</w:t>
        </w:r>
        <w:r>
          <w:fldChar w:fldCharType="end"/>
        </w:r>
      </w:hyperlink>
    </w:p>
    <w:p>
      <w:pPr>
        <w:pStyle w:val="TOC2"/>
        <w:tabs>
          <w:tab w:val="right" w:leader="dot" w:pos="8306"/>
        </w:tabs>
      </w:pPr>
      <w:hyperlink w:anchor="_Toc15998" w:history="1">
        <w:r>
          <w:rPr>
            <w:rFonts w:ascii="仿宋" w:eastAsia="仿宋" w:hAnsi="仿宋" w:cs="仿宋" w:hint="eastAsia"/>
            <w:lang w:eastAsia="zh-CN"/>
          </w:rPr>
          <w:t>(二)、社会适应性分析</w:t>
        </w:r>
        <w:r>
          <w:tab/>
        </w:r>
        <w:r>
          <w:fldChar w:fldCharType="begin"/>
        </w:r>
        <w:r>
          <w:instrText xml:space="preserve"> PAGEREF _Toc15998 \h </w:instrText>
        </w:r>
        <w:r>
          <w:fldChar w:fldCharType="separate"/>
        </w:r>
        <w:r>
          <w:t>8</w:t>
        </w:r>
        <w:r>
          <w:fldChar w:fldCharType="end"/>
        </w:r>
      </w:hyperlink>
    </w:p>
    <w:p>
      <w:pPr>
        <w:pStyle w:val="TOC2"/>
        <w:tabs>
          <w:tab w:val="right" w:leader="dot" w:pos="8306"/>
        </w:tabs>
      </w:pPr>
      <w:hyperlink w:anchor="_Toc9916" w:history="1">
        <w:r>
          <w:rPr>
            <w:rFonts w:ascii="仿宋" w:eastAsia="仿宋" w:hAnsi="仿宋" w:cs="仿宋" w:hint="eastAsia"/>
            <w:lang w:eastAsia="zh-CN"/>
          </w:rPr>
          <w:t>(三)、社会风险及对策分析</w:t>
        </w:r>
        <w:r>
          <w:tab/>
        </w:r>
        <w:r>
          <w:fldChar w:fldCharType="begin"/>
        </w:r>
        <w:r>
          <w:instrText xml:space="preserve"> PAGEREF _Toc9916 \h </w:instrText>
        </w:r>
        <w:r>
          <w:fldChar w:fldCharType="separate"/>
        </w:r>
        <w:r>
          <w:t>9</w:t>
        </w:r>
        <w:r>
          <w:fldChar w:fldCharType="end"/>
        </w:r>
      </w:hyperlink>
    </w:p>
    <w:p>
      <w:pPr>
        <w:pStyle w:val="TOC1"/>
        <w:tabs>
          <w:tab w:val="right" w:leader="dot" w:pos="8306"/>
        </w:tabs>
      </w:pPr>
      <w:hyperlink w:anchor="_Toc111" w:history="1">
        <w:r>
          <w:rPr>
            <w:rFonts w:ascii="仿宋" w:eastAsia="仿宋" w:hAnsi="仿宋" w:cs="仿宋" w:hint="eastAsia"/>
            <w:lang w:eastAsia="zh-CN"/>
          </w:rPr>
          <w:t>三、智能检测分选装备项目概论</w:t>
        </w:r>
        <w:r>
          <w:tab/>
        </w:r>
        <w:r>
          <w:fldChar w:fldCharType="begin"/>
        </w:r>
        <w:r>
          <w:instrText xml:space="preserve"> PAGEREF _Toc111 \h </w:instrText>
        </w:r>
        <w:r>
          <w:fldChar w:fldCharType="separate"/>
        </w:r>
        <w:r>
          <w:t>13</w:t>
        </w:r>
        <w:r>
          <w:fldChar w:fldCharType="end"/>
        </w:r>
      </w:hyperlink>
    </w:p>
    <w:p>
      <w:pPr>
        <w:pStyle w:val="TOC2"/>
        <w:tabs>
          <w:tab w:val="right" w:leader="dot" w:pos="8306"/>
        </w:tabs>
      </w:pPr>
      <w:hyperlink w:anchor="_Toc13632" w:history="1">
        <w:r>
          <w:rPr>
            <w:rFonts w:ascii="仿宋" w:eastAsia="仿宋" w:hAnsi="仿宋" w:cs="仿宋" w:hint="eastAsia"/>
            <w:lang w:eastAsia="zh-CN"/>
          </w:rPr>
          <w:t>(一)、项目申报单位概况</w:t>
        </w:r>
        <w:r>
          <w:tab/>
        </w:r>
        <w:r>
          <w:fldChar w:fldCharType="begin"/>
        </w:r>
        <w:r>
          <w:instrText xml:space="preserve"> PAGEREF _Toc13632 \h </w:instrText>
        </w:r>
        <w:r>
          <w:fldChar w:fldCharType="separate"/>
        </w:r>
        <w:r>
          <w:t>13</w:t>
        </w:r>
        <w:r>
          <w:fldChar w:fldCharType="end"/>
        </w:r>
      </w:hyperlink>
    </w:p>
    <w:p>
      <w:pPr>
        <w:pStyle w:val="TOC2"/>
        <w:tabs>
          <w:tab w:val="right" w:leader="dot" w:pos="8306"/>
        </w:tabs>
      </w:pPr>
      <w:hyperlink w:anchor="_Toc9600" w:history="1">
        <w:r>
          <w:rPr>
            <w:rFonts w:ascii="仿宋" w:eastAsia="仿宋" w:hAnsi="仿宋" w:cs="仿宋" w:hint="eastAsia"/>
            <w:lang w:eastAsia="zh-CN"/>
          </w:rPr>
          <w:t>(二)、项目概况</w:t>
        </w:r>
        <w:r>
          <w:tab/>
        </w:r>
        <w:r>
          <w:fldChar w:fldCharType="begin"/>
        </w:r>
        <w:r>
          <w:instrText xml:space="preserve"> PAGEREF _Toc9600 \h </w:instrText>
        </w:r>
        <w:r>
          <w:fldChar w:fldCharType="separate"/>
        </w:r>
        <w:r>
          <w:t>14</w:t>
        </w:r>
        <w:r>
          <w:fldChar w:fldCharType="end"/>
        </w:r>
      </w:hyperlink>
    </w:p>
    <w:p>
      <w:pPr>
        <w:pStyle w:val="TOC1"/>
        <w:tabs>
          <w:tab w:val="right" w:leader="dot" w:pos="8306"/>
        </w:tabs>
      </w:pPr>
      <w:hyperlink w:anchor="_Toc27484" w:history="1">
        <w:r>
          <w:rPr>
            <w:rFonts w:ascii="仿宋" w:eastAsia="仿宋" w:hAnsi="仿宋" w:cs="仿宋" w:hint="eastAsia"/>
            <w:lang w:eastAsia="zh-CN"/>
          </w:rPr>
          <w:t>四、建设风险评估分析</w:t>
        </w:r>
        <w:r>
          <w:tab/>
        </w:r>
        <w:r>
          <w:fldChar w:fldCharType="begin"/>
        </w:r>
        <w:r>
          <w:instrText xml:space="preserve"> PAGEREF _Toc27484 \h </w:instrText>
        </w:r>
        <w:r>
          <w:fldChar w:fldCharType="separate"/>
        </w:r>
        <w:r>
          <w:t>17</w:t>
        </w:r>
        <w:r>
          <w:fldChar w:fldCharType="end"/>
        </w:r>
      </w:hyperlink>
    </w:p>
    <w:p>
      <w:pPr>
        <w:pStyle w:val="TOC2"/>
        <w:tabs>
          <w:tab w:val="right" w:leader="dot" w:pos="8306"/>
        </w:tabs>
      </w:pPr>
      <w:hyperlink w:anchor="_Toc19935" w:history="1">
        <w:r>
          <w:rPr>
            <w:rFonts w:ascii="仿宋" w:eastAsia="仿宋" w:hAnsi="仿宋" w:cs="仿宋" w:hint="eastAsia"/>
            <w:lang w:eastAsia="zh-CN"/>
          </w:rPr>
          <w:t>(一)、政策风险分析</w:t>
        </w:r>
        <w:r>
          <w:tab/>
        </w:r>
        <w:r>
          <w:fldChar w:fldCharType="begin"/>
        </w:r>
        <w:r>
          <w:instrText xml:space="preserve"> PAGEREF _Toc19935 \h </w:instrText>
        </w:r>
        <w:r>
          <w:fldChar w:fldCharType="separate"/>
        </w:r>
        <w:r>
          <w:t>17</w:t>
        </w:r>
        <w:r>
          <w:fldChar w:fldCharType="end"/>
        </w:r>
      </w:hyperlink>
    </w:p>
    <w:p>
      <w:pPr>
        <w:pStyle w:val="TOC2"/>
        <w:tabs>
          <w:tab w:val="right" w:leader="dot" w:pos="8306"/>
        </w:tabs>
      </w:pPr>
      <w:hyperlink w:anchor="_Toc25151" w:history="1">
        <w:r>
          <w:rPr>
            <w:rFonts w:ascii="仿宋" w:eastAsia="仿宋" w:hAnsi="仿宋" w:cs="仿宋" w:hint="eastAsia"/>
            <w:lang w:eastAsia="zh-CN"/>
          </w:rPr>
          <w:t>(二)、社会风险分析</w:t>
        </w:r>
        <w:r>
          <w:tab/>
        </w:r>
        <w:r>
          <w:fldChar w:fldCharType="begin"/>
        </w:r>
        <w:r>
          <w:instrText xml:space="preserve"> PAGEREF _Toc25151 \h </w:instrText>
        </w:r>
        <w:r>
          <w:fldChar w:fldCharType="separate"/>
        </w:r>
        <w:r>
          <w:t>18</w:t>
        </w:r>
        <w:r>
          <w:fldChar w:fldCharType="end"/>
        </w:r>
      </w:hyperlink>
    </w:p>
    <w:p>
      <w:pPr>
        <w:pStyle w:val="TOC2"/>
        <w:tabs>
          <w:tab w:val="right" w:leader="dot" w:pos="8306"/>
        </w:tabs>
      </w:pPr>
      <w:hyperlink w:anchor="_Toc10456" w:history="1">
        <w:r>
          <w:rPr>
            <w:rFonts w:ascii="仿宋" w:eastAsia="仿宋" w:hAnsi="仿宋" w:cs="仿宋" w:hint="eastAsia"/>
            <w:lang w:eastAsia="zh-CN"/>
          </w:rPr>
          <w:t>(三)、市场风险分析</w:t>
        </w:r>
        <w:r>
          <w:tab/>
        </w:r>
        <w:r>
          <w:fldChar w:fldCharType="begin"/>
        </w:r>
        <w:r>
          <w:instrText xml:space="preserve"> PAGEREF _Toc10456 \h </w:instrText>
        </w:r>
        <w:r>
          <w:fldChar w:fldCharType="separate"/>
        </w:r>
        <w:r>
          <w:t>20</w:t>
        </w:r>
        <w:r>
          <w:fldChar w:fldCharType="end"/>
        </w:r>
      </w:hyperlink>
    </w:p>
    <w:p>
      <w:pPr>
        <w:pStyle w:val="TOC2"/>
        <w:tabs>
          <w:tab w:val="right" w:leader="dot" w:pos="8306"/>
        </w:tabs>
      </w:pPr>
      <w:hyperlink w:anchor="_Toc25485" w:history="1">
        <w:r>
          <w:rPr>
            <w:rFonts w:ascii="仿宋" w:eastAsia="仿宋" w:hAnsi="仿宋" w:cs="仿宋" w:hint="eastAsia"/>
            <w:lang w:eastAsia="zh-CN"/>
          </w:rPr>
          <w:t>(四)、资金风险分析</w:t>
        </w:r>
        <w:r>
          <w:tab/>
        </w:r>
        <w:r>
          <w:fldChar w:fldCharType="begin"/>
        </w:r>
        <w:r>
          <w:instrText xml:space="preserve"> PAGEREF _Toc25485 \h </w:instrText>
        </w:r>
        <w:r>
          <w:fldChar w:fldCharType="separate"/>
        </w:r>
        <w:r>
          <w:t>20</w:t>
        </w:r>
        <w:r>
          <w:fldChar w:fldCharType="end"/>
        </w:r>
      </w:hyperlink>
    </w:p>
    <w:p>
      <w:pPr>
        <w:pStyle w:val="TOC2"/>
        <w:tabs>
          <w:tab w:val="right" w:leader="dot" w:pos="8306"/>
        </w:tabs>
      </w:pPr>
      <w:hyperlink w:anchor="_Toc31456" w:history="1">
        <w:r>
          <w:rPr>
            <w:rFonts w:ascii="仿宋" w:eastAsia="仿宋" w:hAnsi="仿宋" w:cs="仿宋" w:hint="eastAsia"/>
            <w:lang w:eastAsia="zh-CN"/>
          </w:rPr>
          <w:t>(五)、技术风险分析</w:t>
        </w:r>
        <w:r>
          <w:tab/>
        </w:r>
        <w:r>
          <w:fldChar w:fldCharType="begin"/>
        </w:r>
        <w:r>
          <w:instrText xml:space="preserve"> PAGEREF _Toc31456 \h </w:instrText>
        </w:r>
        <w:r>
          <w:fldChar w:fldCharType="separate"/>
        </w:r>
        <w:r>
          <w:t>22</w:t>
        </w:r>
        <w:r>
          <w:fldChar w:fldCharType="end"/>
        </w:r>
      </w:hyperlink>
    </w:p>
    <w:p>
      <w:pPr>
        <w:pStyle w:val="TOC2"/>
        <w:tabs>
          <w:tab w:val="right" w:leader="dot" w:pos="8306"/>
        </w:tabs>
      </w:pPr>
      <w:hyperlink w:anchor="_Toc17861" w:history="1">
        <w:r>
          <w:rPr>
            <w:rFonts w:ascii="仿宋" w:eastAsia="仿宋" w:hAnsi="仿宋" w:cs="仿宋" w:hint="eastAsia"/>
            <w:lang w:eastAsia="zh-CN"/>
          </w:rPr>
          <w:t>(六)、财务风险分析</w:t>
        </w:r>
        <w:r>
          <w:tab/>
        </w:r>
        <w:r>
          <w:fldChar w:fldCharType="begin"/>
        </w:r>
        <w:r>
          <w:instrText xml:space="preserve"> PAGEREF _Toc17861 \h </w:instrText>
        </w:r>
        <w:r>
          <w:fldChar w:fldCharType="separate"/>
        </w:r>
        <w:r>
          <w:t>23</w:t>
        </w:r>
        <w:r>
          <w:fldChar w:fldCharType="end"/>
        </w:r>
      </w:hyperlink>
    </w:p>
    <w:p>
      <w:pPr>
        <w:pStyle w:val="TOC2"/>
        <w:tabs>
          <w:tab w:val="right" w:leader="dot" w:pos="8306"/>
        </w:tabs>
      </w:pPr>
      <w:hyperlink w:anchor="_Toc15591" w:history="1">
        <w:r>
          <w:rPr>
            <w:rFonts w:ascii="仿宋" w:eastAsia="仿宋" w:hAnsi="仿宋" w:cs="仿宋" w:hint="eastAsia"/>
            <w:lang w:eastAsia="zh-CN"/>
          </w:rPr>
          <w:t>(七)、管理风险分析</w:t>
        </w:r>
        <w:r>
          <w:tab/>
        </w:r>
        <w:r>
          <w:fldChar w:fldCharType="begin"/>
        </w:r>
        <w:r>
          <w:instrText xml:space="preserve"> PAGEREF _Toc15591 \h </w:instrText>
        </w:r>
        <w:r>
          <w:fldChar w:fldCharType="separate"/>
        </w:r>
        <w:r>
          <w:t>25</w:t>
        </w:r>
        <w:r>
          <w:fldChar w:fldCharType="end"/>
        </w:r>
      </w:hyperlink>
    </w:p>
    <w:p>
      <w:pPr>
        <w:pStyle w:val="TOC2"/>
        <w:tabs>
          <w:tab w:val="right" w:leader="dot" w:pos="8306"/>
        </w:tabs>
      </w:pPr>
      <w:hyperlink w:anchor="_Toc28865" w:history="1">
        <w:r>
          <w:rPr>
            <w:rFonts w:ascii="仿宋" w:eastAsia="仿宋" w:hAnsi="仿宋" w:cs="仿宋" w:hint="eastAsia"/>
            <w:lang w:eastAsia="zh-CN"/>
          </w:rPr>
          <w:t>(八)、其它风险分析</w:t>
        </w:r>
        <w:r>
          <w:tab/>
        </w:r>
        <w:r>
          <w:fldChar w:fldCharType="begin"/>
        </w:r>
        <w:r>
          <w:instrText xml:space="preserve"> PAGEREF _Toc28865 \h </w:instrText>
        </w:r>
        <w:r>
          <w:fldChar w:fldCharType="separate"/>
        </w:r>
        <w:r>
          <w:t>26</w:t>
        </w:r>
        <w:r>
          <w:fldChar w:fldCharType="end"/>
        </w:r>
      </w:hyperlink>
    </w:p>
    <w:p>
      <w:pPr>
        <w:pStyle w:val="TOC2"/>
        <w:tabs>
          <w:tab w:val="right" w:leader="dot" w:pos="8306"/>
        </w:tabs>
      </w:pPr>
      <w:hyperlink w:anchor="_Toc26469" w:history="1">
        <w:r>
          <w:rPr>
            <w:rFonts w:ascii="仿宋" w:eastAsia="仿宋" w:hAnsi="仿宋" w:cs="仿宋" w:hint="eastAsia"/>
            <w:lang w:eastAsia="zh-CN"/>
          </w:rPr>
          <w:t>(九)、社会影响评估</w:t>
        </w:r>
        <w:r>
          <w:tab/>
        </w:r>
        <w:r>
          <w:fldChar w:fldCharType="begin"/>
        </w:r>
        <w:r>
          <w:instrText xml:space="preserve"> PAGEREF _Toc26469 \h </w:instrText>
        </w:r>
        <w:r>
          <w:fldChar w:fldCharType="separate"/>
        </w:r>
        <w:r>
          <w:t>27</w:t>
        </w:r>
        <w:r>
          <w:fldChar w:fldCharType="end"/>
        </w:r>
      </w:hyperlink>
    </w:p>
    <w:p>
      <w:pPr>
        <w:pStyle w:val="TOC1"/>
        <w:tabs>
          <w:tab w:val="right" w:leader="dot" w:pos="8306"/>
        </w:tabs>
      </w:pPr>
      <w:hyperlink w:anchor="_Toc29453" w:history="1">
        <w:r>
          <w:rPr>
            <w:rFonts w:ascii="仿宋" w:eastAsia="仿宋" w:hAnsi="仿宋" w:cs="仿宋" w:hint="eastAsia"/>
            <w:lang w:eastAsia="zh-CN"/>
          </w:rPr>
          <w:t>五、经济影响分析</w:t>
        </w:r>
        <w:r>
          <w:tab/>
        </w:r>
        <w:r>
          <w:fldChar w:fldCharType="begin"/>
        </w:r>
        <w:r>
          <w:instrText xml:space="preserve"> PAGEREF _Toc29453 \h </w:instrText>
        </w:r>
        <w:r>
          <w:fldChar w:fldCharType="separate"/>
        </w:r>
        <w:r>
          <w:t>29</w:t>
        </w:r>
        <w:r>
          <w:fldChar w:fldCharType="end"/>
        </w:r>
      </w:hyperlink>
    </w:p>
    <w:p>
      <w:pPr>
        <w:pStyle w:val="TOC2"/>
        <w:tabs>
          <w:tab w:val="right" w:leader="dot" w:pos="8306"/>
        </w:tabs>
      </w:pPr>
      <w:hyperlink w:anchor="_Toc20168" w:history="1">
        <w:r>
          <w:rPr>
            <w:rFonts w:ascii="仿宋" w:eastAsia="仿宋" w:hAnsi="仿宋" w:cs="仿宋" w:hint="eastAsia"/>
            <w:lang w:eastAsia="zh-CN"/>
          </w:rPr>
          <w:t>(一)、经济费用效益或费用效果分析</w:t>
        </w:r>
        <w:r>
          <w:tab/>
        </w:r>
        <w:r>
          <w:fldChar w:fldCharType="begin"/>
        </w:r>
        <w:r>
          <w:instrText xml:space="preserve"> PAGEREF _Toc20168 \h </w:instrText>
        </w:r>
        <w:r>
          <w:fldChar w:fldCharType="separate"/>
        </w:r>
        <w:r>
          <w:t>29</w:t>
        </w:r>
        <w:r>
          <w:fldChar w:fldCharType="end"/>
        </w:r>
      </w:hyperlink>
    </w:p>
    <w:p>
      <w:pPr>
        <w:pStyle w:val="TOC2"/>
        <w:tabs>
          <w:tab w:val="right" w:leader="dot" w:pos="8306"/>
        </w:tabs>
      </w:pPr>
      <w:hyperlink w:anchor="_Toc5937" w:history="1">
        <w:r>
          <w:rPr>
            <w:rFonts w:ascii="仿宋" w:eastAsia="仿宋" w:hAnsi="仿宋" w:cs="仿宋" w:hint="eastAsia"/>
            <w:lang w:eastAsia="zh-CN"/>
          </w:rPr>
          <w:t>(二)、行业影响分析</w:t>
        </w:r>
        <w:r>
          <w:tab/>
        </w:r>
        <w:r>
          <w:fldChar w:fldCharType="begin"/>
        </w:r>
        <w:r>
          <w:instrText xml:space="preserve"> PAGEREF _Toc5937 \h </w:instrText>
        </w:r>
        <w:r>
          <w:fldChar w:fldCharType="separate"/>
        </w:r>
        <w:r>
          <w:t>32</w:t>
        </w:r>
        <w:r>
          <w:fldChar w:fldCharType="end"/>
        </w:r>
      </w:hyperlink>
    </w:p>
    <w:p>
      <w:pPr>
        <w:pStyle w:val="TOC2"/>
        <w:tabs>
          <w:tab w:val="right" w:leader="dot" w:pos="8306"/>
        </w:tabs>
      </w:pPr>
      <w:hyperlink w:anchor="_Toc25625" w:history="1">
        <w:r>
          <w:rPr>
            <w:rFonts w:ascii="仿宋" w:eastAsia="仿宋" w:hAnsi="仿宋" w:cs="仿宋" w:hint="eastAsia"/>
            <w:lang w:eastAsia="zh-CN"/>
          </w:rPr>
          <w:t>(三)、区域经济影响分析</w:t>
        </w:r>
        <w:r>
          <w:tab/>
        </w:r>
        <w:r>
          <w:fldChar w:fldCharType="begin"/>
        </w:r>
        <w:r>
          <w:instrText xml:space="preserve"> PAGEREF _Toc25625 \h </w:instrText>
        </w:r>
        <w:r>
          <w:fldChar w:fldCharType="separate"/>
        </w:r>
        <w:r>
          <w:t>33</w:t>
        </w:r>
        <w:r>
          <w:fldChar w:fldCharType="end"/>
        </w:r>
      </w:hyperlink>
    </w:p>
    <w:p>
      <w:pPr>
        <w:pStyle w:val="TOC2"/>
        <w:tabs>
          <w:tab w:val="right" w:leader="dot" w:pos="8306"/>
        </w:tabs>
      </w:pPr>
      <w:hyperlink w:anchor="_Toc8231" w:history="1">
        <w:r>
          <w:rPr>
            <w:rFonts w:ascii="仿宋" w:eastAsia="仿宋" w:hAnsi="仿宋" w:cs="仿宋" w:hint="eastAsia"/>
            <w:lang w:eastAsia="zh-CN"/>
          </w:rPr>
          <w:t>(四)、宏观经济影响分析</w:t>
        </w:r>
        <w:r>
          <w:tab/>
        </w:r>
        <w:r>
          <w:fldChar w:fldCharType="begin"/>
        </w:r>
        <w:r>
          <w:instrText xml:space="preserve"> PAGEREF _Toc8231 \h </w:instrText>
        </w:r>
        <w:r>
          <w:fldChar w:fldCharType="separate"/>
        </w:r>
        <w:r>
          <w:t>34</w:t>
        </w:r>
        <w:r>
          <w:fldChar w:fldCharType="end"/>
        </w:r>
      </w:hyperlink>
    </w:p>
    <w:p>
      <w:pPr>
        <w:pStyle w:val="TOC1"/>
        <w:tabs>
          <w:tab w:val="right" w:leader="dot" w:pos="8306"/>
        </w:tabs>
      </w:pPr>
      <w:hyperlink w:anchor="_Toc1053" w:history="1">
        <w:r>
          <w:rPr>
            <w:rFonts w:ascii="仿宋" w:eastAsia="仿宋" w:hAnsi="仿宋" w:cs="仿宋" w:hint="eastAsia"/>
            <w:lang w:eastAsia="zh-CN"/>
          </w:rPr>
          <w:t>六、项目监理与质量保证</w:t>
        </w:r>
        <w:r>
          <w:tab/>
        </w:r>
        <w:r>
          <w:fldChar w:fldCharType="begin"/>
        </w:r>
        <w:r>
          <w:instrText xml:space="preserve"> PAGEREF _Toc1053 \h </w:instrText>
        </w:r>
        <w:r>
          <w:fldChar w:fldCharType="separate"/>
        </w:r>
        <w:r>
          <w:t>36</w:t>
        </w:r>
        <w:r>
          <w:fldChar w:fldCharType="end"/>
        </w:r>
      </w:hyperlink>
    </w:p>
    <w:p>
      <w:pPr>
        <w:pStyle w:val="TOC2"/>
        <w:tabs>
          <w:tab w:val="right" w:leader="dot" w:pos="8306"/>
        </w:tabs>
      </w:pPr>
      <w:hyperlink w:anchor="_Toc20106" w:history="1">
        <w:r>
          <w:rPr>
            <w:rFonts w:ascii="仿宋" w:eastAsia="仿宋" w:hAnsi="仿宋" w:cs="仿宋" w:hint="eastAsia"/>
            <w:lang w:eastAsia="zh-CN"/>
          </w:rPr>
          <w:t>(一)、监理体系构建</w:t>
        </w:r>
        <w:r>
          <w:tab/>
        </w:r>
        <w:r>
          <w:fldChar w:fldCharType="begin"/>
        </w:r>
        <w:r>
          <w:instrText xml:space="preserve"> PAGEREF _Toc20106 \h </w:instrText>
        </w:r>
        <w:r>
          <w:fldChar w:fldCharType="separate"/>
        </w:r>
        <w:r>
          <w:t>36</w:t>
        </w:r>
        <w:r>
          <w:fldChar w:fldCharType="end"/>
        </w:r>
      </w:hyperlink>
    </w:p>
    <w:p>
      <w:pPr>
        <w:pStyle w:val="TOC2"/>
        <w:tabs>
          <w:tab w:val="right" w:leader="dot" w:pos="8306"/>
        </w:tabs>
      </w:pPr>
      <w:hyperlink w:anchor="_Toc4163" w:history="1">
        <w:r>
          <w:rPr>
            <w:rFonts w:ascii="仿宋" w:eastAsia="仿宋" w:hAnsi="仿宋" w:cs="仿宋" w:hint="eastAsia"/>
            <w:lang w:eastAsia="zh-CN"/>
          </w:rPr>
          <w:t>(二)、质量保证体系实施</w:t>
        </w:r>
        <w:r>
          <w:tab/>
        </w:r>
        <w:r>
          <w:fldChar w:fldCharType="begin"/>
        </w:r>
        <w:r>
          <w:instrText xml:space="preserve"> PAGEREF _Toc4163 \h </w:instrText>
        </w:r>
        <w:r>
          <w:fldChar w:fldCharType="separate"/>
        </w:r>
        <w:r>
          <w:t>37</w:t>
        </w:r>
        <w:r>
          <w:fldChar w:fldCharType="end"/>
        </w:r>
      </w:hyperlink>
    </w:p>
    <w:p>
      <w:pPr>
        <w:pStyle w:val="TOC2"/>
        <w:tabs>
          <w:tab w:val="right" w:leader="dot" w:pos="8306"/>
        </w:tabs>
      </w:pPr>
      <w:hyperlink w:anchor="_Toc7242" w:history="1">
        <w:r>
          <w:rPr>
            <w:rFonts w:ascii="仿宋" w:eastAsia="仿宋" w:hAnsi="仿宋" w:cs="仿宋" w:hint="eastAsia"/>
            <w:lang w:eastAsia="zh-CN"/>
          </w:rPr>
          <w:t>(三)、监理与质量控制流程</w:t>
        </w:r>
        <w:r>
          <w:tab/>
        </w:r>
        <w:r>
          <w:fldChar w:fldCharType="begin"/>
        </w:r>
        <w:r>
          <w:instrText xml:space="preserve"> PAGEREF _Toc7242 \h </w:instrText>
        </w:r>
        <w:r>
          <w:fldChar w:fldCharType="separate"/>
        </w:r>
        <w:r>
          <w:t>37</w:t>
        </w:r>
        <w:r>
          <w:fldChar w:fldCharType="end"/>
        </w:r>
      </w:hyperlink>
    </w:p>
    <w:p>
      <w:pPr>
        <w:pStyle w:val="TOC1"/>
        <w:tabs>
          <w:tab w:val="right" w:leader="dot" w:pos="8306"/>
        </w:tabs>
      </w:pPr>
      <w:hyperlink w:anchor="_Toc10255" w:history="1">
        <w:r>
          <w:rPr>
            <w:rFonts w:ascii="仿宋" w:eastAsia="仿宋" w:hAnsi="仿宋" w:cs="仿宋" w:hint="eastAsia"/>
            <w:lang w:eastAsia="zh-CN"/>
          </w:rPr>
          <w:t>七、安全与应急管理</w:t>
        </w:r>
        <w:r>
          <w:tab/>
        </w:r>
        <w:r>
          <w:fldChar w:fldCharType="begin"/>
        </w:r>
        <w:r>
          <w:instrText xml:space="preserve"> PAGEREF _Toc10255 \h </w:instrText>
        </w:r>
        <w:r>
          <w:fldChar w:fldCharType="separate"/>
        </w:r>
        <w:r>
          <w:t>38</w:t>
        </w:r>
        <w:r>
          <w:fldChar w:fldCharType="end"/>
        </w:r>
      </w:hyperlink>
    </w:p>
    <w:p>
      <w:pPr>
        <w:pStyle w:val="TOC2"/>
        <w:tabs>
          <w:tab w:val="right" w:leader="dot" w:pos="8306"/>
        </w:tabs>
      </w:pPr>
      <w:hyperlink w:anchor="_Toc19171" w:history="1">
        <w:r>
          <w:rPr>
            <w:rFonts w:ascii="仿宋" w:eastAsia="仿宋" w:hAnsi="仿宋" w:cs="仿宋" w:hint="eastAsia"/>
            <w:lang w:eastAsia="zh-CN"/>
          </w:rPr>
          <w:t>(一)、安全生产管理</w:t>
        </w:r>
        <w:r>
          <w:tab/>
        </w:r>
        <w:r>
          <w:fldChar w:fldCharType="begin"/>
        </w:r>
        <w:r>
          <w:instrText xml:space="preserve"> PAGEREF _Toc19171 \h </w:instrText>
        </w:r>
        <w:r>
          <w:fldChar w:fldCharType="separate"/>
        </w:r>
        <w:r>
          <w:t>38</w:t>
        </w:r>
        <w:r>
          <w:fldChar w:fldCharType="end"/>
        </w:r>
      </w:hyperlink>
    </w:p>
    <w:p>
      <w:pPr>
        <w:pStyle w:val="TOC2"/>
        <w:tabs>
          <w:tab w:val="right" w:leader="dot" w:pos="8306"/>
        </w:tabs>
      </w:pPr>
      <w:hyperlink w:anchor="_Toc20205" w:history="1">
        <w:r>
          <w:rPr>
            <w:rFonts w:ascii="仿宋" w:eastAsia="仿宋" w:hAnsi="仿宋" w:cs="仿宋" w:hint="eastAsia"/>
            <w:lang w:eastAsia="zh-CN"/>
          </w:rPr>
          <w:t>(二)、应急预案与响应</w:t>
        </w:r>
        <w:r>
          <w:tab/>
        </w:r>
        <w:r>
          <w:fldChar w:fldCharType="begin"/>
        </w:r>
        <w:r>
          <w:instrText xml:space="preserve"> PAGEREF _Toc20205 \h </w:instrText>
        </w:r>
        <w:r>
          <w:fldChar w:fldCharType="separate"/>
        </w:r>
        <w:r>
          <w:t>39</w:t>
        </w:r>
        <w:r>
          <w:fldChar w:fldCharType="end"/>
        </w:r>
      </w:hyperlink>
    </w:p>
    <w:p>
      <w:pPr>
        <w:pStyle w:val="TOC1"/>
        <w:tabs>
          <w:tab w:val="right" w:leader="dot" w:pos="8306"/>
        </w:tabs>
      </w:pPr>
      <w:hyperlink w:anchor="_Toc107" w:history="1">
        <w:r>
          <w:rPr>
            <w:rFonts w:ascii="仿宋" w:eastAsia="仿宋" w:hAnsi="仿宋" w:cs="仿宋" w:hint="eastAsia"/>
            <w:lang w:eastAsia="zh-CN"/>
          </w:rPr>
          <w:t>八、项目实施与管理方案</w:t>
        </w:r>
        <w:r>
          <w:tab/>
        </w:r>
        <w:r>
          <w:fldChar w:fldCharType="begin"/>
        </w:r>
        <w:r>
          <w:instrText xml:space="preserve"> PAGEREF _Toc107 \h </w:instrText>
        </w:r>
        <w:r>
          <w:fldChar w:fldCharType="separate"/>
        </w:r>
        <w:r>
          <w:t>41</w:t>
        </w:r>
        <w:r>
          <w:fldChar w:fldCharType="end"/>
        </w:r>
      </w:hyperlink>
    </w:p>
    <w:p>
      <w:pPr>
        <w:pStyle w:val="TOC2"/>
        <w:tabs>
          <w:tab w:val="right" w:leader="dot" w:pos="8306"/>
        </w:tabs>
      </w:pPr>
      <w:hyperlink w:anchor="_Toc27024" w:history="1">
        <w:r>
          <w:rPr>
            <w:rFonts w:ascii="仿宋" w:eastAsia="仿宋" w:hAnsi="仿宋" w:cs="仿宋" w:hint="eastAsia"/>
            <w:lang w:eastAsia="zh-CN"/>
          </w:rPr>
          <w:t>(一)、项目实施计划</w:t>
        </w:r>
        <w:r>
          <w:tab/>
        </w:r>
        <w:r>
          <w:fldChar w:fldCharType="begin"/>
        </w:r>
        <w:r>
          <w:instrText xml:space="preserve"> PAGEREF _Toc27024 \h </w:instrText>
        </w:r>
        <w:r>
          <w:fldChar w:fldCharType="separate"/>
        </w:r>
        <w:r>
          <w:t>41</w:t>
        </w:r>
        <w:r>
          <w:fldChar w:fldCharType="end"/>
        </w:r>
      </w:hyperlink>
    </w:p>
    <w:p>
      <w:pPr>
        <w:pStyle w:val="TOC2"/>
        <w:tabs>
          <w:tab w:val="right" w:leader="dot" w:pos="8306"/>
        </w:tabs>
      </w:pPr>
      <w:hyperlink w:anchor="_Toc20979" w:history="1">
        <w:r>
          <w:rPr>
            <w:rFonts w:ascii="仿宋" w:eastAsia="仿宋" w:hAnsi="仿宋" w:cs="仿宋" w:hint="eastAsia"/>
            <w:lang w:eastAsia="zh-CN"/>
          </w:rPr>
          <w:t>(二)、项目组织机构与职责</w:t>
        </w:r>
        <w:r>
          <w:tab/>
        </w:r>
        <w:r>
          <w:fldChar w:fldCharType="begin"/>
        </w:r>
        <w:r>
          <w:instrText xml:space="preserve"> PAGEREF _Toc20979 \h </w:instrText>
        </w:r>
        <w:r>
          <w:fldChar w:fldCharType="separate"/>
        </w:r>
        <w:r>
          <w:t>42</w:t>
        </w:r>
        <w:r>
          <w:fldChar w:fldCharType="end"/>
        </w:r>
      </w:hyperlink>
    </w:p>
    <w:p>
      <w:pPr>
        <w:pStyle w:val="TOC2"/>
        <w:tabs>
          <w:tab w:val="right" w:leader="dot" w:pos="8306"/>
        </w:tabs>
      </w:pPr>
      <w:hyperlink w:anchor="_Toc5957" w:history="1">
        <w:r>
          <w:rPr>
            <w:rFonts w:ascii="仿宋" w:eastAsia="仿宋" w:hAnsi="仿宋" w:cs="仿宋" w:hint="eastAsia"/>
            <w:lang w:eastAsia="zh-CN"/>
          </w:rPr>
          <w:t>(三)、项目管理与监控体系</w:t>
        </w:r>
        <w:r>
          <w:tab/>
        </w:r>
        <w:r>
          <w:fldChar w:fldCharType="begin"/>
        </w:r>
        <w:r>
          <w:instrText xml:space="preserve"> PAGEREF _Toc5957 \h </w:instrText>
        </w:r>
        <w:r>
          <w:fldChar w:fldCharType="separate"/>
        </w:r>
        <w:r>
          <w:t>45</w:t>
        </w:r>
        <w:r>
          <w:fldChar w:fldCharType="end"/>
        </w:r>
      </w:hyperlink>
    </w:p>
    <w:p>
      <w:pPr>
        <w:pStyle w:val="TOC1"/>
        <w:tabs>
          <w:tab w:val="right" w:leader="dot" w:pos="8306"/>
        </w:tabs>
      </w:pPr>
      <w:hyperlink w:anchor="_Toc19982" w:history="1">
        <w:r>
          <w:rPr>
            <w:rFonts w:ascii="仿宋" w:eastAsia="仿宋" w:hAnsi="仿宋" w:cs="仿宋" w:hint="eastAsia"/>
            <w:lang w:eastAsia="zh-CN"/>
          </w:rPr>
          <w:t>九、项目进度计划</w:t>
        </w:r>
        <w:r>
          <w:tab/>
        </w:r>
        <w:r>
          <w:fldChar w:fldCharType="begin"/>
        </w:r>
        <w:r>
          <w:instrText xml:space="preserve"> PAGEREF _Toc19982 \h </w:instrText>
        </w:r>
        <w:r>
          <w:fldChar w:fldCharType="separate"/>
        </w:r>
        <w:r>
          <w:t>47</w:t>
        </w:r>
        <w:r>
          <w:fldChar w:fldCharType="end"/>
        </w:r>
      </w:hyperlink>
    </w:p>
    <w:p>
      <w:pPr>
        <w:pStyle w:val="TOC2"/>
        <w:tabs>
          <w:tab w:val="right" w:leader="dot" w:pos="8306"/>
        </w:tabs>
      </w:pPr>
      <w:hyperlink w:anchor="_Toc20195" w:history="1">
        <w:r>
          <w:rPr>
            <w:rFonts w:ascii="仿宋" w:eastAsia="仿宋" w:hAnsi="仿宋" w:cs="仿宋" w:hint="eastAsia"/>
            <w:lang w:eastAsia="zh-CN"/>
          </w:rPr>
          <w:t>(一)、建设周期</w:t>
        </w:r>
        <w:r>
          <w:tab/>
        </w:r>
        <w:r>
          <w:fldChar w:fldCharType="begin"/>
        </w:r>
        <w:r>
          <w:instrText xml:space="preserve"> PAGEREF _Toc20195 \h </w:instrText>
        </w:r>
        <w:r>
          <w:fldChar w:fldCharType="separate"/>
        </w:r>
        <w:r>
          <w:t>47</w:t>
        </w:r>
        <w:r>
          <w:fldChar w:fldCharType="end"/>
        </w:r>
      </w:hyperlink>
    </w:p>
    <w:p>
      <w:pPr>
        <w:pStyle w:val="TOC2"/>
        <w:tabs>
          <w:tab w:val="right" w:leader="dot" w:pos="8306"/>
        </w:tabs>
      </w:pPr>
      <w:hyperlink w:anchor="_Toc28801" w:history="1">
        <w:r>
          <w:rPr>
            <w:rFonts w:ascii="仿宋" w:eastAsia="仿宋" w:hAnsi="仿宋" w:cs="仿宋" w:hint="eastAsia"/>
            <w:lang w:eastAsia="zh-CN"/>
          </w:rPr>
          <w:t>(二)、建设进度</w:t>
        </w:r>
        <w:r>
          <w:tab/>
        </w:r>
        <w:r>
          <w:fldChar w:fldCharType="begin"/>
        </w:r>
        <w:r>
          <w:instrText xml:space="preserve"> PAGEREF _Toc28801 \h </w:instrText>
        </w:r>
        <w:r>
          <w:fldChar w:fldCharType="separate"/>
        </w:r>
        <w:r>
          <w:t>47</w:t>
        </w:r>
        <w:r>
          <w:fldChar w:fldCharType="end"/>
        </w:r>
      </w:hyperlink>
    </w:p>
    <w:p>
      <w:pPr>
        <w:pStyle w:val="TOC2"/>
        <w:tabs>
          <w:tab w:val="right" w:leader="dot" w:pos="8306"/>
        </w:tabs>
      </w:pPr>
      <w:hyperlink w:anchor="_Toc9283" w:history="1">
        <w:r>
          <w:rPr>
            <w:rFonts w:ascii="仿宋" w:eastAsia="仿宋" w:hAnsi="仿宋" w:cs="仿宋" w:hint="eastAsia"/>
            <w:lang w:eastAsia="zh-CN"/>
          </w:rPr>
          <w:t>(三)、进度安排注意事项</w:t>
        </w:r>
        <w:r>
          <w:tab/>
        </w:r>
        <w:r>
          <w:fldChar w:fldCharType="begin"/>
        </w:r>
        <w:r>
          <w:instrText xml:space="preserve"> PAGEREF _Toc9283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5" w:history="1">
        <w:r>
          <w:rPr>
            <w:rFonts w:ascii="仿宋" w:eastAsia="仿宋" w:hAnsi="仿宋" w:cs="仿宋" w:hint="eastAsia"/>
            <w:lang w:eastAsia="zh-CN"/>
          </w:rPr>
          <w:t>(四)、人力资源配置</w:t>
        </w:r>
        <w:r>
          <w:tab/>
        </w:r>
        <w:r>
          <w:fldChar w:fldCharType="begin"/>
        </w:r>
        <w:r>
          <w:instrText xml:space="preserve"> PAGEREF _Toc28765 \h </w:instrText>
        </w:r>
        <w:r>
          <w:fldChar w:fldCharType="separate"/>
        </w:r>
        <w:r>
          <w:t>49</w:t>
        </w:r>
        <w:r>
          <w:fldChar w:fldCharType="end"/>
        </w:r>
      </w:hyperlink>
    </w:p>
    <w:p>
      <w:pPr>
        <w:pStyle w:val="TOC2"/>
        <w:tabs>
          <w:tab w:val="right" w:leader="dot" w:pos="8306"/>
        </w:tabs>
      </w:pPr>
      <w:hyperlink w:anchor="_Toc607" w:history="1">
        <w:r>
          <w:rPr>
            <w:rFonts w:ascii="仿宋" w:eastAsia="仿宋" w:hAnsi="仿宋" w:cs="仿宋" w:hint="eastAsia"/>
            <w:lang w:eastAsia="zh-CN"/>
          </w:rPr>
          <w:t>(五)、员工培训</w:t>
        </w:r>
        <w:r>
          <w:tab/>
        </w:r>
        <w:r>
          <w:fldChar w:fldCharType="begin"/>
        </w:r>
        <w:r>
          <w:instrText xml:space="preserve"> PAGEREF _Toc607 \h </w:instrText>
        </w:r>
        <w:r>
          <w:fldChar w:fldCharType="separate"/>
        </w:r>
        <w:r>
          <w:t>51</w:t>
        </w:r>
        <w:r>
          <w:fldChar w:fldCharType="end"/>
        </w:r>
      </w:hyperlink>
    </w:p>
    <w:p>
      <w:pPr>
        <w:pStyle w:val="TOC2"/>
        <w:tabs>
          <w:tab w:val="right" w:leader="dot" w:pos="8306"/>
        </w:tabs>
      </w:pPr>
      <w:hyperlink w:anchor="_Toc9243" w:history="1">
        <w:r>
          <w:rPr>
            <w:rFonts w:ascii="仿宋" w:eastAsia="仿宋" w:hAnsi="仿宋" w:cs="仿宋" w:hint="eastAsia"/>
            <w:lang w:eastAsia="zh-CN"/>
          </w:rPr>
          <w:t>(六)、项目实施保障</w:t>
        </w:r>
        <w:r>
          <w:tab/>
        </w:r>
        <w:r>
          <w:fldChar w:fldCharType="begin"/>
        </w:r>
        <w:r>
          <w:instrText xml:space="preserve"> PAGEREF _Toc9243 \h </w:instrText>
        </w:r>
        <w:r>
          <w:fldChar w:fldCharType="separate"/>
        </w:r>
        <w:r>
          <w:t>52</w:t>
        </w:r>
        <w:r>
          <w:fldChar w:fldCharType="end"/>
        </w:r>
      </w:hyperlink>
    </w:p>
    <w:p>
      <w:pPr>
        <w:pStyle w:val="TOC2"/>
        <w:tabs>
          <w:tab w:val="right" w:leader="dot" w:pos="8306"/>
        </w:tabs>
      </w:pPr>
      <w:hyperlink w:anchor="_Toc18316" w:history="1">
        <w:r>
          <w:rPr>
            <w:rFonts w:ascii="仿宋" w:eastAsia="仿宋" w:hAnsi="仿宋" w:cs="仿宋" w:hint="eastAsia"/>
            <w:lang w:eastAsia="zh-CN"/>
          </w:rPr>
          <w:t>(七)、安全规范管理</w:t>
        </w:r>
        <w:r>
          <w:tab/>
        </w:r>
        <w:r>
          <w:fldChar w:fldCharType="begin"/>
        </w:r>
        <w:r>
          <w:instrText xml:space="preserve"> PAGEREF _Toc18316 \h </w:instrText>
        </w:r>
        <w:r>
          <w:fldChar w:fldCharType="separate"/>
        </w:r>
        <w:r>
          <w:t>53</w:t>
        </w:r>
        <w:r>
          <w:fldChar w:fldCharType="end"/>
        </w:r>
      </w:hyperlink>
    </w:p>
    <w:p>
      <w:pPr>
        <w:pStyle w:val="TOC1"/>
        <w:tabs>
          <w:tab w:val="right" w:leader="dot" w:pos="8306"/>
        </w:tabs>
      </w:pPr>
      <w:hyperlink w:anchor="_Toc21367" w:history="1">
        <w:r>
          <w:rPr>
            <w:rFonts w:ascii="仿宋" w:eastAsia="仿宋" w:hAnsi="仿宋" w:cs="仿宋" w:hint="eastAsia"/>
            <w:lang w:eastAsia="zh-CN"/>
          </w:rPr>
          <w:t>十、环境保护与绿色发展</w:t>
        </w:r>
        <w:r>
          <w:tab/>
        </w:r>
        <w:r>
          <w:fldChar w:fldCharType="begin"/>
        </w:r>
        <w:r>
          <w:instrText xml:space="preserve"> PAGEREF _Toc21367 \h </w:instrText>
        </w:r>
        <w:r>
          <w:fldChar w:fldCharType="separate"/>
        </w:r>
        <w:r>
          <w:t>54</w:t>
        </w:r>
        <w:r>
          <w:fldChar w:fldCharType="end"/>
        </w:r>
      </w:hyperlink>
    </w:p>
    <w:p>
      <w:pPr>
        <w:pStyle w:val="TOC2"/>
        <w:tabs>
          <w:tab w:val="right" w:leader="dot" w:pos="8306"/>
        </w:tabs>
      </w:pPr>
      <w:hyperlink w:anchor="_Toc23664" w:history="1">
        <w:r>
          <w:rPr>
            <w:rFonts w:ascii="仿宋" w:eastAsia="仿宋" w:hAnsi="仿宋" w:cs="仿宋" w:hint="eastAsia"/>
            <w:lang w:eastAsia="zh-CN"/>
          </w:rPr>
          <w:t>(一)、环境保护措施</w:t>
        </w:r>
        <w:r>
          <w:tab/>
        </w:r>
        <w:r>
          <w:fldChar w:fldCharType="begin"/>
        </w:r>
        <w:r>
          <w:instrText xml:space="preserve"> PAGEREF _Toc23664 \h </w:instrText>
        </w:r>
        <w:r>
          <w:fldChar w:fldCharType="separate"/>
        </w:r>
        <w:r>
          <w:t>54</w:t>
        </w:r>
        <w:r>
          <w:fldChar w:fldCharType="end"/>
        </w:r>
      </w:hyperlink>
    </w:p>
    <w:p>
      <w:pPr>
        <w:pStyle w:val="TOC2"/>
        <w:tabs>
          <w:tab w:val="right" w:leader="dot" w:pos="8306"/>
        </w:tabs>
      </w:pPr>
      <w:hyperlink w:anchor="_Toc19723" w:history="1">
        <w:r>
          <w:rPr>
            <w:rFonts w:ascii="仿宋" w:eastAsia="仿宋" w:hAnsi="仿宋" w:cs="仿宋" w:hint="eastAsia"/>
            <w:lang w:eastAsia="zh-CN"/>
          </w:rPr>
          <w:t>(二)、绿色发展与可持续发展策略</w:t>
        </w:r>
        <w:r>
          <w:tab/>
        </w:r>
        <w:r>
          <w:fldChar w:fldCharType="begin"/>
        </w:r>
        <w:r>
          <w:instrText xml:space="preserve"> PAGEREF _Toc19723 \h </w:instrText>
        </w:r>
        <w:r>
          <w:fldChar w:fldCharType="separate"/>
        </w:r>
        <w:r>
          <w:t>56</w:t>
        </w:r>
        <w:r>
          <w:fldChar w:fldCharType="end"/>
        </w:r>
      </w:hyperlink>
    </w:p>
    <w:p>
      <w:pPr>
        <w:pStyle w:val="TOC1"/>
        <w:tabs>
          <w:tab w:val="right" w:leader="dot" w:pos="8306"/>
        </w:tabs>
      </w:pPr>
      <w:hyperlink w:anchor="_Toc25495" w:history="1">
        <w:r>
          <w:rPr>
            <w:rFonts w:ascii="仿宋" w:eastAsia="仿宋" w:hAnsi="仿宋" w:cs="仿宋" w:hint="eastAsia"/>
            <w:lang w:eastAsia="zh-CN"/>
          </w:rPr>
          <w:t>十一、土地利用与规划方案</w:t>
        </w:r>
        <w:r>
          <w:tab/>
        </w:r>
        <w:r>
          <w:fldChar w:fldCharType="begin"/>
        </w:r>
        <w:r>
          <w:instrText xml:space="preserve"> PAGEREF _Toc25495 \h </w:instrText>
        </w:r>
        <w:r>
          <w:fldChar w:fldCharType="separate"/>
        </w:r>
        <w:r>
          <w:t>57</w:t>
        </w:r>
        <w:r>
          <w:fldChar w:fldCharType="end"/>
        </w:r>
      </w:hyperlink>
    </w:p>
    <w:p>
      <w:pPr>
        <w:pStyle w:val="TOC2"/>
        <w:tabs>
          <w:tab w:val="right" w:leader="dot" w:pos="8306"/>
        </w:tabs>
      </w:pPr>
      <w:hyperlink w:anchor="_Toc1546" w:history="1">
        <w:r>
          <w:rPr>
            <w:rFonts w:ascii="仿宋" w:eastAsia="仿宋" w:hAnsi="仿宋" w:cs="仿宋" w:hint="eastAsia"/>
            <w:lang w:eastAsia="zh-CN"/>
          </w:rPr>
          <w:t>(一)、项目用地情况分析</w:t>
        </w:r>
        <w:r>
          <w:tab/>
        </w:r>
        <w:r>
          <w:fldChar w:fldCharType="begin"/>
        </w:r>
        <w:r>
          <w:instrText xml:space="preserve"> PAGEREF _Toc1546 \h </w:instrText>
        </w:r>
        <w:r>
          <w:fldChar w:fldCharType="separate"/>
        </w:r>
        <w:r>
          <w:t>57</w:t>
        </w:r>
        <w:r>
          <w:fldChar w:fldCharType="end"/>
        </w:r>
      </w:hyperlink>
    </w:p>
    <w:p>
      <w:pPr>
        <w:pStyle w:val="TOC2"/>
        <w:tabs>
          <w:tab w:val="right" w:leader="dot" w:pos="8306"/>
        </w:tabs>
      </w:pPr>
      <w:hyperlink w:anchor="_Toc20190" w:history="1">
        <w:r>
          <w:rPr>
            <w:rFonts w:ascii="仿宋" w:eastAsia="仿宋" w:hAnsi="仿宋" w:cs="仿宋" w:hint="eastAsia"/>
            <w:lang w:eastAsia="zh-CN"/>
          </w:rPr>
          <w:t>(二)、土地利用规划方案</w:t>
        </w:r>
        <w:r>
          <w:tab/>
        </w:r>
        <w:r>
          <w:fldChar w:fldCharType="begin"/>
        </w:r>
        <w:r>
          <w:instrText xml:space="preserve"> PAGEREF _Toc20190 \h </w:instrText>
        </w:r>
        <w:r>
          <w:fldChar w:fldCharType="separate"/>
        </w:r>
        <w:r>
          <w:t>58</w:t>
        </w:r>
        <w:r>
          <w:fldChar w:fldCharType="end"/>
        </w:r>
      </w:hyperlink>
    </w:p>
    <w:p>
      <w:pPr>
        <w:pStyle w:val="TOC1"/>
        <w:tabs>
          <w:tab w:val="right" w:leader="dot" w:pos="8306"/>
        </w:tabs>
      </w:pPr>
      <w:hyperlink w:anchor="_Toc31879" w:history="1">
        <w:r>
          <w:rPr>
            <w:rFonts w:ascii="仿宋" w:eastAsia="仿宋" w:hAnsi="仿宋" w:cs="仿宋" w:hint="eastAsia"/>
            <w:lang w:eastAsia="zh-CN"/>
          </w:rPr>
          <w:t>十二、经济效益与社会效益优化</w:t>
        </w:r>
        <w:r>
          <w:tab/>
        </w:r>
        <w:r>
          <w:fldChar w:fldCharType="begin"/>
        </w:r>
        <w:r>
          <w:instrText xml:space="preserve"> PAGEREF _Toc31879 \h </w:instrText>
        </w:r>
        <w:r>
          <w:fldChar w:fldCharType="separate"/>
        </w:r>
        <w:r>
          <w:t>60</w:t>
        </w:r>
        <w:r>
          <w:fldChar w:fldCharType="end"/>
        </w:r>
      </w:hyperlink>
    </w:p>
    <w:p>
      <w:pPr>
        <w:pStyle w:val="TOC2"/>
        <w:tabs>
          <w:tab w:val="right" w:leader="dot" w:pos="8306"/>
        </w:tabs>
      </w:pPr>
      <w:hyperlink w:anchor="_Toc20750" w:history="1">
        <w:r>
          <w:rPr>
            <w:rFonts w:ascii="仿宋" w:eastAsia="仿宋" w:hAnsi="仿宋" w:cs="仿宋" w:hint="eastAsia"/>
            <w:lang w:eastAsia="zh-CN"/>
          </w:rPr>
          <w:t>(一)、经济效益提升策略</w:t>
        </w:r>
        <w:r>
          <w:tab/>
        </w:r>
        <w:r>
          <w:fldChar w:fldCharType="begin"/>
        </w:r>
        <w:r>
          <w:instrText xml:space="preserve"> PAGEREF _Toc20750 \h </w:instrText>
        </w:r>
        <w:r>
          <w:fldChar w:fldCharType="separate"/>
        </w:r>
        <w:r>
          <w:t>60</w:t>
        </w:r>
        <w:r>
          <w:fldChar w:fldCharType="end"/>
        </w:r>
      </w:hyperlink>
    </w:p>
    <w:p>
      <w:pPr>
        <w:pStyle w:val="TOC2"/>
        <w:tabs>
          <w:tab w:val="right" w:leader="dot" w:pos="8306"/>
        </w:tabs>
      </w:pPr>
      <w:hyperlink w:anchor="_Toc6436" w:history="1">
        <w:r>
          <w:rPr>
            <w:rFonts w:ascii="仿宋" w:eastAsia="仿宋" w:hAnsi="仿宋" w:cs="仿宋" w:hint="eastAsia"/>
            <w:lang w:eastAsia="zh-CN"/>
          </w:rPr>
          <w:t>(二)、社会效益增强方案</w:t>
        </w:r>
        <w:r>
          <w:tab/>
        </w:r>
        <w:r>
          <w:fldChar w:fldCharType="begin"/>
        </w:r>
        <w:r>
          <w:instrText xml:space="preserve"> PAGEREF _Toc6436 \h </w:instrText>
        </w:r>
        <w:r>
          <w:fldChar w:fldCharType="separate"/>
        </w:r>
        <w:r>
          <w:t>61</w:t>
        </w:r>
        <w:r>
          <w:fldChar w:fldCharType="end"/>
        </w:r>
      </w:hyperlink>
    </w:p>
    <w:p>
      <w:pPr>
        <w:pStyle w:val="TOC1"/>
        <w:tabs>
          <w:tab w:val="right" w:leader="dot" w:pos="8306"/>
        </w:tabs>
      </w:pPr>
      <w:hyperlink w:anchor="_Toc5458" w:history="1">
        <w:r>
          <w:rPr>
            <w:rFonts w:ascii="仿宋" w:eastAsia="仿宋" w:hAnsi="仿宋" w:cs="仿宋" w:hint="eastAsia"/>
            <w:lang w:eastAsia="zh-CN"/>
          </w:rPr>
          <w:t>十三、设施与设备管理</w:t>
        </w:r>
        <w:r>
          <w:tab/>
        </w:r>
        <w:r>
          <w:fldChar w:fldCharType="begin"/>
        </w:r>
        <w:r>
          <w:instrText xml:space="preserve"> PAGEREF _Toc5458 \h </w:instrText>
        </w:r>
        <w:r>
          <w:fldChar w:fldCharType="separate"/>
        </w:r>
        <w:r>
          <w:t>62</w:t>
        </w:r>
        <w:r>
          <w:fldChar w:fldCharType="end"/>
        </w:r>
      </w:hyperlink>
    </w:p>
    <w:p>
      <w:pPr>
        <w:pStyle w:val="TOC2"/>
        <w:tabs>
          <w:tab w:val="right" w:leader="dot" w:pos="8306"/>
        </w:tabs>
      </w:pPr>
      <w:hyperlink w:anchor="_Toc29480" w:history="1">
        <w:r>
          <w:rPr>
            <w:rFonts w:ascii="仿宋" w:eastAsia="仿宋" w:hAnsi="仿宋" w:cs="仿宋" w:hint="eastAsia"/>
            <w:lang w:eastAsia="zh-CN"/>
          </w:rPr>
          <w:t>(一)、设施规划与配置</w:t>
        </w:r>
        <w:r>
          <w:tab/>
        </w:r>
        <w:r>
          <w:fldChar w:fldCharType="begin"/>
        </w:r>
        <w:r>
          <w:instrText xml:space="preserve"> PAGEREF _Toc29480 \h </w:instrText>
        </w:r>
        <w:r>
          <w:fldChar w:fldCharType="separate"/>
        </w:r>
        <w:r>
          <w:t>62</w:t>
        </w:r>
        <w:r>
          <w:fldChar w:fldCharType="end"/>
        </w:r>
      </w:hyperlink>
    </w:p>
    <w:p>
      <w:pPr>
        <w:pStyle w:val="TOC2"/>
        <w:tabs>
          <w:tab w:val="right" w:leader="dot" w:pos="8306"/>
        </w:tabs>
      </w:pPr>
      <w:hyperlink w:anchor="_Toc13175" w:history="1">
        <w:r>
          <w:rPr>
            <w:rFonts w:ascii="仿宋" w:eastAsia="仿宋" w:hAnsi="仿宋" w:cs="仿宋" w:hint="eastAsia"/>
            <w:lang w:eastAsia="zh-CN"/>
          </w:rPr>
          <w:t>(二)、设备采购与维护管理</w:t>
        </w:r>
        <w:r>
          <w:tab/>
        </w:r>
        <w:r>
          <w:fldChar w:fldCharType="begin"/>
        </w:r>
        <w:r>
          <w:instrText xml:space="preserve"> PAGEREF _Toc13175 \h </w:instrText>
        </w:r>
        <w:r>
          <w:fldChar w:fldCharType="separate"/>
        </w:r>
        <w:r>
          <w:t>62</w:t>
        </w:r>
        <w:r>
          <w:fldChar w:fldCharType="end"/>
        </w:r>
      </w:hyperlink>
    </w:p>
    <w:p>
      <w:pPr>
        <w:pStyle w:val="TOC2"/>
        <w:tabs>
          <w:tab w:val="right" w:leader="dot" w:pos="8306"/>
        </w:tabs>
      </w:pPr>
      <w:hyperlink w:anchor="_Toc12870" w:history="1">
        <w:r>
          <w:rPr>
            <w:rFonts w:ascii="仿宋" w:eastAsia="仿宋" w:hAnsi="仿宋" w:cs="仿宋" w:hint="eastAsia"/>
            <w:lang w:eastAsia="zh-CN"/>
          </w:rPr>
          <w:t>(三)、设施设备升级策略</w:t>
        </w:r>
        <w:r>
          <w:tab/>
        </w:r>
        <w:r>
          <w:fldChar w:fldCharType="begin"/>
        </w:r>
        <w:r>
          <w:instrText xml:space="preserve"> PAGEREF _Toc12870 \h </w:instrText>
        </w:r>
        <w:r>
          <w:fldChar w:fldCharType="separate"/>
        </w:r>
        <w:r>
          <w:t>63</w:t>
        </w:r>
        <w:r>
          <w:fldChar w:fldCharType="end"/>
        </w:r>
      </w:hyperlink>
    </w:p>
    <w:p>
      <w:pPr>
        <w:pStyle w:val="TOC1"/>
        <w:tabs>
          <w:tab w:val="right" w:leader="dot" w:pos="8306"/>
        </w:tabs>
      </w:pPr>
      <w:hyperlink w:anchor="_Toc20246" w:history="1">
        <w:r>
          <w:rPr>
            <w:rFonts w:ascii="仿宋" w:eastAsia="仿宋" w:hAnsi="仿宋" w:cs="仿宋" w:hint="eastAsia"/>
            <w:lang w:eastAsia="zh-CN"/>
          </w:rPr>
          <w:t>十四、质量管理与控制</w:t>
        </w:r>
        <w:r>
          <w:tab/>
        </w:r>
        <w:r>
          <w:fldChar w:fldCharType="begin"/>
        </w:r>
        <w:r>
          <w:instrText xml:space="preserve"> PAGEREF _Toc20246 \h </w:instrText>
        </w:r>
        <w:r>
          <w:fldChar w:fldCharType="separate"/>
        </w:r>
        <w:r>
          <w:t>64</w:t>
        </w:r>
        <w:r>
          <w:fldChar w:fldCharType="end"/>
        </w:r>
      </w:hyperlink>
    </w:p>
    <w:p>
      <w:pPr>
        <w:pStyle w:val="TOC2"/>
        <w:tabs>
          <w:tab w:val="right" w:leader="dot" w:pos="8306"/>
        </w:tabs>
      </w:pPr>
      <w:hyperlink w:anchor="_Toc25502" w:history="1">
        <w:r>
          <w:rPr>
            <w:rFonts w:ascii="仿宋" w:eastAsia="仿宋" w:hAnsi="仿宋" w:cs="仿宋" w:hint="eastAsia"/>
            <w:lang w:eastAsia="zh-CN"/>
          </w:rPr>
          <w:t>(一)、质量管理体系建设</w:t>
        </w:r>
        <w:r>
          <w:tab/>
        </w:r>
        <w:r>
          <w:fldChar w:fldCharType="begin"/>
        </w:r>
        <w:r>
          <w:instrText xml:space="preserve"> PAGEREF _Toc25502 \h </w:instrText>
        </w:r>
        <w:r>
          <w:fldChar w:fldCharType="separate"/>
        </w:r>
        <w:r>
          <w:t>64</w:t>
        </w:r>
        <w:r>
          <w:fldChar w:fldCharType="end"/>
        </w:r>
      </w:hyperlink>
    </w:p>
    <w:p>
      <w:pPr>
        <w:pStyle w:val="TOC2"/>
        <w:tabs>
          <w:tab w:val="right" w:leader="dot" w:pos="8306"/>
        </w:tabs>
      </w:pPr>
      <w:hyperlink w:anchor="_Toc275" w:history="1">
        <w:r>
          <w:rPr>
            <w:rFonts w:ascii="仿宋" w:eastAsia="仿宋" w:hAnsi="仿宋" w:cs="仿宋" w:hint="eastAsia"/>
            <w:lang w:eastAsia="zh-CN"/>
          </w:rPr>
          <w:t>(二)、质量控制措施</w:t>
        </w:r>
        <w:r>
          <w:tab/>
        </w:r>
        <w:r>
          <w:fldChar w:fldCharType="begin"/>
        </w:r>
        <w:r>
          <w:instrText xml:space="preserve"> PAGEREF _Toc275 \h </w:instrText>
        </w:r>
        <w:r>
          <w:fldChar w:fldCharType="separate"/>
        </w:r>
        <w:r>
          <w:t>65</w:t>
        </w:r>
        <w:r>
          <w:fldChar w:fldCharType="end"/>
        </w:r>
      </w:hyperlink>
    </w:p>
    <w:p>
      <w:pPr>
        <w:pStyle w:val="TOC1"/>
        <w:tabs>
          <w:tab w:val="right" w:leader="dot" w:pos="8306"/>
        </w:tabs>
      </w:pPr>
      <w:hyperlink w:anchor="_Toc955" w:history="1">
        <w:r>
          <w:rPr>
            <w:rFonts w:ascii="仿宋" w:eastAsia="仿宋" w:hAnsi="仿宋" w:cs="仿宋" w:hint="eastAsia"/>
            <w:lang w:eastAsia="zh-CN"/>
          </w:rPr>
          <w:t>十五、项目施工方案</w:t>
        </w:r>
        <w:r>
          <w:tab/>
        </w:r>
        <w:r>
          <w:fldChar w:fldCharType="begin"/>
        </w:r>
        <w:r>
          <w:instrText xml:space="preserve"> PAGEREF _Toc955 \h </w:instrText>
        </w:r>
        <w:r>
          <w:fldChar w:fldCharType="separate"/>
        </w:r>
        <w:r>
          <w:t>66</w:t>
        </w:r>
        <w:r>
          <w:fldChar w:fldCharType="end"/>
        </w:r>
      </w:hyperlink>
    </w:p>
    <w:p>
      <w:pPr>
        <w:pStyle w:val="TOC2"/>
        <w:tabs>
          <w:tab w:val="right" w:leader="dot" w:pos="8306"/>
        </w:tabs>
      </w:pPr>
      <w:hyperlink w:anchor="_Toc26140" w:history="1">
        <w:r>
          <w:rPr>
            <w:rFonts w:ascii="仿宋" w:eastAsia="仿宋" w:hAnsi="仿宋" w:cs="仿宋" w:hint="eastAsia"/>
            <w:lang w:eastAsia="zh-CN"/>
          </w:rPr>
          <w:t>(一)、施工组织设计</w:t>
        </w:r>
        <w:r>
          <w:tab/>
        </w:r>
        <w:r>
          <w:fldChar w:fldCharType="begin"/>
        </w:r>
        <w:r>
          <w:instrText xml:space="preserve"> PAGEREF _Toc26140 \h </w:instrText>
        </w:r>
        <w:r>
          <w:fldChar w:fldCharType="separate"/>
        </w:r>
        <w:r>
          <w:t>66</w:t>
        </w:r>
        <w:r>
          <w:fldChar w:fldCharType="end"/>
        </w:r>
      </w:hyperlink>
    </w:p>
    <w:p>
      <w:pPr>
        <w:pStyle w:val="TOC2"/>
        <w:tabs>
          <w:tab w:val="right" w:leader="dot" w:pos="8306"/>
        </w:tabs>
      </w:pPr>
      <w:hyperlink w:anchor="_Toc19873" w:history="1">
        <w:r>
          <w:rPr>
            <w:rFonts w:ascii="仿宋" w:eastAsia="仿宋" w:hAnsi="仿宋" w:cs="仿宋" w:hint="eastAsia"/>
            <w:lang w:eastAsia="zh-CN"/>
          </w:rPr>
          <w:t>(二)、施工工艺与技术路线</w:t>
        </w:r>
        <w:r>
          <w:tab/>
        </w:r>
        <w:r>
          <w:fldChar w:fldCharType="begin"/>
        </w:r>
        <w:r>
          <w:instrText xml:space="preserve"> PAGEREF _Toc19873 \h </w:instrText>
        </w:r>
        <w:r>
          <w:fldChar w:fldCharType="separate"/>
        </w:r>
        <w:r>
          <w:t>68</w:t>
        </w:r>
        <w:r>
          <w:fldChar w:fldCharType="end"/>
        </w:r>
      </w:hyperlink>
    </w:p>
    <w:p>
      <w:pPr>
        <w:pStyle w:val="TOC2"/>
        <w:tabs>
          <w:tab w:val="right" w:leader="dot" w:pos="8306"/>
        </w:tabs>
      </w:pPr>
      <w:hyperlink w:anchor="_Toc16902" w:history="1">
        <w:r>
          <w:rPr>
            <w:rFonts w:ascii="仿宋" w:eastAsia="仿宋" w:hAnsi="仿宋" w:cs="仿宋" w:hint="eastAsia"/>
            <w:lang w:eastAsia="zh-CN"/>
          </w:rPr>
          <w:t>(三)、关键节点施工计划</w:t>
        </w:r>
        <w:r>
          <w:tab/>
        </w:r>
        <w:r>
          <w:fldChar w:fldCharType="begin"/>
        </w:r>
        <w:r>
          <w:instrText xml:space="preserve"> PAGEREF _Toc16902 \h </w:instrText>
        </w:r>
        <w:r>
          <w:fldChar w:fldCharType="separate"/>
        </w:r>
        <w:r>
          <w:t>69</w:t>
        </w:r>
        <w:r>
          <w:fldChar w:fldCharType="end"/>
        </w:r>
      </w:hyperlink>
    </w:p>
    <w:p>
      <w:pPr>
        <w:pStyle w:val="TOC2"/>
        <w:tabs>
          <w:tab w:val="right" w:leader="dot" w:pos="8306"/>
        </w:tabs>
      </w:pPr>
      <w:hyperlink w:anchor="_Toc7975" w:history="1">
        <w:r>
          <w:rPr>
            <w:rFonts w:ascii="仿宋" w:eastAsia="仿宋" w:hAnsi="仿宋" w:cs="仿宋" w:hint="eastAsia"/>
            <w:lang w:eastAsia="zh-CN"/>
          </w:rPr>
          <w:t>(四)、施工现场管理</w:t>
        </w:r>
        <w:r>
          <w:tab/>
        </w:r>
        <w:r>
          <w:fldChar w:fldCharType="begin"/>
        </w:r>
        <w:r>
          <w:instrText xml:space="preserve"> PAGEREF _Toc7975 \h </w:instrText>
        </w:r>
        <w:r>
          <w:fldChar w:fldCharType="separate"/>
        </w:r>
        <w:r>
          <w:t>71</w:t>
        </w:r>
        <w:r>
          <w:fldChar w:fldCharType="end"/>
        </w:r>
      </w:hyperlink>
    </w:p>
    <w:p>
      <w:pPr>
        <w:pStyle w:val="TOC1"/>
        <w:tabs>
          <w:tab w:val="right" w:leader="dot" w:pos="8306"/>
        </w:tabs>
      </w:pPr>
      <w:hyperlink w:anchor="_Toc26434" w:history="1">
        <w:r>
          <w:rPr>
            <w:rFonts w:ascii="仿宋" w:eastAsia="仿宋" w:hAnsi="仿宋" w:cs="仿宋" w:hint="eastAsia"/>
            <w:lang w:eastAsia="zh-CN"/>
          </w:rPr>
          <w:t>十六、合作与交流机制建立</w:t>
        </w:r>
        <w:r>
          <w:tab/>
        </w:r>
        <w:r>
          <w:fldChar w:fldCharType="begin"/>
        </w:r>
        <w:r>
          <w:instrText xml:space="preserve"> PAGEREF _Toc26434 \h </w:instrText>
        </w:r>
        <w:r>
          <w:fldChar w:fldCharType="separate"/>
        </w:r>
        <w:r>
          <w:t>73</w:t>
        </w:r>
        <w:r>
          <w:fldChar w:fldCharType="end"/>
        </w:r>
      </w:hyperlink>
    </w:p>
    <w:p>
      <w:pPr>
        <w:pStyle w:val="TOC2"/>
        <w:tabs>
          <w:tab w:val="right" w:leader="dot" w:pos="8306"/>
        </w:tabs>
      </w:pPr>
      <w:hyperlink w:anchor="_Toc1322" w:history="1">
        <w:r>
          <w:rPr>
            <w:rFonts w:ascii="仿宋" w:eastAsia="仿宋" w:hAnsi="仿宋" w:cs="仿宋" w:hint="eastAsia"/>
            <w:lang w:eastAsia="zh-CN"/>
          </w:rPr>
          <w:t>(一)、合作伙伴选择与合作方式</w:t>
        </w:r>
        <w:r>
          <w:tab/>
        </w:r>
        <w:r>
          <w:fldChar w:fldCharType="begin"/>
        </w:r>
        <w:r>
          <w:instrText xml:space="preserve"> PAGEREF _Toc1322 \h </w:instrText>
        </w:r>
        <w:r>
          <w:fldChar w:fldCharType="separate"/>
        </w:r>
        <w:r>
          <w:t>73</w:t>
        </w:r>
        <w:r>
          <w:fldChar w:fldCharType="end"/>
        </w:r>
      </w:hyperlink>
    </w:p>
    <w:p>
      <w:pPr>
        <w:pStyle w:val="TOC2"/>
        <w:tabs>
          <w:tab w:val="right" w:leader="dot" w:pos="8306"/>
        </w:tabs>
      </w:pPr>
      <w:hyperlink w:anchor="_Toc19129" w:history="1">
        <w:r>
          <w:rPr>
            <w:rFonts w:ascii="仿宋" w:eastAsia="仿宋" w:hAnsi="仿宋" w:cs="仿宋" w:hint="eastAsia"/>
            <w:lang w:eastAsia="zh-CN"/>
          </w:rPr>
          <w:t>(二)、交流与合作平台搭建</w:t>
        </w:r>
        <w:r>
          <w:tab/>
        </w:r>
        <w:r>
          <w:fldChar w:fldCharType="begin"/>
        </w:r>
        <w:r>
          <w:instrText xml:space="preserve"> PAGEREF _Toc19129 \h </w:instrText>
        </w:r>
        <w:r>
          <w:fldChar w:fldCharType="separate"/>
        </w:r>
        <w:r>
          <w:t>74</w:t>
        </w:r>
        <w:r>
          <w:fldChar w:fldCharType="end"/>
        </w:r>
      </w:hyperlink>
    </w:p>
    <w:p>
      <w:pPr>
        <w:pStyle w:val="TOC1"/>
        <w:tabs>
          <w:tab w:val="right" w:leader="dot" w:pos="8306"/>
        </w:tabs>
      </w:pPr>
      <w:hyperlink w:anchor="_Toc22115" w:history="1">
        <w:r>
          <w:rPr>
            <w:rFonts w:ascii="仿宋" w:eastAsia="仿宋" w:hAnsi="仿宋" w:cs="仿宋" w:hint="eastAsia"/>
            <w:lang w:eastAsia="zh-CN"/>
          </w:rPr>
          <w:t>十七、知识产权管理与保护</w:t>
        </w:r>
        <w:r>
          <w:tab/>
        </w:r>
        <w:r>
          <w:fldChar w:fldCharType="begin"/>
        </w:r>
        <w:r>
          <w:instrText xml:space="preserve"> PAGEREF _Toc22115 \h </w:instrText>
        </w:r>
        <w:r>
          <w:fldChar w:fldCharType="separate"/>
        </w:r>
        <w:r>
          <w:t>76</w:t>
        </w:r>
        <w:r>
          <w:fldChar w:fldCharType="end"/>
        </w:r>
      </w:hyperlink>
    </w:p>
    <w:p>
      <w:pPr>
        <w:pStyle w:val="TOC2"/>
        <w:tabs>
          <w:tab w:val="right" w:leader="dot" w:pos="8306"/>
        </w:tabs>
      </w:pPr>
      <w:hyperlink w:anchor="_Toc12244" w:history="1">
        <w:r>
          <w:rPr>
            <w:rFonts w:ascii="仿宋" w:eastAsia="仿宋" w:hAnsi="仿宋" w:cs="仿宋" w:hint="eastAsia"/>
            <w:lang w:eastAsia="zh-CN"/>
          </w:rPr>
          <w:t>(一)、知识产权管理体系建设</w:t>
        </w:r>
        <w:r>
          <w:tab/>
        </w:r>
        <w:r>
          <w:fldChar w:fldCharType="begin"/>
        </w:r>
        <w:r>
          <w:instrText xml:space="preserve"> PAGEREF _Toc12244 \h </w:instrText>
        </w:r>
        <w:r>
          <w:fldChar w:fldCharType="separate"/>
        </w:r>
        <w:r>
          <w:t>76</w:t>
        </w:r>
        <w:r>
          <w:fldChar w:fldCharType="end"/>
        </w:r>
      </w:hyperlink>
    </w:p>
    <w:p>
      <w:pPr>
        <w:pStyle w:val="TOC2"/>
        <w:tabs>
          <w:tab w:val="right" w:leader="dot" w:pos="8306"/>
        </w:tabs>
      </w:pPr>
      <w:hyperlink w:anchor="_Toc14820" w:history="1">
        <w:r>
          <w:rPr>
            <w:rFonts w:ascii="仿宋" w:eastAsia="仿宋" w:hAnsi="仿宋" w:cs="仿宋" w:hint="eastAsia"/>
            <w:lang w:eastAsia="zh-CN"/>
          </w:rPr>
          <w:t>(二)、知识产权保护措施</w:t>
        </w:r>
        <w:r>
          <w:tab/>
        </w:r>
        <w:r>
          <w:fldChar w:fldCharType="begin"/>
        </w:r>
        <w:r>
          <w:instrText xml:space="preserve"> PAGEREF _Toc14820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3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智能检测分选装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8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71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75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检测分选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检测分选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检测分选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检测分选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检测分选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检测分选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99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为了融入当地社区，智能检测分选装备项目需深入理解当地的文化特色和社会习俗。例如，项目在设计广告和市场推广活动时，应考虑使用当地语言和符合地方文化的表达方式。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991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为了确保智能检测分选装备项目的成功并最大限度地减轻潜在的社会风险，详细的风险分析和具体的应对策略至关重要。以下是针对项目可能面临的具体社会风险及相应对策的分析：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风险描述：智能检测分选装备项目可能遭遇社区抵制，尤其如果社区成员认为项目会破坏他们的生活环境或忽略他们的意见。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风险描述：智能检测分选装备项目的商业实践可能与当地的文化和价值观存在冲突，导致社会紧张和文化冲突。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风险描述：智能检测分选装备项目可能会增加对公共资源和基础设施的需求，给当地带来额外压力，例如在水资源、能源供应和交通系统方面。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https://d.book118.com/507013062104006034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B0E6C"/>
    <w:rsid w:val="5C4B0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13062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2024-01-19T09:24:00Z</dcterms:created>
  <dcterms:modified xsi:type="dcterms:W3CDTF">2024-01-19T09:24:54Z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48EF51252F504EF1B2CBD96ED6050FF8_11</vt:lpwstr>
  </property>
  <property fmtid="{D5CDD505-2E9C-101B-9397-08002B2CF9AE}" pid="3" name="KSOProductBuildVer">
    <vt:lpwstr>2052-12.1.0.16120</vt:lpwstr>
  </property>
</Properties>
</file>