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节水灌溉设备项目风险可行性方案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5" w:history="1">
        <w:r>
          <w:rPr>
            <w:rFonts w:ascii="仿宋" w:eastAsia="仿宋" w:hAnsi="仿宋" w:cs="仿宋" w:hint="eastAsia"/>
            <w:lang w:eastAsia="zh-CN"/>
          </w:rPr>
          <w:t>概论</w:t>
        </w:r>
        <w:r>
          <w:tab/>
        </w:r>
        <w:r>
          <w:fldChar w:fldCharType="begin"/>
        </w:r>
        <w:r>
          <w:instrText xml:space="preserve"> PAGEREF _Toc14735 \h </w:instrText>
        </w:r>
        <w:r>
          <w:fldChar w:fldCharType="separate"/>
        </w:r>
        <w:r>
          <w:t>3</w:t>
        </w:r>
        <w:r>
          <w:fldChar w:fldCharType="end"/>
        </w:r>
      </w:hyperlink>
    </w:p>
    <w:p>
      <w:pPr>
        <w:pStyle w:val="TOC1"/>
        <w:tabs>
          <w:tab w:val="right" w:leader="dot" w:pos="8306"/>
        </w:tabs>
      </w:pPr>
      <w:hyperlink w:anchor="_Toc12951" w:history="1">
        <w:r>
          <w:rPr>
            <w:rFonts w:ascii="仿宋" w:eastAsia="仿宋" w:hAnsi="仿宋" w:cs="仿宋" w:hint="eastAsia"/>
            <w:lang w:eastAsia="zh-CN"/>
          </w:rPr>
          <w:t>一、节水灌溉设备项目选址</w:t>
        </w:r>
        <w:r>
          <w:tab/>
        </w:r>
        <w:r>
          <w:fldChar w:fldCharType="begin"/>
        </w:r>
        <w:r>
          <w:instrText xml:space="preserve"> PAGEREF _Toc12951 \h </w:instrText>
        </w:r>
        <w:r>
          <w:fldChar w:fldCharType="separate"/>
        </w:r>
        <w:r>
          <w:t>3</w:t>
        </w:r>
        <w:r>
          <w:fldChar w:fldCharType="end"/>
        </w:r>
      </w:hyperlink>
    </w:p>
    <w:p>
      <w:pPr>
        <w:pStyle w:val="TOC2"/>
        <w:tabs>
          <w:tab w:val="right" w:leader="dot" w:pos="8306"/>
        </w:tabs>
      </w:pPr>
      <w:hyperlink w:anchor="_Toc4892" w:history="1">
        <w:r>
          <w:rPr>
            <w:rFonts w:ascii="仿宋" w:eastAsia="仿宋" w:hAnsi="仿宋" w:cs="仿宋" w:hint="eastAsia"/>
            <w:lang w:eastAsia="zh-CN"/>
          </w:rPr>
          <w:t>(一)、节水灌溉设备项目选址原则</w:t>
        </w:r>
        <w:r>
          <w:tab/>
        </w:r>
        <w:r>
          <w:fldChar w:fldCharType="begin"/>
        </w:r>
        <w:r>
          <w:instrText xml:space="preserve"> PAGEREF _Toc4892 \h </w:instrText>
        </w:r>
        <w:r>
          <w:fldChar w:fldCharType="separate"/>
        </w:r>
        <w:r>
          <w:t>3</w:t>
        </w:r>
        <w:r>
          <w:fldChar w:fldCharType="end"/>
        </w:r>
      </w:hyperlink>
    </w:p>
    <w:p>
      <w:pPr>
        <w:pStyle w:val="TOC2"/>
        <w:tabs>
          <w:tab w:val="right" w:leader="dot" w:pos="8306"/>
        </w:tabs>
      </w:pPr>
      <w:hyperlink w:anchor="_Toc21093" w:history="1">
        <w:r>
          <w:rPr>
            <w:rFonts w:ascii="仿宋" w:eastAsia="仿宋" w:hAnsi="仿宋" w:cs="仿宋" w:hint="eastAsia"/>
            <w:lang w:eastAsia="zh-CN"/>
          </w:rPr>
          <w:t>(二)、原材料及主要辅助材料供应</w:t>
        </w:r>
        <w:r>
          <w:tab/>
        </w:r>
        <w:r>
          <w:fldChar w:fldCharType="begin"/>
        </w:r>
        <w:r>
          <w:instrText xml:space="preserve"> PAGEREF _Toc21093 \h </w:instrText>
        </w:r>
        <w:r>
          <w:fldChar w:fldCharType="separate"/>
        </w:r>
        <w:r>
          <w:t>4</w:t>
        </w:r>
        <w:r>
          <w:fldChar w:fldCharType="end"/>
        </w:r>
      </w:hyperlink>
    </w:p>
    <w:p>
      <w:pPr>
        <w:pStyle w:val="TOC2"/>
        <w:tabs>
          <w:tab w:val="right" w:leader="dot" w:pos="8306"/>
        </w:tabs>
      </w:pPr>
      <w:hyperlink w:anchor="_Toc26351" w:history="1">
        <w:r>
          <w:rPr>
            <w:rFonts w:ascii="仿宋" w:eastAsia="仿宋" w:hAnsi="仿宋" w:cs="仿宋" w:hint="eastAsia"/>
            <w:lang w:eastAsia="zh-CN"/>
          </w:rPr>
          <w:t>(三)、交通条件</w:t>
        </w:r>
        <w:r>
          <w:tab/>
        </w:r>
        <w:r>
          <w:fldChar w:fldCharType="begin"/>
        </w:r>
        <w:r>
          <w:instrText xml:space="preserve"> PAGEREF _Toc26351 \h </w:instrText>
        </w:r>
        <w:r>
          <w:fldChar w:fldCharType="separate"/>
        </w:r>
        <w:r>
          <w:t>6</w:t>
        </w:r>
        <w:r>
          <w:fldChar w:fldCharType="end"/>
        </w:r>
      </w:hyperlink>
    </w:p>
    <w:p>
      <w:pPr>
        <w:pStyle w:val="TOC2"/>
        <w:tabs>
          <w:tab w:val="right" w:leader="dot" w:pos="8306"/>
        </w:tabs>
      </w:pPr>
      <w:hyperlink w:anchor="_Toc4941" w:history="1">
        <w:r>
          <w:rPr>
            <w:rFonts w:ascii="仿宋" w:eastAsia="仿宋" w:hAnsi="仿宋" w:cs="仿宋" w:hint="eastAsia"/>
            <w:lang w:eastAsia="zh-CN"/>
          </w:rPr>
          <w:t>(四)、自然条件</w:t>
        </w:r>
        <w:r>
          <w:tab/>
        </w:r>
        <w:r>
          <w:fldChar w:fldCharType="begin"/>
        </w:r>
        <w:r>
          <w:instrText xml:space="preserve"> PAGEREF _Toc4941 \h </w:instrText>
        </w:r>
        <w:r>
          <w:fldChar w:fldCharType="separate"/>
        </w:r>
        <w:r>
          <w:t>8</w:t>
        </w:r>
        <w:r>
          <w:fldChar w:fldCharType="end"/>
        </w:r>
      </w:hyperlink>
    </w:p>
    <w:p>
      <w:pPr>
        <w:pStyle w:val="TOC2"/>
        <w:tabs>
          <w:tab w:val="right" w:leader="dot" w:pos="8306"/>
        </w:tabs>
      </w:pPr>
      <w:hyperlink w:anchor="_Toc27823" w:history="1">
        <w:r>
          <w:rPr>
            <w:rFonts w:ascii="仿宋" w:eastAsia="仿宋" w:hAnsi="仿宋" w:cs="仿宋" w:hint="eastAsia"/>
            <w:lang w:eastAsia="zh-CN"/>
          </w:rPr>
          <w:t>(五)、经济发展状况</w:t>
        </w:r>
        <w:r>
          <w:tab/>
        </w:r>
        <w:r>
          <w:fldChar w:fldCharType="begin"/>
        </w:r>
        <w:r>
          <w:instrText xml:space="preserve"> PAGEREF _Toc27823 \h </w:instrText>
        </w:r>
        <w:r>
          <w:fldChar w:fldCharType="separate"/>
        </w:r>
        <w:r>
          <w:t>10</w:t>
        </w:r>
        <w:r>
          <w:fldChar w:fldCharType="end"/>
        </w:r>
      </w:hyperlink>
    </w:p>
    <w:p>
      <w:pPr>
        <w:pStyle w:val="TOC2"/>
        <w:tabs>
          <w:tab w:val="right" w:leader="dot" w:pos="8306"/>
        </w:tabs>
      </w:pPr>
      <w:hyperlink w:anchor="_Toc12232" w:history="1">
        <w:r>
          <w:rPr>
            <w:rFonts w:ascii="仿宋" w:eastAsia="仿宋" w:hAnsi="仿宋" w:cs="仿宋" w:hint="eastAsia"/>
            <w:lang w:eastAsia="zh-CN"/>
          </w:rPr>
          <w:t>(六)、厂址选择</w:t>
        </w:r>
        <w:r>
          <w:tab/>
        </w:r>
        <w:r>
          <w:fldChar w:fldCharType="begin"/>
        </w:r>
        <w:r>
          <w:instrText xml:space="preserve"> PAGEREF _Toc12232 \h </w:instrText>
        </w:r>
        <w:r>
          <w:fldChar w:fldCharType="separate"/>
        </w:r>
        <w:r>
          <w:t>12</w:t>
        </w:r>
        <w:r>
          <w:fldChar w:fldCharType="end"/>
        </w:r>
      </w:hyperlink>
    </w:p>
    <w:p>
      <w:pPr>
        <w:pStyle w:val="TOC1"/>
        <w:tabs>
          <w:tab w:val="right" w:leader="dot" w:pos="8306"/>
        </w:tabs>
      </w:pPr>
      <w:hyperlink w:anchor="_Toc30894" w:history="1">
        <w:r>
          <w:rPr>
            <w:rFonts w:ascii="仿宋" w:eastAsia="仿宋" w:hAnsi="仿宋" w:cs="仿宋" w:hint="eastAsia"/>
            <w:lang w:eastAsia="zh-CN"/>
          </w:rPr>
          <w:t>二、节水灌溉设备项目建设内容</w:t>
        </w:r>
        <w:r>
          <w:tab/>
        </w:r>
        <w:r>
          <w:fldChar w:fldCharType="begin"/>
        </w:r>
        <w:r>
          <w:instrText xml:space="preserve"> PAGEREF _Toc30894 \h </w:instrText>
        </w:r>
        <w:r>
          <w:fldChar w:fldCharType="separate"/>
        </w:r>
        <w:r>
          <w:t>14</w:t>
        </w:r>
        <w:r>
          <w:fldChar w:fldCharType="end"/>
        </w:r>
      </w:hyperlink>
    </w:p>
    <w:p>
      <w:pPr>
        <w:pStyle w:val="TOC2"/>
        <w:tabs>
          <w:tab w:val="right" w:leader="dot" w:pos="8306"/>
        </w:tabs>
      </w:pPr>
      <w:hyperlink w:anchor="_Toc10134" w:history="1">
        <w:r>
          <w:rPr>
            <w:rFonts w:ascii="仿宋" w:eastAsia="仿宋" w:hAnsi="仿宋" w:cs="仿宋" w:hint="eastAsia"/>
            <w:lang w:eastAsia="zh-CN"/>
          </w:rPr>
          <w:t>(一)、建筑工程</w:t>
        </w:r>
        <w:r>
          <w:tab/>
        </w:r>
        <w:r>
          <w:fldChar w:fldCharType="begin"/>
        </w:r>
        <w:r>
          <w:instrText xml:space="preserve"> PAGEREF _Toc10134 \h </w:instrText>
        </w:r>
        <w:r>
          <w:fldChar w:fldCharType="separate"/>
        </w:r>
        <w:r>
          <w:t>14</w:t>
        </w:r>
        <w:r>
          <w:fldChar w:fldCharType="end"/>
        </w:r>
      </w:hyperlink>
    </w:p>
    <w:p>
      <w:pPr>
        <w:pStyle w:val="TOC2"/>
        <w:tabs>
          <w:tab w:val="right" w:leader="dot" w:pos="8306"/>
        </w:tabs>
      </w:pPr>
      <w:hyperlink w:anchor="_Toc32133" w:history="1">
        <w:r>
          <w:rPr>
            <w:rFonts w:ascii="仿宋" w:eastAsia="仿宋" w:hAnsi="仿宋" w:cs="仿宋" w:hint="eastAsia"/>
            <w:lang w:eastAsia="zh-CN"/>
          </w:rPr>
          <w:t>(二)、电气、自动控制系统</w:t>
        </w:r>
        <w:r>
          <w:tab/>
        </w:r>
        <w:r>
          <w:fldChar w:fldCharType="begin"/>
        </w:r>
        <w:r>
          <w:instrText xml:space="preserve"> PAGEREF _Toc32133 \h </w:instrText>
        </w:r>
        <w:r>
          <w:fldChar w:fldCharType="separate"/>
        </w:r>
        <w:r>
          <w:t>16</w:t>
        </w:r>
        <w:r>
          <w:fldChar w:fldCharType="end"/>
        </w:r>
      </w:hyperlink>
    </w:p>
    <w:p>
      <w:pPr>
        <w:pStyle w:val="TOC2"/>
        <w:tabs>
          <w:tab w:val="right" w:leader="dot" w:pos="8306"/>
        </w:tabs>
      </w:pPr>
      <w:hyperlink w:anchor="_Toc5497" w:history="1">
        <w:r>
          <w:rPr>
            <w:rFonts w:ascii="仿宋" w:eastAsia="仿宋" w:hAnsi="仿宋" w:cs="仿宋" w:hint="eastAsia"/>
            <w:lang w:eastAsia="zh-CN"/>
          </w:rPr>
          <w:t>(三)、通用及专用设备选择</w:t>
        </w:r>
        <w:r>
          <w:tab/>
        </w:r>
        <w:r>
          <w:fldChar w:fldCharType="begin"/>
        </w:r>
        <w:r>
          <w:instrText xml:space="preserve"> PAGEREF _Toc5497 \h </w:instrText>
        </w:r>
        <w:r>
          <w:fldChar w:fldCharType="separate"/>
        </w:r>
        <w:r>
          <w:t>18</w:t>
        </w:r>
        <w:r>
          <w:fldChar w:fldCharType="end"/>
        </w:r>
      </w:hyperlink>
    </w:p>
    <w:p>
      <w:pPr>
        <w:pStyle w:val="TOC2"/>
        <w:tabs>
          <w:tab w:val="right" w:leader="dot" w:pos="8306"/>
        </w:tabs>
      </w:pPr>
      <w:hyperlink w:anchor="_Toc31558" w:history="1">
        <w:r>
          <w:rPr>
            <w:rFonts w:ascii="仿宋" w:eastAsia="仿宋" w:hAnsi="仿宋" w:cs="仿宋" w:hint="eastAsia"/>
            <w:lang w:eastAsia="zh-CN"/>
          </w:rPr>
          <w:t>(四)、公共工程</w:t>
        </w:r>
        <w:r>
          <w:tab/>
        </w:r>
        <w:r>
          <w:fldChar w:fldCharType="begin"/>
        </w:r>
        <w:r>
          <w:instrText xml:space="preserve"> PAGEREF _Toc31558 \h </w:instrText>
        </w:r>
        <w:r>
          <w:fldChar w:fldCharType="separate"/>
        </w:r>
        <w:r>
          <w:t>20</w:t>
        </w:r>
        <w:r>
          <w:fldChar w:fldCharType="end"/>
        </w:r>
      </w:hyperlink>
    </w:p>
    <w:p>
      <w:pPr>
        <w:pStyle w:val="TOC1"/>
        <w:tabs>
          <w:tab w:val="right" w:leader="dot" w:pos="8306"/>
        </w:tabs>
      </w:pPr>
      <w:hyperlink w:anchor="_Toc4113" w:history="1">
        <w:r>
          <w:rPr>
            <w:rFonts w:ascii="仿宋" w:eastAsia="仿宋" w:hAnsi="仿宋" w:cs="仿宋" w:hint="eastAsia"/>
            <w:lang w:eastAsia="zh-CN"/>
          </w:rPr>
          <w:t>三、节水灌溉设备项目建设单位基本情况</w:t>
        </w:r>
        <w:r>
          <w:tab/>
        </w:r>
        <w:r>
          <w:fldChar w:fldCharType="begin"/>
        </w:r>
        <w:r>
          <w:instrText xml:space="preserve"> PAGEREF _Toc4113 \h </w:instrText>
        </w:r>
        <w:r>
          <w:fldChar w:fldCharType="separate"/>
        </w:r>
        <w:r>
          <w:t>21</w:t>
        </w:r>
        <w:r>
          <w:fldChar w:fldCharType="end"/>
        </w:r>
      </w:hyperlink>
    </w:p>
    <w:p>
      <w:pPr>
        <w:pStyle w:val="TOC2"/>
        <w:tabs>
          <w:tab w:val="right" w:leader="dot" w:pos="8306"/>
        </w:tabs>
      </w:pPr>
      <w:hyperlink w:anchor="_Toc20873" w:history="1">
        <w:r>
          <w:rPr>
            <w:rFonts w:ascii="仿宋" w:eastAsia="仿宋" w:hAnsi="仿宋" w:cs="仿宋" w:hint="eastAsia"/>
            <w:lang w:eastAsia="zh-CN"/>
          </w:rPr>
          <w:t>(一)、节水灌溉设备项目建设单位基本情况</w:t>
        </w:r>
        <w:r>
          <w:tab/>
        </w:r>
        <w:r>
          <w:fldChar w:fldCharType="begin"/>
        </w:r>
        <w:r>
          <w:instrText xml:space="preserve"> PAGEREF _Toc20873 \h </w:instrText>
        </w:r>
        <w:r>
          <w:fldChar w:fldCharType="separate"/>
        </w:r>
        <w:r>
          <w:t>21</w:t>
        </w:r>
        <w:r>
          <w:fldChar w:fldCharType="end"/>
        </w:r>
      </w:hyperlink>
    </w:p>
    <w:p>
      <w:pPr>
        <w:pStyle w:val="TOC2"/>
        <w:tabs>
          <w:tab w:val="right" w:leader="dot" w:pos="8306"/>
        </w:tabs>
      </w:pPr>
      <w:hyperlink w:anchor="_Toc22082" w:history="1">
        <w:r>
          <w:rPr>
            <w:rFonts w:ascii="仿宋" w:eastAsia="仿宋" w:hAnsi="仿宋" w:cs="仿宋" w:hint="eastAsia"/>
            <w:lang w:eastAsia="zh-CN"/>
          </w:rPr>
          <w:t>(二)、节水灌溉设备项目主管单位基本情况</w:t>
        </w:r>
        <w:r>
          <w:tab/>
        </w:r>
        <w:r>
          <w:fldChar w:fldCharType="begin"/>
        </w:r>
        <w:r>
          <w:instrText xml:space="preserve"> PAGEREF _Toc22082 \h </w:instrText>
        </w:r>
        <w:r>
          <w:fldChar w:fldCharType="separate"/>
        </w:r>
        <w:r>
          <w:t>23</w:t>
        </w:r>
        <w:r>
          <w:fldChar w:fldCharType="end"/>
        </w:r>
      </w:hyperlink>
    </w:p>
    <w:p>
      <w:pPr>
        <w:pStyle w:val="TOC2"/>
        <w:tabs>
          <w:tab w:val="right" w:leader="dot" w:pos="8306"/>
        </w:tabs>
      </w:pPr>
      <w:hyperlink w:anchor="_Toc21158" w:history="1">
        <w:r>
          <w:rPr>
            <w:rFonts w:ascii="仿宋" w:eastAsia="仿宋" w:hAnsi="仿宋" w:cs="仿宋" w:hint="eastAsia"/>
            <w:lang w:eastAsia="zh-CN"/>
          </w:rPr>
          <w:t>(三)、节水灌溉设备项目技术协作单位基本情况</w:t>
        </w:r>
        <w:r>
          <w:tab/>
        </w:r>
        <w:r>
          <w:fldChar w:fldCharType="begin"/>
        </w:r>
        <w:r>
          <w:instrText xml:space="preserve"> PAGEREF _Toc21158 \h </w:instrText>
        </w:r>
        <w:r>
          <w:fldChar w:fldCharType="separate"/>
        </w:r>
        <w:r>
          <w:t>24</w:t>
        </w:r>
        <w:r>
          <w:fldChar w:fldCharType="end"/>
        </w:r>
      </w:hyperlink>
    </w:p>
    <w:p>
      <w:pPr>
        <w:pStyle w:val="TOC1"/>
        <w:tabs>
          <w:tab w:val="right" w:leader="dot" w:pos="8306"/>
        </w:tabs>
      </w:pPr>
      <w:hyperlink w:anchor="_Toc19458" w:history="1">
        <w:r>
          <w:rPr>
            <w:rFonts w:ascii="仿宋" w:eastAsia="仿宋" w:hAnsi="仿宋" w:cs="仿宋" w:hint="eastAsia"/>
            <w:lang w:eastAsia="zh-CN"/>
          </w:rPr>
          <w:t>四、节水灌溉设备项目建设背景</w:t>
        </w:r>
        <w:r>
          <w:tab/>
        </w:r>
        <w:r>
          <w:fldChar w:fldCharType="begin"/>
        </w:r>
        <w:r>
          <w:instrText xml:space="preserve"> PAGEREF _Toc19458 \h </w:instrText>
        </w:r>
        <w:r>
          <w:fldChar w:fldCharType="separate"/>
        </w:r>
        <w:r>
          <w:t>26</w:t>
        </w:r>
        <w:r>
          <w:fldChar w:fldCharType="end"/>
        </w:r>
      </w:hyperlink>
    </w:p>
    <w:p>
      <w:pPr>
        <w:pStyle w:val="TOC2"/>
        <w:tabs>
          <w:tab w:val="right" w:leader="dot" w:pos="8306"/>
        </w:tabs>
      </w:pPr>
      <w:hyperlink w:anchor="_Toc10697" w:history="1">
        <w:r>
          <w:rPr>
            <w:rFonts w:ascii="仿宋" w:eastAsia="仿宋" w:hAnsi="仿宋" w:cs="仿宋" w:hint="eastAsia"/>
            <w:lang w:eastAsia="zh-CN"/>
          </w:rPr>
          <w:t>(一)、节水灌溉设备项目提出背景</w:t>
        </w:r>
        <w:r>
          <w:tab/>
        </w:r>
        <w:r>
          <w:fldChar w:fldCharType="begin"/>
        </w:r>
        <w:r>
          <w:instrText xml:space="preserve"> PAGEREF _Toc10697 \h </w:instrText>
        </w:r>
        <w:r>
          <w:fldChar w:fldCharType="separate"/>
        </w:r>
        <w:r>
          <w:t>26</w:t>
        </w:r>
        <w:r>
          <w:fldChar w:fldCharType="end"/>
        </w:r>
      </w:hyperlink>
    </w:p>
    <w:p>
      <w:pPr>
        <w:pStyle w:val="TOC2"/>
        <w:tabs>
          <w:tab w:val="right" w:leader="dot" w:pos="8306"/>
        </w:tabs>
      </w:pPr>
      <w:hyperlink w:anchor="_Toc12945" w:history="1">
        <w:r>
          <w:rPr>
            <w:rFonts w:ascii="仿宋" w:eastAsia="仿宋" w:hAnsi="仿宋" w:cs="仿宋" w:hint="eastAsia"/>
            <w:lang w:eastAsia="zh-CN"/>
          </w:rPr>
          <w:t>(二)、节水灌溉设备项目建设的必要性</w:t>
        </w:r>
        <w:r>
          <w:tab/>
        </w:r>
        <w:r>
          <w:fldChar w:fldCharType="begin"/>
        </w:r>
        <w:r>
          <w:instrText xml:space="preserve"> PAGEREF _Toc12945 \h </w:instrText>
        </w:r>
        <w:r>
          <w:fldChar w:fldCharType="separate"/>
        </w:r>
        <w:r>
          <w:t>27</w:t>
        </w:r>
        <w:r>
          <w:fldChar w:fldCharType="end"/>
        </w:r>
      </w:hyperlink>
    </w:p>
    <w:p>
      <w:pPr>
        <w:pStyle w:val="TOC2"/>
        <w:tabs>
          <w:tab w:val="right" w:leader="dot" w:pos="8306"/>
        </w:tabs>
      </w:pPr>
      <w:hyperlink w:anchor="_Toc29398" w:history="1">
        <w:r>
          <w:rPr>
            <w:rFonts w:ascii="仿宋" w:eastAsia="仿宋" w:hAnsi="仿宋" w:cs="仿宋" w:hint="eastAsia"/>
            <w:lang w:eastAsia="zh-CN"/>
          </w:rPr>
          <w:t>(三)、节水灌溉设备项目建设的可行性</w:t>
        </w:r>
        <w:r>
          <w:tab/>
        </w:r>
        <w:r>
          <w:fldChar w:fldCharType="begin"/>
        </w:r>
        <w:r>
          <w:instrText xml:space="preserve"> PAGEREF _Toc29398 \h </w:instrText>
        </w:r>
        <w:r>
          <w:fldChar w:fldCharType="separate"/>
        </w:r>
        <w:r>
          <w:t>28</w:t>
        </w:r>
        <w:r>
          <w:fldChar w:fldCharType="end"/>
        </w:r>
      </w:hyperlink>
    </w:p>
    <w:p>
      <w:pPr>
        <w:pStyle w:val="TOC1"/>
        <w:tabs>
          <w:tab w:val="right" w:leader="dot" w:pos="8306"/>
        </w:tabs>
      </w:pPr>
      <w:hyperlink w:anchor="_Toc8029" w:history="1">
        <w:r>
          <w:rPr>
            <w:rFonts w:ascii="仿宋" w:eastAsia="仿宋" w:hAnsi="仿宋" w:cs="仿宋" w:hint="eastAsia"/>
            <w:lang w:eastAsia="zh-CN"/>
          </w:rPr>
          <w:t>五、建设期限和进度安排</w:t>
        </w:r>
        <w:r>
          <w:tab/>
        </w:r>
        <w:r>
          <w:fldChar w:fldCharType="begin"/>
        </w:r>
        <w:r>
          <w:instrText xml:space="preserve"> PAGEREF _Toc8029 \h </w:instrText>
        </w:r>
        <w:r>
          <w:fldChar w:fldCharType="separate"/>
        </w:r>
        <w:r>
          <w:t>31</w:t>
        </w:r>
        <w:r>
          <w:fldChar w:fldCharType="end"/>
        </w:r>
      </w:hyperlink>
    </w:p>
    <w:p>
      <w:pPr>
        <w:pStyle w:val="TOC2"/>
        <w:tabs>
          <w:tab w:val="right" w:leader="dot" w:pos="8306"/>
        </w:tabs>
      </w:pPr>
      <w:hyperlink w:anchor="_Toc6705" w:history="1">
        <w:r>
          <w:rPr>
            <w:rFonts w:ascii="仿宋" w:eastAsia="仿宋" w:hAnsi="仿宋" w:cs="仿宋" w:hint="eastAsia"/>
            <w:lang w:eastAsia="zh-CN"/>
          </w:rPr>
          <w:t>(一)、节水灌溉设备项目实施预备阶段</w:t>
        </w:r>
        <w:r>
          <w:tab/>
        </w:r>
        <w:r>
          <w:fldChar w:fldCharType="begin"/>
        </w:r>
        <w:r>
          <w:instrText xml:space="preserve"> PAGEREF _Toc6705 \h </w:instrText>
        </w:r>
        <w:r>
          <w:fldChar w:fldCharType="separate"/>
        </w:r>
        <w:r>
          <w:t>31</w:t>
        </w:r>
        <w:r>
          <w:fldChar w:fldCharType="end"/>
        </w:r>
      </w:hyperlink>
    </w:p>
    <w:p>
      <w:pPr>
        <w:pStyle w:val="TOC2"/>
        <w:tabs>
          <w:tab w:val="right" w:leader="dot" w:pos="8306"/>
        </w:tabs>
      </w:pPr>
      <w:hyperlink w:anchor="_Toc3880" w:history="1">
        <w:r>
          <w:rPr>
            <w:rFonts w:ascii="仿宋" w:eastAsia="仿宋" w:hAnsi="仿宋" w:cs="仿宋" w:hint="eastAsia"/>
            <w:lang w:eastAsia="zh-CN"/>
          </w:rPr>
          <w:t>(二)、节水灌溉设备项目实施进度安排</w:t>
        </w:r>
        <w:r>
          <w:tab/>
        </w:r>
        <w:r>
          <w:fldChar w:fldCharType="begin"/>
        </w:r>
        <w:r>
          <w:instrText xml:space="preserve"> PAGEREF _Toc3880 \h </w:instrText>
        </w:r>
        <w:r>
          <w:fldChar w:fldCharType="separate"/>
        </w:r>
        <w:r>
          <w:t>32</w:t>
        </w:r>
        <w:r>
          <w:fldChar w:fldCharType="end"/>
        </w:r>
      </w:hyperlink>
    </w:p>
    <w:p>
      <w:pPr>
        <w:pStyle w:val="TOC1"/>
        <w:tabs>
          <w:tab w:val="right" w:leader="dot" w:pos="8306"/>
        </w:tabs>
      </w:pPr>
      <w:hyperlink w:anchor="_Toc3037" w:history="1">
        <w:r>
          <w:rPr>
            <w:rFonts w:ascii="仿宋" w:eastAsia="仿宋" w:hAnsi="仿宋" w:cs="仿宋" w:hint="eastAsia"/>
            <w:lang w:eastAsia="zh-CN"/>
          </w:rPr>
          <w:t>六、效益分析</w:t>
        </w:r>
        <w:r>
          <w:tab/>
        </w:r>
        <w:r>
          <w:fldChar w:fldCharType="begin"/>
        </w:r>
        <w:r>
          <w:instrText xml:space="preserve"> PAGEREF _Toc3037 \h </w:instrText>
        </w:r>
        <w:r>
          <w:fldChar w:fldCharType="separate"/>
        </w:r>
        <w:r>
          <w:t>34</w:t>
        </w:r>
        <w:r>
          <w:fldChar w:fldCharType="end"/>
        </w:r>
      </w:hyperlink>
    </w:p>
    <w:p>
      <w:pPr>
        <w:pStyle w:val="TOC2"/>
        <w:tabs>
          <w:tab w:val="right" w:leader="dot" w:pos="8306"/>
        </w:tabs>
      </w:pPr>
      <w:hyperlink w:anchor="_Toc7969" w:history="1">
        <w:r>
          <w:rPr>
            <w:rFonts w:ascii="仿宋" w:eastAsia="仿宋" w:hAnsi="仿宋" w:cs="仿宋" w:hint="eastAsia"/>
            <w:lang w:eastAsia="zh-CN"/>
          </w:rPr>
          <w:t>(一)、生产成本和销售收入估算</w:t>
        </w:r>
        <w:r>
          <w:tab/>
        </w:r>
        <w:r>
          <w:fldChar w:fldCharType="begin"/>
        </w:r>
        <w:r>
          <w:instrText xml:space="preserve"> PAGEREF _Toc7969 \h </w:instrText>
        </w:r>
        <w:r>
          <w:fldChar w:fldCharType="separate"/>
        </w:r>
        <w:r>
          <w:t>34</w:t>
        </w:r>
        <w:r>
          <w:fldChar w:fldCharType="end"/>
        </w:r>
      </w:hyperlink>
    </w:p>
    <w:p>
      <w:pPr>
        <w:pStyle w:val="TOC2"/>
        <w:tabs>
          <w:tab w:val="right" w:leader="dot" w:pos="8306"/>
        </w:tabs>
      </w:pPr>
      <w:hyperlink w:anchor="_Toc13465" w:history="1">
        <w:r>
          <w:rPr>
            <w:rFonts w:ascii="仿宋" w:eastAsia="仿宋" w:hAnsi="仿宋" w:cs="仿宋" w:hint="eastAsia"/>
            <w:lang w:eastAsia="zh-CN"/>
          </w:rPr>
          <w:t>(二)、财务评价</w:t>
        </w:r>
        <w:r>
          <w:tab/>
        </w:r>
        <w:r>
          <w:fldChar w:fldCharType="begin"/>
        </w:r>
        <w:r>
          <w:instrText xml:space="preserve"> PAGEREF _Toc13465 \h </w:instrText>
        </w:r>
        <w:r>
          <w:fldChar w:fldCharType="separate"/>
        </w:r>
        <w:r>
          <w:t>36</w:t>
        </w:r>
        <w:r>
          <w:fldChar w:fldCharType="end"/>
        </w:r>
      </w:hyperlink>
    </w:p>
    <w:p>
      <w:pPr>
        <w:pStyle w:val="TOC2"/>
        <w:tabs>
          <w:tab w:val="right" w:leader="dot" w:pos="8306"/>
        </w:tabs>
      </w:pPr>
      <w:hyperlink w:anchor="_Toc1045" w:history="1">
        <w:r>
          <w:rPr>
            <w:rFonts w:ascii="仿宋" w:eastAsia="仿宋" w:hAnsi="仿宋" w:cs="仿宋" w:hint="eastAsia"/>
            <w:lang w:eastAsia="zh-CN"/>
          </w:rPr>
          <w:t>(三)、环境效益和社会效益</w:t>
        </w:r>
        <w:r>
          <w:tab/>
        </w:r>
        <w:r>
          <w:fldChar w:fldCharType="begin"/>
        </w:r>
        <w:r>
          <w:instrText xml:space="preserve"> PAGEREF _Toc1045 \h </w:instrText>
        </w:r>
        <w:r>
          <w:fldChar w:fldCharType="separate"/>
        </w:r>
        <w:r>
          <w:t>38</w:t>
        </w:r>
        <w:r>
          <w:fldChar w:fldCharType="end"/>
        </w:r>
      </w:hyperlink>
    </w:p>
    <w:p>
      <w:pPr>
        <w:pStyle w:val="TOC1"/>
        <w:tabs>
          <w:tab w:val="right" w:leader="dot" w:pos="8306"/>
        </w:tabs>
      </w:pPr>
      <w:hyperlink w:anchor="_Toc11491" w:history="1">
        <w:r>
          <w:rPr>
            <w:rFonts w:ascii="仿宋" w:eastAsia="仿宋" w:hAnsi="仿宋" w:cs="仿宋" w:hint="eastAsia"/>
            <w:lang w:eastAsia="zh-CN"/>
          </w:rPr>
          <w:t>七、节水灌溉设备项目组织管理与招投标</w:t>
        </w:r>
        <w:r>
          <w:tab/>
        </w:r>
        <w:r>
          <w:fldChar w:fldCharType="begin"/>
        </w:r>
        <w:r>
          <w:instrText xml:space="preserve"> PAGEREF _Toc11491 \h </w:instrText>
        </w:r>
        <w:r>
          <w:fldChar w:fldCharType="separate"/>
        </w:r>
        <w:r>
          <w:t>39</w:t>
        </w:r>
        <w:r>
          <w:fldChar w:fldCharType="end"/>
        </w:r>
      </w:hyperlink>
    </w:p>
    <w:p>
      <w:pPr>
        <w:pStyle w:val="TOC2"/>
        <w:tabs>
          <w:tab w:val="right" w:leader="dot" w:pos="8306"/>
        </w:tabs>
      </w:pPr>
      <w:hyperlink w:anchor="_Toc22503" w:history="1">
        <w:r>
          <w:rPr>
            <w:rFonts w:ascii="仿宋" w:eastAsia="仿宋" w:hAnsi="仿宋" w:cs="仿宋" w:hint="eastAsia"/>
            <w:lang w:eastAsia="zh-CN"/>
          </w:rPr>
          <w:t>(一)、节水灌溉设备项目筹建时期的组织与管理</w:t>
        </w:r>
        <w:r>
          <w:tab/>
        </w:r>
        <w:r>
          <w:fldChar w:fldCharType="begin"/>
        </w:r>
        <w:r>
          <w:instrText xml:space="preserve"> PAGEREF _Toc22503 \h </w:instrText>
        </w:r>
        <w:r>
          <w:fldChar w:fldCharType="separate"/>
        </w:r>
        <w:r>
          <w:t>39</w:t>
        </w:r>
        <w:r>
          <w:fldChar w:fldCharType="end"/>
        </w:r>
      </w:hyperlink>
    </w:p>
    <w:p>
      <w:pPr>
        <w:pStyle w:val="TOC2"/>
        <w:tabs>
          <w:tab w:val="right" w:leader="dot" w:pos="8306"/>
        </w:tabs>
      </w:pPr>
      <w:hyperlink w:anchor="_Toc25859" w:history="1">
        <w:r>
          <w:rPr>
            <w:rFonts w:ascii="仿宋" w:eastAsia="仿宋" w:hAnsi="仿宋" w:cs="仿宋" w:hint="eastAsia"/>
            <w:lang w:eastAsia="zh-CN"/>
          </w:rPr>
          <w:t>(二)、节水灌溉设备项目运行时期的组织与管理</w:t>
        </w:r>
        <w:r>
          <w:tab/>
        </w:r>
        <w:r>
          <w:fldChar w:fldCharType="begin"/>
        </w:r>
        <w:r>
          <w:instrText xml:space="preserve"> PAGEREF _Toc25859 \h </w:instrText>
        </w:r>
        <w:r>
          <w:fldChar w:fldCharType="separate"/>
        </w:r>
        <w:r>
          <w:t>40</w:t>
        </w:r>
        <w:r>
          <w:fldChar w:fldCharType="end"/>
        </w:r>
      </w:hyperlink>
    </w:p>
    <w:p>
      <w:pPr>
        <w:pStyle w:val="TOC2"/>
        <w:tabs>
          <w:tab w:val="right" w:leader="dot" w:pos="8306"/>
        </w:tabs>
      </w:pPr>
      <w:hyperlink w:anchor="_Toc22501" w:history="1">
        <w:r>
          <w:rPr>
            <w:rFonts w:ascii="仿宋" w:eastAsia="仿宋" w:hAnsi="仿宋" w:cs="仿宋" w:hint="eastAsia"/>
            <w:lang w:eastAsia="zh-CN"/>
          </w:rPr>
          <w:t>(三)、劳动定员和人员培训</w:t>
        </w:r>
        <w:r>
          <w:tab/>
        </w:r>
        <w:r>
          <w:fldChar w:fldCharType="begin"/>
        </w:r>
        <w:r>
          <w:instrText xml:space="preserve"> PAGEREF _Toc22501 \h </w:instrText>
        </w:r>
        <w:r>
          <w:fldChar w:fldCharType="separate"/>
        </w:r>
        <w:r>
          <w:t>41</w:t>
        </w:r>
        <w:r>
          <w:fldChar w:fldCharType="end"/>
        </w:r>
      </w:hyperlink>
    </w:p>
    <w:p>
      <w:pPr>
        <w:pStyle w:val="TOC2"/>
        <w:tabs>
          <w:tab w:val="right" w:leader="dot" w:pos="8306"/>
        </w:tabs>
      </w:pPr>
      <w:hyperlink w:anchor="_Toc8851" w:history="1">
        <w:r>
          <w:rPr>
            <w:rFonts w:ascii="仿宋" w:eastAsia="仿宋" w:hAnsi="仿宋" w:cs="仿宋" w:hint="eastAsia"/>
            <w:lang w:eastAsia="zh-CN"/>
          </w:rPr>
          <w:t>(四)、招标管理</w:t>
        </w:r>
        <w:r>
          <w:tab/>
        </w:r>
        <w:r>
          <w:fldChar w:fldCharType="begin"/>
        </w:r>
        <w:r>
          <w:instrText xml:space="preserve"> PAGEREF _Toc8851 \h </w:instrText>
        </w:r>
        <w:r>
          <w:fldChar w:fldCharType="separate"/>
        </w:r>
        <w:r>
          <w:t>42</w:t>
        </w:r>
        <w:r>
          <w:fldChar w:fldCharType="end"/>
        </w:r>
      </w:hyperlink>
    </w:p>
    <w:p>
      <w:pPr>
        <w:pStyle w:val="TOC1"/>
        <w:tabs>
          <w:tab w:val="right" w:leader="dot" w:pos="8306"/>
        </w:tabs>
      </w:pPr>
      <w:hyperlink w:anchor="_Toc17083" w:history="1">
        <w:r>
          <w:rPr>
            <w:rFonts w:ascii="仿宋" w:eastAsia="仿宋" w:hAnsi="仿宋" w:cs="仿宋" w:hint="eastAsia"/>
            <w:lang w:eastAsia="zh-CN"/>
          </w:rPr>
          <w:t>八、环境保护与安全生产</w:t>
        </w:r>
        <w:r>
          <w:tab/>
        </w:r>
        <w:r>
          <w:fldChar w:fldCharType="begin"/>
        </w:r>
        <w:r>
          <w:instrText xml:space="preserve"> PAGEREF _Toc17083 \h </w:instrText>
        </w:r>
        <w:r>
          <w:fldChar w:fldCharType="separate"/>
        </w:r>
        <w:r>
          <w:t>43</w:t>
        </w:r>
        <w:r>
          <w:fldChar w:fldCharType="end"/>
        </w:r>
      </w:hyperlink>
    </w:p>
    <w:p>
      <w:pPr>
        <w:pStyle w:val="TOC2"/>
        <w:tabs>
          <w:tab w:val="right" w:leader="dot" w:pos="8306"/>
        </w:tabs>
      </w:pPr>
      <w:hyperlink w:anchor="_Toc25373" w:history="1">
        <w:r>
          <w:rPr>
            <w:rFonts w:ascii="仿宋" w:eastAsia="仿宋" w:hAnsi="仿宋" w:cs="仿宋" w:hint="eastAsia"/>
            <w:lang w:eastAsia="zh-CN"/>
          </w:rPr>
          <w:t>(一)、建设地区的环境现状</w:t>
        </w:r>
        <w:r>
          <w:tab/>
        </w:r>
        <w:r>
          <w:fldChar w:fldCharType="begin"/>
        </w:r>
        <w:r>
          <w:instrText xml:space="preserve"> PAGEREF _Toc25373 \h </w:instrText>
        </w:r>
        <w:r>
          <w:fldChar w:fldCharType="separate"/>
        </w:r>
        <w:r>
          <w:t>43</w:t>
        </w:r>
        <w:r>
          <w:fldChar w:fldCharType="end"/>
        </w:r>
      </w:hyperlink>
    </w:p>
    <w:p>
      <w:pPr>
        <w:pStyle w:val="TOC2"/>
        <w:tabs>
          <w:tab w:val="right" w:leader="dot" w:pos="8306"/>
        </w:tabs>
      </w:pPr>
      <w:hyperlink w:anchor="_Toc15125" w:history="1">
        <w:r>
          <w:rPr>
            <w:rFonts w:ascii="仿宋" w:eastAsia="仿宋" w:hAnsi="仿宋" w:cs="仿宋" w:hint="eastAsia"/>
            <w:lang w:eastAsia="zh-CN"/>
          </w:rPr>
          <w:t>(二)、节水灌溉设备项目拟采用的环境保护标准</w:t>
        </w:r>
        <w:r>
          <w:tab/>
        </w:r>
        <w:r>
          <w:fldChar w:fldCharType="begin"/>
        </w:r>
        <w:r>
          <w:instrText xml:space="preserve"> PAGEREF _Toc15125 \h </w:instrText>
        </w:r>
        <w:r>
          <w:fldChar w:fldCharType="separate"/>
        </w:r>
        <w:r>
          <w:t>45</w:t>
        </w:r>
        <w:r>
          <w:fldChar w:fldCharType="end"/>
        </w:r>
      </w:hyperlink>
    </w:p>
    <w:p>
      <w:pPr>
        <w:pStyle w:val="TOC2"/>
        <w:tabs>
          <w:tab w:val="right" w:leader="dot" w:pos="8306"/>
        </w:tabs>
      </w:pPr>
      <w:hyperlink w:anchor="_Toc5315" w:history="1">
        <w:r>
          <w:rPr>
            <w:rFonts w:ascii="仿宋" w:eastAsia="仿宋" w:hAnsi="仿宋" w:cs="仿宋" w:hint="eastAsia"/>
            <w:lang w:eastAsia="zh-CN"/>
          </w:rPr>
          <w:t>(三)、节水灌溉设备项目对环境的影响及治理对策</w:t>
        </w:r>
        <w:r>
          <w:tab/>
        </w:r>
        <w:r>
          <w:fldChar w:fldCharType="begin"/>
        </w:r>
        <w:r>
          <w:instrText xml:space="preserve"> PAGEREF _Toc5315 \h </w:instrText>
        </w:r>
        <w:r>
          <w:fldChar w:fldCharType="separate"/>
        </w:r>
        <w:r>
          <w:t>46</w:t>
        </w:r>
        <w:r>
          <w:fldChar w:fldCharType="end"/>
        </w:r>
      </w:hyperlink>
    </w:p>
    <w:p>
      <w:pPr>
        <w:pStyle w:val="TOC2"/>
        <w:tabs>
          <w:tab w:val="right" w:leader="dot" w:pos="8306"/>
        </w:tabs>
      </w:pPr>
      <w:hyperlink w:anchor="_Toc31786" w:history="1">
        <w:r>
          <w:rPr>
            <w:rFonts w:ascii="仿宋" w:eastAsia="仿宋" w:hAnsi="仿宋" w:cs="仿宋" w:hint="eastAsia"/>
            <w:lang w:eastAsia="zh-CN"/>
          </w:rPr>
          <w:t>(四)、环境监测制度的建议</w:t>
        </w:r>
        <w:r>
          <w:tab/>
        </w:r>
        <w:r>
          <w:fldChar w:fldCharType="begin"/>
        </w:r>
        <w:r>
          <w:instrText xml:space="preserve"> PAGEREF _Toc31786 \h </w:instrText>
        </w:r>
        <w:r>
          <w:fldChar w:fldCharType="separate"/>
        </w:r>
        <w:r>
          <w:t>48</w:t>
        </w:r>
        <w:r>
          <w:fldChar w:fldCharType="end"/>
        </w:r>
      </w:hyperlink>
    </w:p>
    <w:p>
      <w:pPr>
        <w:pStyle w:val="TOC2"/>
        <w:tabs>
          <w:tab w:val="right" w:leader="dot" w:pos="8306"/>
        </w:tabs>
      </w:pPr>
      <w:hyperlink w:anchor="_Toc23822" w:history="1">
        <w:r>
          <w:rPr>
            <w:rFonts w:ascii="仿宋" w:eastAsia="仿宋" w:hAnsi="仿宋" w:cs="仿宋" w:hint="eastAsia"/>
            <w:lang w:eastAsia="zh-CN"/>
          </w:rPr>
          <w:t>(五)、废弃物处理</w:t>
        </w:r>
        <w:r>
          <w:tab/>
        </w:r>
        <w:r>
          <w:fldChar w:fldCharType="begin"/>
        </w:r>
        <w:r>
          <w:instrText xml:space="preserve"> PAGEREF _Toc23822 \h </w:instrText>
        </w:r>
        <w:r>
          <w:fldChar w:fldCharType="separate"/>
        </w:r>
        <w:r>
          <w:t>48</w:t>
        </w:r>
        <w:r>
          <w:fldChar w:fldCharType="end"/>
        </w:r>
      </w:hyperlink>
    </w:p>
    <w:p>
      <w:pPr>
        <w:pStyle w:val="TOC2"/>
        <w:tabs>
          <w:tab w:val="right" w:leader="dot" w:pos="8306"/>
        </w:tabs>
      </w:pPr>
      <w:hyperlink w:anchor="_Toc22473" w:history="1">
        <w:r>
          <w:rPr>
            <w:rFonts w:ascii="仿宋" w:eastAsia="仿宋" w:hAnsi="仿宋" w:cs="仿宋" w:hint="eastAsia"/>
            <w:lang w:eastAsia="zh-CN"/>
          </w:rPr>
          <w:t>(六)、特殊环境影响分析</w:t>
        </w:r>
        <w:r>
          <w:tab/>
        </w:r>
        <w:r>
          <w:fldChar w:fldCharType="begin"/>
        </w:r>
        <w:r>
          <w:instrText xml:space="preserve"> PAGEREF _Toc22473 \h </w:instrText>
        </w:r>
        <w:r>
          <w:fldChar w:fldCharType="separate"/>
        </w:r>
        <w:r>
          <w:t>50</w:t>
        </w:r>
        <w:r>
          <w:fldChar w:fldCharType="end"/>
        </w:r>
      </w:hyperlink>
    </w:p>
    <w:p>
      <w:pPr>
        <w:pStyle w:val="TOC2"/>
        <w:tabs>
          <w:tab w:val="right" w:leader="dot" w:pos="8306"/>
        </w:tabs>
      </w:pPr>
      <w:hyperlink w:anchor="_Toc10071" w:history="1">
        <w:r>
          <w:rPr>
            <w:rFonts w:ascii="仿宋" w:eastAsia="仿宋" w:hAnsi="仿宋" w:cs="仿宋" w:hint="eastAsia"/>
            <w:lang w:eastAsia="zh-CN"/>
          </w:rPr>
          <w:t>(七)、清洁生产</w:t>
        </w:r>
        <w:r>
          <w:tab/>
        </w:r>
        <w:r>
          <w:fldChar w:fldCharType="begin"/>
        </w:r>
        <w:r>
          <w:instrText xml:space="preserve"> PAGEREF _Toc10071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4" w:history="1">
        <w:r>
          <w:rPr>
            <w:rFonts w:ascii="仿宋" w:eastAsia="仿宋" w:hAnsi="仿宋" w:cs="仿宋" w:hint="eastAsia"/>
            <w:lang w:eastAsia="zh-CN"/>
          </w:rPr>
          <w:t>(八)、环境保护综合评价</w:t>
        </w:r>
        <w:r>
          <w:tab/>
        </w:r>
        <w:r>
          <w:fldChar w:fldCharType="begin"/>
        </w:r>
        <w:r>
          <w:instrText xml:space="preserve"> PAGEREF _Toc29084 \h </w:instrText>
        </w:r>
        <w:r>
          <w:fldChar w:fldCharType="separate"/>
        </w:r>
        <w:r>
          <w:t>53</w:t>
        </w:r>
        <w:r>
          <w:fldChar w:fldCharType="end"/>
        </w:r>
      </w:hyperlink>
    </w:p>
    <w:p>
      <w:pPr>
        <w:pStyle w:val="TOC1"/>
        <w:tabs>
          <w:tab w:val="right" w:leader="dot" w:pos="8306"/>
        </w:tabs>
      </w:pPr>
      <w:hyperlink w:anchor="_Toc16238" w:history="1">
        <w:r>
          <w:rPr>
            <w:rFonts w:ascii="仿宋" w:eastAsia="仿宋" w:hAnsi="仿宋" w:cs="仿宋" w:hint="eastAsia"/>
            <w:lang w:eastAsia="zh-CN"/>
          </w:rPr>
          <w:t>九、节水灌溉设备项目节能分析</w:t>
        </w:r>
        <w:r>
          <w:tab/>
        </w:r>
        <w:r>
          <w:fldChar w:fldCharType="begin"/>
        </w:r>
        <w:r>
          <w:instrText xml:space="preserve"> PAGEREF _Toc16238 \h </w:instrText>
        </w:r>
        <w:r>
          <w:fldChar w:fldCharType="separate"/>
        </w:r>
        <w:r>
          <w:t>54</w:t>
        </w:r>
        <w:r>
          <w:fldChar w:fldCharType="end"/>
        </w:r>
      </w:hyperlink>
    </w:p>
    <w:p>
      <w:pPr>
        <w:pStyle w:val="TOC2"/>
        <w:tabs>
          <w:tab w:val="right" w:leader="dot" w:pos="8306"/>
        </w:tabs>
      </w:pPr>
      <w:hyperlink w:anchor="_Toc2496" w:history="1">
        <w:r>
          <w:rPr>
            <w:rFonts w:ascii="仿宋" w:eastAsia="仿宋" w:hAnsi="仿宋" w:cs="仿宋" w:hint="eastAsia"/>
            <w:lang w:eastAsia="zh-CN"/>
          </w:rPr>
          <w:t>(一)、能源消费种类和数量分析</w:t>
        </w:r>
        <w:r>
          <w:tab/>
        </w:r>
        <w:r>
          <w:fldChar w:fldCharType="begin"/>
        </w:r>
        <w:r>
          <w:instrText xml:space="preserve"> PAGEREF _Toc2496 \h </w:instrText>
        </w:r>
        <w:r>
          <w:fldChar w:fldCharType="separate"/>
        </w:r>
        <w:r>
          <w:t>54</w:t>
        </w:r>
        <w:r>
          <w:fldChar w:fldCharType="end"/>
        </w:r>
      </w:hyperlink>
    </w:p>
    <w:p>
      <w:pPr>
        <w:pStyle w:val="TOC2"/>
        <w:tabs>
          <w:tab w:val="right" w:leader="dot" w:pos="8306"/>
        </w:tabs>
      </w:pPr>
      <w:hyperlink w:anchor="_Toc8802" w:history="1">
        <w:r>
          <w:rPr>
            <w:rFonts w:ascii="仿宋" w:eastAsia="仿宋" w:hAnsi="仿宋" w:cs="仿宋" w:hint="eastAsia"/>
            <w:lang w:eastAsia="zh-CN"/>
          </w:rPr>
          <w:t>(二)、节水灌溉设备项目预期节能综合评价</w:t>
        </w:r>
        <w:r>
          <w:tab/>
        </w:r>
        <w:r>
          <w:fldChar w:fldCharType="begin"/>
        </w:r>
        <w:r>
          <w:instrText xml:space="preserve"> PAGEREF _Toc8802 \h </w:instrText>
        </w:r>
        <w:r>
          <w:fldChar w:fldCharType="separate"/>
        </w:r>
        <w:r>
          <w:t>54</w:t>
        </w:r>
        <w:r>
          <w:fldChar w:fldCharType="end"/>
        </w:r>
      </w:hyperlink>
    </w:p>
    <w:p>
      <w:pPr>
        <w:pStyle w:val="TOC2"/>
        <w:tabs>
          <w:tab w:val="right" w:leader="dot" w:pos="8306"/>
        </w:tabs>
      </w:pPr>
      <w:hyperlink w:anchor="_Toc30949" w:history="1">
        <w:r>
          <w:rPr>
            <w:rFonts w:ascii="仿宋" w:eastAsia="仿宋" w:hAnsi="仿宋" w:cs="仿宋" w:hint="eastAsia"/>
            <w:lang w:eastAsia="zh-CN"/>
          </w:rPr>
          <w:t>(三)、节水灌溉设备项目节能设计</w:t>
        </w:r>
        <w:r>
          <w:tab/>
        </w:r>
        <w:r>
          <w:fldChar w:fldCharType="begin"/>
        </w:r>
        <w:r>
          <w:instrText xml:space="preserve"> PAGEREF _Toc30949 \h </w:instrText>
        </w:r>
        <w:r>
          <w:fldChar w:fldCharType="separate"/>
        </w:r>
        <w:r>
          <w:t>55</w:t>
        </w:r>
        <w:r>
          <w:fldChar w:fldCharType="end"/>
        </w:r>
      </w:hyperlink>
    </w:p>
    <w:p>
      <w:pPr>
        <w:pStyle w:val="TOC2"/>
        <w:tabs>
          <w:tab w:val="right" w:leader="dot" w:pos="8306"/>
        </w:tabs>
      </w:pPr>
      <w:hyperlink w:anchor="_Toc16022" w:history="1">
        <w:r>
          <w:rPr>
            <w:rFonts w:ascii="仿宋" w:eastAsia="仿宋" w:hAnsi="仿宋" w:cs="仿宋" w:hint="eastAsia"/>
            <w:lang w:eastAsia="zh-CN"/>
          </w:rPr>
          <w:t>(四)、节能措施</w:t>
        </w:r>
        <w:r>
          <w:tab/>
        </w:r>
        <w:r>
          <w:fldChar w:fldCharType="begin"/>
        </w:r>
        <w:r>
          <w:instrText xml:space="preserve"> PAGEREF _Toc16022 \h </w:instrText>
        </w:r>
        <w:r>
          <w:fldChar w:fldCharType="separate"/>
        </w:r>
        <w:r>
          <w:t>56</w:t>
        </w:r>
        <w:r>
          <w:fldChar w:fldCharType="end"/>
        </w:r>
      </w:hyperlink>
    </w:p>
    <w:p>
      <w:pPr>
        <w:pStyle w:val="TOC1"/>
        <w:tabs>
          <w:tab w:val="right" w:leader="dot" w:pos="8306"/>
        </w:tabs>
      </w:pPr>
      <w:hyperlink w:anchor="_Toc21128" w:history="1">
        <w:r>
          <w:rPr>
            <w:rFonts w:ascii="仿宋" w:eastAsia="仿宋" w:hAnsi="仿宋" w:cs="仿宋" w:hint="eastAsia"/>
            <w:lang w:eastAsia="zh-CN"/>
          </w:rPr>
          <w:t>十、知识管理与技术创新</w:t>
        </w:r>
        <w:r>
          <w:tab/>
        </w:r>
        <w:r>
          <w:fldChar w:fldCharType="begin"/>
        </w:r>
        <w:r>
          <w:instrText xml:space="preserve"> PAGEREF _Toc21128 \h </w:instrText>
        </w:r>
        <w:r>
          <w:fldChar w:fldCharType="separate"/>
        </w:r>
        <w:r>
          <w:t>57</w:t>
        </w:r>
        <w:r>
          <w:fldChar w:fldCharType="end"/>
        </w:r>
      </w:hyperlink>
    </w:p>
    <w:p>
      <w:pPr>
        <w:pStyle w:val="TOC2"/>
        <w:tabs>
          <w:tab w:val="right" w:leader="dot" w:pos="8306"/>
        </w:tabs>
      </w:pPr>
      <w:hyperlink w:anchor="_Toc25999" w:history="1">
        <w:r>
          <w:rPr>
            <w:rFonts w:ascii="仿宋" w:eastAsia="仿宋" w:hAnsi="仿宋" w:cs="仿宋" w:hint="eastAsia"/>
            <w:lang w:eastAsia="zh-CN"/>
          </w:rPr>
          <w:t>(一)、知识管理体系建设</w:t>
        </w:r>
        <w:r>
          <w:tab/>
        </w:r>
        <w:r>
          <w:fldChar w:fldCharType="begin"/>
        </w:r>
        <w:r>
          <w:instrText xml:space="preserve"> PAGEREF _Toc25999 \h </w:instrText>
        </w:r>
        <w:r>
          <w:fldChar w:fldCharType="separate"/>
        </w:r>
        <w:r>
          <w:t>57</w:t>
        </w:r>
        <w:r>
          <w:fldChar w:fldCharType="end"/>
        </w:r>
      </w:hyperlink>
    </w:p>
    <w:p>
      <w:pPr>
        <w:pStyle w:val="TOC2"/>
        <w:tabs>
          <w:tab w:val="right" w:leader="dot" w:pos="8306"/>
        </w:tabs>
      </w:pPr>
      <w:hyperlink w:anchor="_Toc1558" w:history="1">
        <w:r>
          <w:rPr>
            <w:rFonts w:ascii="仿宋" w:eastAsia="仿宋" w:hAnsi="仿宋" w:cs="仿宋" w:hint="eastAsia"/>
            <w:lang w:eastAsia="zh-CN"/>
          </w:rPr>
          <w:t>(二)、技术创新与研发投入</w:t>
        </w:r>
        <w:r>
          <w:tab/>
        </w:r>
        <w:r>
          <w:fldChar w:fldCharType="begin"/>
        </w:r>
        <w:r>
          <w:instrText xml:space="preserve"> PAGEREF _Toc1558 \h </w:instrText>
        </w:r>
        <w:r>
          <w:fldChar w:fldCharType="separate"/>
        </w:r>
        <w:r>
          <w:t>58</w:t>
        </w:r>
        <w:r>
          <w:fldChar w:fldCharType="end"/>
        </w:r>
      </w:hyperlink>
    </w:p>
    <w:p>
      <w:pPr>
        <w:pStyle w:val="TOC2"/>
        <w:tabs>
          <w:tab w:val="right" w:leader="dot" w:pos="8306"/>
        </w:tabs>
      </w:pPr>
      <w:hyperlink w:anchor="_Toc1307" w:history="1">
        <w:r>
          <w:rPr>
            <w:rFonts w:ascii="仿宋" w:eastAsia="仿宋" w:hAnsi="仿宋" w:cs="仿宋" w:hint="eastAsia"/>
            <w:lang w:eastAsia="zh-CN"/>
          </w:rPr>
          <w:t>(三)、专利申请与技术保护</w:t>
        </w:r>
        <w:r>
          <w:tab/>
        </w:r>
        <w:r>
          <w:fldChar w:fldCharType="begin"/>
        </w:r>
        <w:r>
          <w:instrText xml:space="preserve"> PAGEREF _Toc1307 \h </w:instrText>
        </w:r>
        <w:r>
          <w:fldChar w:fldCharType="separate"/>
        </w:r>
        <w:r>
          <w:t>60</w:t>
        </w:r>
        <w:r>
          <w:fldChar w:fldCharType="end"/>
        </w:r>
      </w:hyperlink>
    </w:p>
    <w:p>
      <w:pPr>
        <w:pStyle w:val="TOC2"/>
        <w:tabs>
          <w:tab w:val="right" w:leader="dot" w:pos="8306"/>
        </w:tabs>
      </w:pPr>
      <w:hyperlink w:anchor="_Toc24046" w:history="1">
        <w:r>
          <w:rPr>
            <w:rFonts w:ascii="仿宋" w:eastAsia="仿宋" w:hAnsi="仿宋" w:cs="仿宋" w:hint="eastAsia"/>
            <w:lang w:eastAsia="zh-CN"/>
          </w:rPr>
          <w:t>(四)、人才培养与团队建设</w:t>
        </w:r>
        <w:r>
          <w:tab/>
        </w:r>
        <w:r>
          <w:fldChar w:fldCharType="begin"/>
        </w:r>
        <w:r>
          <w:instrText xml:space="preserve"> PAGEREF _Toc24046 \h </w:instrText>
        </w:r>
        <w:r>
          <w:fldChar w:fldCharType="separate"/>
        </w:r>
        <w:r>
          <w:t>61</w:t>
        </w:r>
        <w:r>
          <w:fldChar w:fldCharType="end"/>
        </w:r>
      </w:hyperlink>
    </w:p>
    <w:p>
      <w:pPr>
        <w:pStyle w:val="TOC1"/>
        <w:tabs>
          <w:tab w:val="right" w:leader="dot" w:pos="8306"/>
        </w:tabs>
      </w:pPr>
      <w:hyperlink w:anchor="_Toc10944" w:history="1">
        <w:r>
          <w:rPr>
            <w:rFonts w:ascii="仿宋" w:eastAsia="仿宋" w:hAnsi="仿宋" w:cs="仿宋" w:hint="eastAsia"/>
            <w:lang w:eastAsia="zh-CN"/>
          </w:rPr>
          <w:t>十一、建设及运营风险分析</w:t>
        </w:r>
        <w:r>
          <w:tab/>
        </w:r>
        <w:r>
          <w:fldChar w:fldCharType="begin"/>
        </w:r>
        <w:r>
          <w:instrText xml:space="preserve"> PAGEREF _Toc10944 \h </w:instrText>
        </w:r>
        <w:r>
          <w:fldChar w:fldCharType="separate"/>
        </w:r>
        <w:r>
          <w:t>62</w:t>
        </w:r>
        <w:r>
          <w:fldChar w:fldCharType="end"/>
        </w:r>
      </w:hyperlink>
    </w:p>
    <w:p>
      <w:pPr>
        <w:pStyle w:val="TOC2"/>
        <w:tabs>
          <w:tab w:val="right" w:leader="dot" w:pos="8306"/>
        </w:tabs>
      </w:pPr>
      <w:hyperlink w:anchor="_Toc29593" w:history="1">
        <w:r>
          <w:rPr>
            <w:rFonts w:ascii="仿宋" w:eastAsia="仿宋" w:hAnsi="仿宋" w:cs="仿宋" w:hint="eastAsia"/>
            <w:lang w:eastAsia="zh-CN"/>
          </w:rPr>
          <w:t>(一)、政策风险分析</w:t>
        </w:r>
        <w:r>
          <w:tab/>
        </w:r>
        <w:r>
          <w:fldChar w:fldCharType="begin"/>
        </w:r>
        <w:r>
          <w:instrText xml:space="preserve"> PAGEREF _Toc29593 \h </w:instrText>
        </w:r>
        <w:r>
          <w:fldChar w:fldCharType="separate"/>
        </w:r>
        <w:r>
          <w:t>62</w:t>
        </w:r>
        <w:r>
          <w:fldChar w:fldCharType="end"/>
        </w:r>
      </w:hyperlink>
    </w:p>
    <w:p>
      <w:pPr>
        <w:pStyle w:val="TOC2"/>
        <w:tabs>
          <w:tab w:val="right" w:leader="dot" w:pos="8306"/>
        </w:tabs>
      </w:pPr>
      <w:hyperlink w:anchor="_Toc11157" w:history="1">
        <w:r>
          <w:rPr>
            <w:rFonts w:ascii="仿宋" w:eastAsia="仿宋" w:hAnsi="仿宋" w:cs="仿宋" w:hint="eastAsia"/>
            <w:lang w:eastAsia="zh-CN"/>
          </w:rPr>
          <w:t>(二)、社会风险分析</w:t>
        </w:r>
        <w:r>
          <w:tab/>
        </w:r>
        <w:r>
          <w:fldChar w:fldCharType="begin"/>
        </w:r>
        <w:r>
          <w:instrText xml:space="preserve"> PAGEREF _Toc11157 \h </w:instrText>
        </w:r>
        <w:r>
          <w:fldChar w:fldCharType="separate"/>
        </w:r>
        <w:r>
          <w:t>64</w:t>
        </w:r>
        <w:r>
          <w:fldChar w:fldCharType="end"/>
        </w:r>
      </w:hyperlink>
    </w:p>
    <w:p>
      <w:pPr>
        <w:pStyle w:val="TOC2"/>
        <w:tabs>
          <w:tab w:val="right" w:leader="dot" w:pos="8306"/>
        </w:tabs>
      </w:pPr>
      <w:hyperlink w:anchor="_Toc10937" w:history="1">
        <w:r>
          <w:rPr>
            <w:rFonts w:ascii="仿宋" w:eastAsia="仿宋" w:hAnsi="仿宋" w:cs="仿宋" w:hint="eastAsia"/>
            <w:lang w:eastAsia="zh-CN"/>
          </w:rPr>
          <w:t>(三)、市场风险分析</w:t>
        </w:r>
        <w:r>
          <w:tab/>
        </w:r>
        <w:r>
          <w:fldChar w:fldCharType="begin"/>
        </w:r>
        <w:r>
          <w:instrText xml:space="preserve"> PAGEREF _Toc10937 \h </w:instrText>
        </w:r>
        <w:r>
          <w:fldChar w:fldCharType="separate"/>
        </w:r>
        <w:r>
          <w:t>66</w:t>
        </w:r>
        <w:r>
          <w:fldChar w:fldCharType="end"/>
        </w:r>
      </w:hyperlink>
    </w:p>
    <w:p>
      <w:pPr>
        <w:pStyle w:val="TOC2"/>
        <w:tabs>
          <w:tab w:val="right" w:leader="dot" w:pos="8306"/>
        </w:tabs>
      </w:pPr>
      <w:hyperlink w:anchor="_Toc23540" w:history="1">
        <w:r>
          <w:rPr>
            <w:rFonts w:ascii="仿宋" w:eastAsia="仿宋" w:hAnsi="仿宋" w:cs="仿宋" w:hint="eastAsia"/>
            <w:lang w:eastAsia="zh-CN"/>
          </w:rPr>
          <w:t>(四)、资金风险分析</w:t>
        </w:r>
        <w:r>
          <w:tab/>
        </w:r>
        <w:r>
          <w:fldChar w:fldCharType="begin"/>
        </w:r>
        <w:r>
          <w:instrText xml:space="preserve"> PAGEREF _Toc23540 \h </w:instrText>
        </w:r>
        <w:r>
          <w:fldChar w:fldCharType="separate"/>
        </w:r>
        <w:r>
          <w:t>67</w:t>
        </w:r>
        <w:r>
          <w:fldChar w:fldCharType="end"/>
        </w:r>
      </w:hyperlink>
    </w:p>
    <w:p>
      <w:pPr>
        <w:pStyle w:val="TOC2"/>
        <w:tabs>
          <w:tab w:val="right" w:leader="dot" w:pos="8306"/>
        </w:tabs>
      </w:pPr>
      <w:hyperlink w:anchor="_Toc4221" w:history="1">
        <w:r>
          <w:rPr>
            <w:rFonts w:ascii="仿宋" w:eastAsia="仿宋" w:hAnsi="仿宋" w:cs="仿宋" w:hint="eastAsia"/>
            <w:lang w:eastAsia="zh-CN"/>
          </w:rPr>
          <w:t>(五)、技术风险分析</w:t>
        </w:r>
        <w:r>
          <w:tab/>
        </w:r>
        <w:r>
          <w:fldChar w:fldCharType="begin"/>
        </w:r>
        <w:r>
          <w:instrText xml:space="preserve"> PAGEREF _Toc4221 \h </w:instrText>
        </w:r>
        <w:r>
          <w:fldChar w:fldCharType="separate"/>
        </w:r>
        <w:r>
          <w:t>69</w:t>
        </w:r>
        <w:r>
          <w:fldChar w:fldCharType="end"/>
        </w:r>
      </w:hyperlink>
    </w:p>
    <w:p>
      <w:pPr>
        <w:pStyle w:val="TOC2"/>
        <w:tabs>
          <w:tab w:val="right" w:leader="dot" w:pos="8306"/>
        </w:tabs>
      </w:pPr>
      <w:hyperlink w:anchor="_Toc23973" w:history="1">
        <w:r>
          <w:rPr>
            <w:rFonts w:ascii="仿宋" w:eastAsia="仿宋" w:hAnsi="仿宋" w:cs="仿宋" w:hint="eastAsia"/>
            <w:lang w:eastAsia="zh-CN"/>
          </w:rPr>
          <w:t>(六)、财务风险分析</w:t>
        </w:r>
        <w:r>
          <w:tab/>
        </w:r>
        <w:r>
          <w:fldChar w:fldCharType="begin"/>
        </w:r>
        <w:r>
          <w:instrText xml:space="preserve"> PAGEREF _Toc23973 \h </w:instrText>
        </w:r>
        <w:r>
          <w:fldChar w:fldCharType="separate"/>
        </w:r>
        <w:r>
          <w:t>70</w:t>
        </w:r>
        <w:r>
          <w:fldChar w:fldCharType="end"/>
        </w:r>
      </w:hyperlink>
    </w:p>
    <w:p>
      <w:pPr>
        <w:pStyle w:val="TOC2"/>
        <w:tabs>
          <w:tab w:val="right" w:leader="dot" w:pos="8306"/>
        </w:tabs>
      </w:pPr>
      <w:hyperlink w:anchor="_Toc11160" w:history="1">
        <w:r>
          <w:rPr>
            <w:rFonts w:ascii="仿宋" w:eastAsia="仿宋" w:hAnsi="仿宋" w:cs="仿宋" w:hint="eastAsia"/>
            <w:lang w:eastAsia="zh-CN"/>
          </w:rPr>
          <w:t>(七)、管理风险分析</w:t>
        </w:r>
        <w:r>
          <w:tab/>
        </w:r>
        <w:r>
          <w:fldChar w:fldCharType="begin"/>
        </w:r>
        <w:r>
          <w:instrText xml:space="preserve"> PAGEREF _Toc11160 \h </w:instrText>
        </w:r>
        <w:r>
          <w:fldChar w:fldCharType="separate"/>
        </w:r>
        <w:r>
          <w:t>72</w:t>
        </w:r>
        <w:r>
          <w:fldChar w:fldCharType="end"/>
        </w:r>
      </w:hyperlink>
    </w:p>
    <w:p>
      <w:pPr>
        <w:pStyle w:val="TOC2"/>
        <w:tabs>
          <w:tab w:val="right" w:leader="dot" w:pos="8306"/>
        </w:tabs>
      </w:pPr>
      <w:hyperlink w:anchor="_Toc110" w:history="1">
        <w:r>
          <w:rPr>
            <w:rFonts w:ascii="仿宋" w:eastAsia="仿宋" w:hAnsi="仿宋" w:cs="仿宋" w:hint="eastAsia"/>
            <w:lang w:eastAsia="zh-CN"/>
          </w:rPr>
          <w:t>(八)、其它风险分析</w:t>
        </w:r>
        <w:r>
          <w:tab/>
        </w:r>
        <w:r>
          <w:fldChar w:fldCharType="begin"/>
        </w:r>
        <w:r>
          <w:instrText xml:space="preserve"> PAGEREF _Toc110 \h </w:instrText>
        </w:r>
        <w:r>
          <w:fldChar w:fldCharType="separate"/>
        </w:r>
        <w:r>
          <w:t>74</w:t>
        </w:r>
        <w:r>
          <w:fldChar w:fldCharType="end"/>
        </w:r>
      </w:hyperlink>
    </w:p>
    <w:p>
      <w:pPr>
        <w:pStyle w:val="TOC2"/>
        <w:tabs>
          <w:tab w:val="right" w:leader="dot" w:pos="8306"/>
        </w:tabs>
      </w:pPr>
      <w:hyperlink w:anchor="_Toc26894" w:history="1">
        <w:r>
          <w:rPr>
            <w:rFonts w:ascii="仿宋" w:eastAsia="仿宋" w:hAnsi="仿宋" w:cs="仿宋" w:hint="eastAsia"/>
            <w:lang w:eastAsia="zh-CN"/>
          </w:rPr>
          <w:t>(九)、社会影响评估</w:t>
        </w:r>
        <w:r>
          <w:tab/>
        </w:r>
        <w:r>
          <w:fldChar w:fldCharType="begin"/>
        </w:r>
        <w:r>
          <w:instrText xml:space="preserve"> PAGEREF _Toc26894 \h </w:instrText>
        </w:r>
        <w:r>
          <w:fldChar w:fldCharType="separate"/>
        </w:r>
        <w:r>
          <w:t>75</w:t>
        </w:r>
        <w:r>
          <w:fldChar w:fldCharType="end"/>
        </w:r>
      </w:hyperlink>
    </w:p>
    <w:p>
      <w:pPr>
        <w:pStyle w:val="TOC1"/>
        <w:tabs>
          <w:tab w:val="right" w:leader="dot" w:pos="8306"/>
        </w:tabs>
      </w:pPr>
      <w:hyperlink w:anchor="_Toc20534" w:history="1">
        <w:r>
          <w:rPr>
            <w:rFonts w:ascii="仿宋" w:eastAsia="仿宋" w:hAnsi="仿宋" w:cs="仿宋" w:hint="eastAsia"/>
            <w:lang w:eastAsia="zh-CN"/>
          </w:rPr>
          <w:t>十二、危机管理与应急预案</w:t>
        </w:r>
        <w:r>
          <w:tab/>
        </w:r>
        <w:r>
          <w:fldChar w:fldCharType="begin"/>
        </w:r>
        <w:r>
          <w:instrText xml:space="preserve"> PAGEREF _Toc20534 \h </w:instrText>
        </w:r>
        <w:r>
          <w:fldChar w:fldCharType="separate"/>
        </w:r>
        <w:r>
          <w:t>77</w:t>
        </w:r>
        <w:r>
          <w:fldChar w:fldCharType="end"/>
        </w:r>
      </w:hyperlink>
    </w:p>
    <w:p>
      <w:pPr>
        <w:pStyle w:val="TOC2"/>
        <w:tabs>
          <w:tab w:val="right" w:leader="dot" w:pos="8306"/>
        </w:tabs>
      </w:pPr>
      <w:hyperlink w:anchor="_Toc29784" w:history="1">
        <w:r>
          <w:rPr>
            <w:rFonts w:ascii="仿宋" w:eastAsia="仿宋" w:hAnsi="仿宋" w:cs="仿宋" w:hint="eastAsia"/>
            <w:lang w:eastAsia="zh-CN"/>
          </w:rPr>
          <w:t>(一)、危机预警与监测</w:t>
        </w:r>
        <w:r>
          <w:tab/>
        </w:r>
        <w:r>
          <w:fldChar w:fldCharType="begin"/>
        </w:r>
        <w:r>
          <w:instrText xml:space="preserve"> PAGEREF _Toc29784 \h </w:instrText>
        </w:r>
        <w:r>
          <w:fldChar w:fldCharType="separate"/>
        </w:r>
        <w:r>
          <w:t>77</w:t>
        </w:r>
        <w:r>
          <w:fldChar w:fldCharType="end"/>
        </w:r>
      </w:hyperlink>
    </w:p>
    <w:p>
      <w:pPr>
        <w:pStyle w:val="TOC2"/>
        <w:tabs>
          <w:tab w:val="right" w:leader="dot" w:pos="8306"/>
        </w:tabs>
      </w:pPr>
      <w:hyperlink w:anchor="_Toc1300" w:history="1">
        <w:r>
          <w:rPr>
            <w:rFonts w:ascii="仿宋" w:eastAsia="仿宋" w:hAnsi="仿宋" w:cs="仿宋" w:hint="eastAsia"/>
            <w:lang w:eastAsia="zh-CN"/>
          </w:rPr>
          <w:t>(二)、应急预案与危机响应</w:t>
        </w:r>
        <w:r>
          <w:tab/>
        </w:r>
        <w:r>
          <w:fldChar w:fldCharType="begin"/>
        </w:r>
        <w:r>
          <w:instrText xml:space="preserve"> PAGEREF _Toc1300 \h </w:instrText>
        </w:r>
        <w:r>
          <w:fldChar w:fldCharType="separate"/>
        </w:r>
        <w:r>
          <w:t>78</w:t>
        </w:r>
        <w:r>
          <w:fldChar w:fldCharType="end"/>
        </w:r>
      </w:hyperlink>
    </w:p>
    <w:p>
      <w:pPr>
        <w:pStyle w:val="TOC2"/>
        <w:tabs>
          <w:tab w:val="right" w:leader="dot" w:pos="8306"/>
        </w:tabs>
      </w:pPr>
      <w:hyperlink w:anchor="_Toc32169" w:history="1">
        <w:r>
          <w:rPr>
            <w:rFonts w:ascii="仿宋" w:eastAsia="仿宋" w:hAnsi="仿宋" w:cs="仿宋" w:hint="eastAsia"/>
            <w:lang w:eastAsia="zh-CN"/>
          </w:rPr>
          <w:t>(三)、危机沟通与舆情控制</w:t>
        </w:r>
        <w:r>
          <w:tab/>
        </w:r>
        <w:r>
          <w:fldChar w:fldCharType="begin"/>
        </w:r>
        <w:r>
          <w:instrText xml:space="preserve"> PAGEREF _Toc32169 \h </w:instrText>
        </w:r>
        <w:r>
          <w:fldChar w:fldCharType="separate"/>
        </w:r>
        <w:r>
          <w:t>80</w:t>
        </w:r>
        <w:r>
          <w:fldChar w:fldCharType="end"/>
        </w:r>
      </w:hyperlink>
    </w:p>
    <w:p>
      <w:pPr>
        <w:pStyle w:val="TOC2"/>
        <w:tabs>
          <w:tab w:val="right" w:leader="dot" w:pos="8306"/>
        </w:tabs>
      </w:pPr>
      <w:hyperlink w:anchor="_Toc27906" w:history="1">
        <w:r>
          <w:rPr>
            <w:rFonts w:ascii="仿宋" w:eastAsia="仿宋" w:hAnsi="仿宋" w:cs="仿宋" w:hint="eastAsia"/>
            <w:lang w:eastAsia="zh-CN"/>
          </w:rPr>
          <w:t>(四)、危机后教训与改进</w:t>
        </w:r>
        <w:r>
          <w:tab/>
        </w:r>
        <w:r>
          <w:fldChar w:fldCharType="begin"/>
        </w:r>
        <w:r>
          <w:instrText xml:space="preserve"> PAGEREF _Toc27906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12951"/>
      <w:r>
        <w:rPr>
          <w:rFonts w:ascii="仿宋" w:eastAsia="仿宋" w:hAnsi="仿宋" w:cs="仿宋" w:hint="eastAsia"/>
          <w:sz w:val="28"/>
          <w:lang w:eastAsia="zh-CN"/>
        </w:rPr>
        <w:t>一、节水灌溉设备项目选址</w:t>
      </w:r>
      <w:bookmarkEnd w:id="2"/>
    </w:p>
    <w:p>
      <w:pPr>
        <w:pStyle w:val="Heading2"/>
        <w:rPr>
          <w:rFonts w:ascii="仿宋" w:eastAsia="仿宋" w:hAnsi="仿宋" w:cs="仿宋" w:hint="eastAsia"/>
          <w:lang w:eastAsia="zh-CN"/>
        </w:rPr>
      </w:pPr>
      <w:bookmarkStart w:id="3" w:name="_Toc4892"/>
      <w:r>
        <w:rPr>
          <w:rFonts w:ascii="仿宋" w:eastAsia="仿宋" w:hAnsi="仿宋" w:cs="仿宋" w:hint="eastAsia"/>
          <w:lang w:eastAsia="zh-CN"/>
        </w:rPr>
        <w:t>(一)、节水灌溉设备项目选址原则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选址应符合国家政策和生态能源行业的长远发展规划，确保节水灌溉设备项目在政策环境中蓬勃发展。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选址地应能满足节水灌溉设备项目对原材料、供热和电力的充足供应，确保生产过程的持续稳定。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充分考虑选址地的地形地貌，确保其适合节水灌溉设备项目建设，并对地质条件进行全面评估，以降低地质风险。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选址周边应有可供利用的社会基础设施，同时具备协作条件，有助于节水灌溉设备项目的顺利建设和运营。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这些选址原则综合考虑了政策、资源、环境和社会条件，有助于确保节水灌溉设备项目在选址阶段做出明智的决策，提高节水灌溉设备项目的成功运营和可持续发展性。</w:t>
      </w:r>
    </w:p>
    <w:p>
      <w:pPr>
        <w:pStyle w:val="Heading2"/>
        <w:ind w:firstLine="560" w:firstLineChars="200"/>
        <w:rPr>
          <w:rFonts w:ascii="仿宋" w:eastAsia="仿宋" w:hAnsi="仿宋" w:cs="仿宋" w:hint="eastAsia"/>
          <w:sz w:val="28"/>
          <w:lang w:eastAsia="zh-CN"/>
        </w:rPr>
      </w:pPr>
      <w:bookmarkStart w:id="4" w:name="_Toc21093"/>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节水灌溉设备项目的原材料和辅助材料供应是节水灌溉设备项目顺利运营的基础，因此在选择供应商时需要仔细考虑以下方面：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评估供应商的生产能力，确保能够满足节水灌溉设备项目的大规模生产需求。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如果需要定制辅助材料，供应商需具备相应的定制能力，满足节水灌溉设备项目独特需求。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明确条款：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对于涉及专有技术或商业机密的供应商，签署保密协议以保护节水灌溉设备项目的核心利益。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定期对原材料和辅助材料供应商进行绩效评估，确保其仍然符合节水灌溉设备项目的要求。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26351"/>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如果节水灌溉设备项目需要大量原材料运输，考虑选址地区是否有铁路连接，以提高运输效率。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如果节水灌溉设备项目涉及进出口业务，选择靠近港口的地区，以方便国际贸易。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了解选址城市的交通规划，确保节水灌溉设备项目建设与城市规划相符。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紧急疏散路线： 确保节水灌溉设备项目场地有明确的紧急疏散路线，以保障员工安全。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制定应对交通事故的应急预案，确保及时处理并减小对节水灌溉设备项目的影响。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4941"/>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了解选址地区的气候类型，包括温暖、寒冷、湿润、干燥等，以适应节水灌溉设备项目的生产需求。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考虑季节变化对生产和物流的影响，确保节水灌溉设备项目在各季节都能正常运营。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考虑地貌的特征，如河流、湖泊、沼泽等，对于节水灌溉设备项目可能存在的环境影响进行评估。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考虑地震风险，选择低地震风险的地区，确保节水灌溉设备项目安全稳定。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了解选址地区的生物多样性，确保节水灌溉设备项目建设和运营不会对当地生态系统产生严重影响。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遵循当地环保政策和法规，确保节水灌溉设备项目的生产活动不违反环保法规。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考虑选址地区的可再生资源，如风能、太阳能等，以推动节水灌溉设备项目可持续发展。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了解周边工业排放状况，防止节水灌溉设备项目受到污染。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在节水灌溉设备项目选址过程中，综合考虑以上自然条件，选择有利于节水灌溉设备项目可持续发展和员工生活的地区，有助于确保节水灌溉设备项目在自然环境中的稳健运营。</w:t>
      </w:r>
    </w:p>
    <w:p>
      <w:pPr>
        <w:pStyle w:val="Heading2"/>
        <w:ind w:firstLine="560" w:firstLineChars="200"/>
        <w:rPr>
          <w:rFonts w:ascii="仿宋" w:eastAsia="仿宋" w:hAnsi="仿宋" w:cs="仿宋" w:hint="eastAsia"/>
          <w:sz w:val="28"/>
          <w:lang w:eastAsia="zh-CN"/>
        </w:rPr>
      </w:pPr>
      <w:bookmarkStart w:id="7" w:name="_Toc27823"/>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分析不同行业对GDP的贡献，选择与节水灌溉设备项目相关的经济主导产业。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考察地区是否有新兴产业的发展，对于科技、绿色能源等新兴领域的发展有利于节水灌溉设备项目未来的可持续性。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考虑传统产业的发展状况，特别是与节水灌溉设备项目相关的产业，了解市场潜力和竞争态势。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了解当地政府对相关产业的扶持政策，包括财政补贴、税收减免等，以提高节水灌溉设备项目的经济效益。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了解是否有政府支持创新和技术研发的政策，以推动节水灌溉设备项目的科技创新。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了解是否有高素质人才流动的趋势，有利于节水灌溉设备项目吸引和留住优秀人才。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了解融资环境，包括贷款利率、融资便利性等，以降低节水灌溉设备项目的融资成本。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了解财政支出状况，特别是对于节水灌溉设备项目相关领域的投入。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考虑汇率波动对节水灌溉设备项目经营的潜在影响，采取必要的对冲手段。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了解国家的外汇政策，确保节水灌溉设备项目在跨国业务中能够顺利进行。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评估选址地区的市场竞争激烈程度，选择有利于节水灌溉设备项目发展的市场环境。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了解商业社交的活跃度，有助于节水灌溉设备项目建立合作关系和拓展业务。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分析市场需求的变化趋势，为节水灌溉设备项目的产品或服务定位提供依据。</w:t>
      </w:r>
    </w:p>
    <w:p>
      <w:pPr>
        <w:pStyle w:val="Heading2"/>
        <w:ind w:firstLine="560" w:firstLineChars="200"/>
        <w:rPr>
          <w:rFonts w:ascii="仿宋" w:eastAsia="仿宋" w:hAnsi="仿宋" w:cs="仿宋" w:hint="eastAsia"/>
          <w:sz w:val="28"/>
          <w:lang w:eastAsia="zh-CN"/>
        </w:rPr>
      </w:pPr>
      <w:bookmarkStart w:id="8" w:name="_Toc12232"/>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能源和水资源：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考虑当地的工资水平，与节水灌溉设备项目的薪资预算相匹配。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了解当地和国家对相关产业的政策支持，确保节水灌溉设备项目可以享受到相关政策优惠。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考虑当地的劳动力成本，与节水灌溉设备项目的预算相匹配。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选择社会稳定的地区，减少社会风险对节水灌溉设备项目的不利影响。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了解选址地区的城市规划，考虑未来的城市发展对节水灌溉设备项目的影响。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在这些因素的基础上，节水灌溉设备项目团队可以综合考虑，选择最符合节水灌溉设备项目需求和长期发展的厂址。这样的选择将有助于提高节水灌溉设备项目的运营效率和竞争力。</w:t>
      </w:r>
    </w:p>
    <w:p>
      <w:pPr>
        <w:pStyle w:val="Heading1"/>
        <w:ind w:firstLine="560" w:firstLineChars="200"/>
        <w:rPr>
          <w:rFonts w:ascii="仿宋" w:eastAsia="仿宋" w:hAnsi="仿宋" w:cs="仿宋" w:hint="eastAsia"/>
          <w:sz w:val="28"/>
          <w:lang w:eastAsia="zh-CN"/>
        </w:rPr>
      </w:pPr>
      <w:bookmarkStart w:id="9" w:name="_Toc30894"/>
      <w:r>
        <w:rPr>
          <w:rFonts w:ascii="仿宋" w:eastAsia="仿宋" w:hAnsi="仿宋" w:cs="仿宋" w:hint="eastAsia"/>
          <w:sz w:val="28"/>
          <w:lang w:eastAsia="zh-CN"/>
        </w:rPr>
        <w:t>二、节水灌溉设备项目建设内容</w:t>
      </w:r>
      <w:bookmarkEnd w:id="9"/>
    </w:p>
    <w:p>
      <w:pPr>
        <w:pStyle w:val="Heading2"/>
        <w:rPr>
          <w:rFonts w:ascii="仿宋" w:eastAsia="仿宋" w:hAnsi="仿宋" w:cs="仿宋" w:hint="eastAsia"/>
          <w:lang w:eastAsia="zh-CN"/>
        </w:rPr>
      </w:pPr>
      <w:bookmarkStart w:id="10" w:name="_Toc10134"/>
      <w:r>
        <w:rPr>
          <w:rFonts w:ascii="仿宋" w:eastAsia="仿宋" w:hAnsi="仿宋" w:cs="仿宋" w:hint="eastAsia"/>
          <w:lang w:eastAsia="zh-CN"/>
        </w:rPr>
        <w:t>(一)、建筑工程</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通过以上的工程概况、结构设计、施工过程与工程进度、质量控制及安全管理的详细规划，本建筑工程将全面实现高标准、高质量、高效率的建设目标，确保节水灌溉设备项目的顺利推进和可持续发展。</w:t>
      </w:r>
    </w:p>
    <w:p>
      <w:pPr>
        <w:pStyle w:val="Heading2"/>
        <w:ind w:firstLine="560" w:firstLineChars="200"/>
        <w:rPr>
          <w:rFonts w:ascii="仿宋" w:eastAsia="仿宋" w:hAnsi="仿宋" w:cs="仿宋" w:hint="eastAsia"/>
          <w:sz w:val="28"/>
          <w:lang w:eastAsia="zh-CN"/>
        </w:rPr>
      </w:pPr>
      <w:bookmarkStart w:id="11" w:name="_Toc32133"/>
      <w:r>
        <w:rPr>
          <w:rFonts w:ascii="仿宋" w:eastAsia="仿宋" w:hAnsi="仿宋" w:cs="仿宋" w:hint="eastAsia"/>
          <w:sz w:val="28"/>
          <w:lang w:eastAsia="zh-CN"/>
        </w:rPr>
        <w:t>(二)、电气、自动控制系统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2" w:name="_Toc5497"/>
      <w:r>
        <w:rPr>
          <w:rFonts w:ascii="仿宋" w:eastAsia="仿宋" w:hAnsi="仿宋" w:cs="仿宋" w:hint="eastAsia"/>
          <w:sz w:val="28"/>
          <w:lang w:eastAsia="zh-CN"/>
        </w:rPr>
        <w:t>(三)、通用及专用设备选择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厨房设备：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交付与验收：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3" w:name="_Toc31558"/>
      <w:r>
        <w:rPr>
          <w:rFonts w:ascii="仿宋" w:eastAsia="仿宋" w:hAnsi="仿宋" w:cs="仿宋" w:hint="eastAsia"/>
          <w:sz w:val="28"/>
          <w:lang w:eastAsia="zh-CN"/>
        </w:rPr>
        <w:t>(四)、公共工程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4" w:name="_Toc4113"/>
      <w:r>
        <w:rPr>
          <w:rFonts w:ascii="仿宋" w:eastAsia="仿宋" w:hAnsi="仿宋" w:cs="仿宋" w:hint="eastAsia"/>
          <w:sz w:val="28"/>
          <w:lang w:eastAsia="zh-CN"/>
        </w:rPr>
        <w:t>三、节水灌溉设备项目建设单位基本情况</w:t>
      </w:r>
      <w:bookmarkEnd w:id="14"/>
    </w:p>
    <w:p>
      <w:pPr>
        <w:pStyle w:val="Heading2"/>
        <w:rPr>
          <w:rFonts w:ascii="仿宋" w:eastAsia="仿宋" w:hAnsi="仿宋" w:cs="仿宋" w:hint="eastAsia"/>
          <w:lang w:eastAsia="zh-CN"/>
        </w:rPr>
      </w:pPr>
      <w:bookmarkStart w:id="15" w:name="_Toc20873"/>
      <w:r>
        <w:rPr>
          <w:rFonts w:ascii="仿宋" w:eastAsia="仿宋" w:hAnsi="仿宋" w:cs="仿宋" w:hint="eastAsia"/>
          <w:lang w:eastAsia="zh-CN"/>
        </w:rPr>
        <w:t>(一)、节水灌溉设备项目建设单位基本情况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节水灌溉设备项目建设单位背景：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公司选择此节水灌溉设备项目的原因：详细说明公司为何选择开展当前节水灌溉设备项目，节水灌溉设备项目与公司战略的契合度。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公司在该领域的经验：列举公司在相关领域或类似节水灌溉设备项目上的经验和成就。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节水灌溉设备项目团队：如已组建节水灌溉设备项目团队，简要介绍主要成员。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6" w:name="_Toc22082"/>
      <w:r>
        <w:rPr>
          <w:rFonts w:ascii="仿宋" w:eastAsia="仿宋" w:hAnsi="仿宋" w:cs="仿宋" w:hint="eastAsia"/>
          <w:sz w:val="28"/>
          <w:lang w:eastAsia="zh-CN"/>
        </w:rPr>
        <w:t>(二)、节水灌溉设备项目主管单位基本情况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详细描述主管单位的职责和权限，特别是在节水灌溉设备项目审批、监管和支持方面的职能。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描述主管单位目前的发展战略，特别是在推动当地经济发展和节水灌溉设备项目建设方面的战略。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主管单位在类似节水灌溉设备项目上的经验：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说明主管单位是否在过去的节水灌溉设备项目中有相关经验，以及其在该领域的专业性。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人员组成：主管单位工作团队的人员概况，涵盖节水灌溉设备项目审批、监管、技术等领域。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描述主管单位在节水灌溉设备项目建设方面的政策支持，包括节水灌溉设备项目审批流程、财政和税收政策等。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最近的相关节水灌溉设备项目和成就：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说明主管单位最近参与的类似节水灌溉设备项目以及所取得的成就。</w:t>
      </w:r>
    </w:p>
    <w:p>
      <w:pPr>
        <w:pStyle w:val="Heading2"/>
        <w:ind w:firstLine="560" w:firstLineChars="200"/>
        <w:rPr>
          <w:rFonts w:ascii="仿宋" w:eastAsia="仿宋" w:hAnsi="仿宋" w:cs="仿宋" w:hint="eastAsia"/>
          <w:sz w:val="28"/>
          <w:lang w:eastAsia="zh-CN"/>
        </w:rPr>
      </w:pPr>
      <w:bookmarkStart w:id="17" w:name="_Toc21158"/>
      <w:r>
        <w:rPr>
          <w:rFonts w:ascii="仿宋" w:eastAsia="仿宋" w:hAnsi="仿宋" w:cs="仿宋" w:hint="eastAsia"/>
          <w:sz w:val="28"/>
          <w:lang w:eastAsia="zh-CN"/>
        </w:rPr>
        <w:t>(三)、节水灌溉设备项目技术协作单位基本情况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https://d.book118.com/507023145112006041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节水灌溉设备项目风险可行性方案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11575"/>
    <w:rsid w:val="1FE115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07023145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2024-01-26T05:33:00Z</dcterms:created>
  <dcterms:modified xsi:type="dcterms:W3CDTF">2024-01-26T05:33:43Z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13BD507FFA414263A54E9CD0007DE5C9_11</vt:lpwstr>
  </property>
  <property fmtid="{D5CDD505-2E9C-101B-9397-08002B2CF9AE}" pid="3" name="KSOProductBuildVer">
    <vt:lpwstr>2052-12.1.0.16250</vt:lpwstr>
  </property>
</Properties>
</file>