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PE再生料相关行业公司成立报告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1" w:history="1">
        <w:r>
          <w:rPr>
            <w:rFonts w:ascii="仿宋" w:eastAsia="仿宋" w:hAnsi="仿宋" w:cs="仿宋" w:hint="eastAsia"/>
            <w:lang w:eastAsia="zh-CN"/>
          </w:rPr>
          <w:t>序言</w:t>
        </w:r>
        <w:r>
          <w:tab/>
        </w:r>
        <w:r>
          <w:fldChar w:fldCharType="begin"/>
        </w:r>
        <w:r>
          <w:instrText xml:space="preserve"> PAGEREF _Toc32191 \h </w:instrText>
        </w:r>
        <w:r>
          <w:fldChar w:fldCharType="separate"/>
        </w:r>
        <w:r>
          <w:t>3</w:t>
        </w:r>
        <w:r>
          <w:fldChar w:fldCharType="end"/>
        </w:r>
      </w:hyperlink>
    </w:p>
    <w:p>
      <w:pPr>
        <w:pStyle w:val="TOC1"/>
        <w:tabs>
          <w:tab w:val="right" w:leader="dot" w:pos="8306"/>
        </w:tabs>
      </w:pPr>
      <w:hyperlink w:anchor="_Toc878" w:history="1">
        <w:r>
          <w:rPr>
            <w:rFonts w:ascii="仿宋" w:eastAsia="仿宋" w:hAnsi="仿宋" w:cs="仿宋" w:hint="eastAsia"/>
            <w:lang w:eastAsia="zh-CN"/>
          </w:rPr>
          <w:t>一、发展规划</w:t>
        </w:r>
        <w:r>
          <w:tab/>
        </w:r>
        <w:r>
          <w:fldChar w:fldCharType="begin"/>
        </w:r>
        <w:r>
          <w:instrText xml:space="preserve"> PAGEREF _Toc878 \h </w:instrText>
        </w:r>
        <w:r>
          <w:fldChar w:fldCharType="separate"/>
        </w:r>
        <w:r>
          <w:t>3</w:t>
        </w:r>
        <w:r>
          <w:fldChar w:fldCharType="end"/>
        </w:r>
      </w:hyperlink>
    </w:p>
    <w:p>
      <w:pPr>
        <w:pStyle w:val="TOC2"/>
        <w:tabs>
          <w:tab w:val="right" w:leader="dot" w:pos="8306"/>
        </w:tabs>
      </w:pPr>
      <w:hyperlink w:anchor="_Toc20043" w:history="1">
        <w:r>
          <w:rPr>
            <w:rFonts w:ascii="仿宋" w:eastAsia="仿宋" w:hAnsi="仿宋" w:cs="仿宋" w:hint="eastAsia"/>
            <w:lang w:eastAsia="zh-CN"/>
          </w:rPr>
          <w:t>(一)、公司发展规划</w:t>
        </w:r>
        <w:r>
          <w:tab/>
        </w:r>
        <w:r>
          <w:fldChar w:fldCharType="begin"/>
        </w:r>
        <w:r>
          <w:instrText xml:space="preserve"> PAGEREF _Toc20043 \h </w:instrText>
        </w:r>
        <w:r>
          <w:fldChar w:fldCharType="separate"/>
        </w:r>
        <w:r>
          <w:t>3</w:t>
        </w:r>
        <w:r>
          <w:fldChar w:fldCharType="end"/>
        </w:r>
      </w:hyperlink>
    </w:p>
    <w:p>
      <w:pPr>
        <w:pStyle w:val="TOC2"/>
        <w:tabs>
          <w:tab w:val="right" w:leader="dot" w:pos="8306"/>
        </w:tabs>
      </w:pPr>
      <w:hyperlink w:anchor="_Toc17894" w:history="1">
        <w:r>
          <w:rPr>
            <w:rFonts w:ascii="仿宋" w:eastAsia="仿宋" w:hAnsi="仿宋" w:cs="仿宋" w:hint="eastAsia"/>
            <w:lang w:eastAsia="zh-CN"/>
          </w:rPr>
          <w:t>(二)、保障措施</w:t>
        </w:r>
        <w:r>
          <w:tab/>
        </w:r>
        <w:r>
          <w:fldChar w:fldCharType="begin"/>
        </w:r>
        <w:r>
          <w:instrText xml:space="preserve"> PAGEREF _Toc17894 \h </w:instrText>
        </w:r>
        <w:r>
          <w:fldChar w:fldCharType="separate"/>
        </w:r>
        <w:r>
          <w:t>4</w:t>
        </w:r>
        <w:r>
          <w:fldChar w:fldCharType="end"/>
        </w:r>
      </w:hyperlink>
    </w:p>
    <w:p>
      <w:pPr>
        <w:pStyle w:val="TOC1"/>
        <w:tabs>
          <w:tab w:val="right" w:leader="dot" w:pos="8306"/>
        </w:tabs>
      </w:pPr>
      <w:hyperlink w:anchor="_Toc21170" w:history="1">
        <w:r>
          <w:rPr>
            <w:rFonts w:ascii="仿宋" w:eastAsia="仿宋" w:hAnsi="仿宋" w:cs="仿宋" w:hint="eastAsia"/>
            <w:lang w:eastAsia="zh-CN"/>
          </w:rPr>
          <w:t>二、公司成立方案</w:t>
        </w:r>
        <w:r>
          <w:tab/>
        </w:r>
        <w:r>
          <w:fldChar w:fldCharType="begin"/>
        </w:r>
        <w:r>
          <w:instrText xml:space="preserve"> PAGEREF _Toc21170 \h </w:instrText>
        </w:r>
        <w:r>
          <w:fldChar w:fldCharType="separate"/>
        </w:r>
        <w:r>
          <w:t>9</w:t>
        </w:r>
        <w:r>
          <w:fldChar w:fldCharType="end"/>
        </w:r>
      </w:hyperlink>
    </w:p>
    <w:p>
      <w:pPr>
        <w:pStyle w:val="TOC2"/>
        <w:tabs>
          <w:tab w:val="right" w:leader="dot" w:pos="8306"/>
        </w:tabs>
      </w:pPr>
      <w:hyperlink w:anchor="_Toc7401" w:history="1">
        <w:r>
          <w:rPr>
            <w:rFonts w:ascii="仿宋" w:eastAsia="仿宋" w:hAnsi="仿宋" w:cs="仿宋" w:hint="eastAsia"/>
            <w:lang w:eastAsia="zh-CN"/>
          </w:rPr>
          <w:t>(一)、公司经营宗旨</w:t>
        </w:r>
        <w:r>
          <w:tab/>
        </w:r>
        <w:r>
          <w:fldChar w:fldCharType="begin"/>
        </w:r>
        <w:r>
          <w:instrText xml:space="preserve"> PAGEREF _Toc7401 \h </w:instrText>
        </w:r>
        <w:r>
          <w:fldChar w:fldCharType="separate"/>
        </w:r>
        <w:r>
          <w:t>9</w:t>
        </w:r>
        <w:r>
          <w:fldChar w:fldCharType="end"/>
        </w:r>
      </w:hyperlink>
    </w:p>
    <w:p>
      <w:pPr>
        <w:pStyle w:val="TOC2"/>
        <w:tabs>
          <w:tab w:val="right" w:leader="dot" w:pos="8306"/>
        </w:tabs>
      </w:pPr>
      <w:hyperlink w:anchor="_Toc18977" w:history="1">
        <w:r>
          <w:rPr>
            <w:rFonts w:ascii="仿宋" w:eastAsia="仿宋" w:hAnsi="仿宋" w:cs="仿宋" w:hint="eastAsia"/>
            <w:lang w:eastAsia="zh-CN"/>
          </w:rPr>
          <w:t>(二)、公司的目标、主要职责</w:t>
        </w:r>
        <w:r>
          <w:tab/>
        </w:r>
        <w:r>
          <w:fldChar w:fldCharType="begin"/>
        </w:r>
        <w:r>
          <w:instrText xml:space="preserve"> PAGEREF _Toc18977 \h </w:instrText>
        </w:r>
        <w:r>
          <w:fldChar w:fldCharType="separate"/>
        </w:r>
        <w:r>
          <w:t>10</w:t>
        </w:r>
        <w:r>
          <w:fldChar w:fldCharType="end"/>
        </w:r>
      </w:hyperlink>
    </w:p>
    <w:p>
      <w:pPr>
        <w:pStyle w:val="TOC2"/>
        <w:tabs>
          <w:tab w:val="right" w:leader="dot" w:pos="8306"/>
        </w:tabs>
      </w:pPr>
      <w:hyperlink w:anchor="_Toc17874" w:history="1">
        <w:r>
          <w:rPr>
            <w:rFonts w:ascii="仿宋" w:eastAsia="仿宋" w:hAnsi="仿宋" w:cs="仿宋" w:hint="eastAsia"/>
            <w:lang w:eastAsia="zh-CN"/>
          </w:rPr>
          <w:t>(三)、公司组建方式</w:t>
        </w:r>
        <w:r>
          <w:tab/>
        </w:r>
        <w:r>
          <w:fldChar w:fldCharType="begin"/>
        </w:r>
        <w:r>
          <w:instrText xml:space="preserve"> PAGEREF _Toc17874 \h </w:instrText>
        </w:r>
        <w:r>
          <w:fldChar w:fldCharType="separate"/>
        </w:r>
        <w:r>
          <w:t>13</w:t>
        </w:r>
        <w:r>
          <w:fldChar w:fldCharType="end"/>
        </w:r>
      </w:hyperlink>
    </w:p>
    <w:p>
      <w:pPr>
        <w:pStyle w:val="TOC2"/>
        <w:tabs>
          <w:tab w:val="right" w:leader="dot" w:pos="8306"/>
        </w:tabs>
      </w:pPr>
      <w:hyperlink w:anchor="_Toc5092" w:history="1">
        <w:r>
          <w:rPr>
            <w:rFonts w:ascii="仿宋" w:eastAsia="仿宋" w:hAnsi="仿宋" w:cs="仿宋" w:hint="eastAsia"/>
            <w:lang w:eastAsia="zh-CN"/>
          </w:rPr>
          <w:t>(四)、公司管理体制</w:t>
        </w:r>
        <w:r>
          <w:tab/>
        </w:r>
        <w:r>
          <w:fldChar w:fldCharType="begin"/>
        </w:r>
        <w:r>
          <w:instrText xml:space="preserve"> PAGEREF _Toc5092 \h </w:instrText>
        </w:r>
        <w:r>
          <w:fldChar w:fldCharType="separate"/>
        </w:r>
        <w:r>
          <w:t>13</w:t>
        </w:r>
        <w:r>
          <w:fldChar w:fldCharType="end"/>
        </w:r>
      </w:hyperlink>
    </w:p>
    <w:p>
      <w:pPr>
        <w:pStyle w:val="TOC2"/>
        <w:tabs>
          <w:tab w:val="right" w:leader="dot" w:pos="8306"/>
        </w:tabs>
      </w:pPr>
      <w:hyperlink w:anchor="_Toc17583" w:history="1">
        <w:r>
          <w:rPr>
            <w:rFonts w:ascii="仿宋" w:eastAsia="仿宋" w:hAnsi="仿宋" w:cs="仿宋" w:hint="eastAsia"/>
            <w:lang w:eastAsia="zh-CN"/>
          </w:rPr>
          <w:t>(五)、部门职责及权限</w:t>
        </w:r>
        <w:r>
          <w:tab/>
        </w:r>
        <w:r>
          <w:fldChar w:fldCharType="begin"/>
        </w:r>
        <w:r>
          <w:instrText xml:space="preserve"> PAGEREF _Toc17583 \h </w:instrText>
        </w:r>
        <w:r>
          <w:fldChar w:fldCharType="separate"/>
        </w:r>
        <w:r>
          <w:t>14</w:t>
        </w:r>
        <w:r>
          <w:fldChar w:fldCharType="end"/>
        </w:r>
      </w:hyperlink>
    </w:p>
    <w:p>
      <w:pPr>
        <w:pStyle w:val="TOC2"/>
        <w:tabs>
          <w:tab w:val="right" w:leader="dot" w:pos="8306"/>
        </w:tabs>
      </w:pPr>
      <w:hyperlink w:anchor="_Toc1529" w:history="1">
        <w:r>
          <w:rPr>
            <w:rFonts w:ascii="仿宋" w:eastAsia="仿宋" w:hAnsi="仿宋" w:cs="仿宋" w:hint="eastAsia"/>
            <w:lang w:eastAsia="zh-CN"/>
          </w:rPr>
          <w:t>(六)、核心人员介绍</w:t>
        </w:r>
        <w:r>
          <w:tab/>
        </w:r>
        <w:r>
          <w:fldChar w:fldCharType="begin"/>
        </w:r>
        <w:r>
          <w:instrText xml:space="preserve"> PAGEREF _Toc1529 \h </w:instrText>
        </w:r>
        <w:r>
          <w:fldChar w:fldCharType="separate"/>
        </w:r>
        <w:r>
          <w:t>17</w:t>
        </w:r>
        <w:r>
          <w:fldChar w:fldCharType="end"/>
        </w:r>
      </w:hyperlink>
    </w:p>
    <w:p>
      <w:pPr>
        <w:pStyle w:val="TOC2"/>
        <w:tabs>
          <w:tab w:val="right" w:leader="dot" w:pos="8306"/>
        </w:tabs>
      </w:pPr>
      <w:hyperlink w:anchor="_Toc6407" w:history="1">
        <w:r>
          <w:rPr>
            <w:rFonts w:ascii="仿宋" w:eastAsia="仿宋" w:hAnsi="仿宋" w:cs="仿宋" w:hint="eastAsia"/>
            <w:lang w:eastAsia="zh-CN"/>
          </w:rPr>
          <w:t>(七)、财务会计制度</w:t>
        </w:r>
        <w:r>
          <w:tab/>
        </w:r>
        <w:r>
          <w:fldChar w:fldCharType="begin"/>
        </w:r>
        <w:r>
          <w:instrText xml:space="preserve"> PAGEREF _Toc6407 \h </w:instrText>
        </w:r>
        <w:r>
          <w:fldChar w:fldCharType="separate"/>
        </w:r>
        <w:r>
          <w:t>19</w:t>
        </w:r>
        <w:r>
          <w:fldChar w:fldCharType="end"/>
        </w:r>
      </w:hyperlink>
    </w:p>
    <w:p>
      <w:pPr>
        <w:pStyle w:val="TOC1"/>
        <w:tabs>
          <w:tab w:val="right" w:leader="dot" w:pos="8306"/>
        </w:tabs>
      </w:pPr>
      <w:hyperlink w:anchor="_Toc9544" w:history="1">
        <w:r>
          <w:rPr>
            <w:rFonts w:ascii="仿宋" w:eastAsia="仿宋" w:hAnsi="仿宋" w:cs="仿宋" w:hint="eastAsia"/>
            <w:lang w:eastAsia="zh-CN"/>
          </w:rPr>
          <w:t>三、PE再生料项目概况</w:t>
        </w:r>
        <w:r>
          <w:tab/>
        </w:r>
        <w:r>
          <w:fldChar w:fldCharType="begin"/>
        </w:r>
        <w:r>
          <w:instrText xml:space="preserve"> PAGEREF _Toc9544 \h </w:instrText>
        </w:r>
        <w:r>
          <w:fldChar w:fldCharType="separate"/>
        </w:r>
        <w:r>
          <w:t>24</w:t>
        </w:r>
        <w:r>
          <w:fldChar w:fldCharType="end"/>
        </w:r>
      </w:hyperlink>
    </w:p>
    <w:p>
      <w:pPr>
        <w:pStyle w:val="TOC2"/>
        <w:tabs>
          <w:tab w:val="right" w:leader="dot" w:pos="8306"/>
        </w:tabs>
      </w:pPr>
      <w:hyperlink w:anchor="_Toc4537" w:history="1">
        <w:r>
          <w:rPr>
            <w:rFonts w:ascii="仿宋" w:eastAsia="仿宋" w:hAnsi="仿宋" w:cs="仿宋" w:hint="eastAsia"/>
            <w:lang w:eastAsia="zh-CN"/>
          </w:rPr>
          <w:t>(一)、投资路径</w:t>
        </w:r>
        <w:r>
          <w:tab/>
        </w:r>
        <w:r>
          <w:fldChar w:fldCharType="begin"/>
        </w:r>
        <w:r>
          <w:instrText xml:space="preserve"> PAGEREF _Toc4537 \h </w:instrText>
        </w:r>
        <w:r>
          <w:fldChar w:fldCharType="separate"/>
        </w:r>
        <w:r>
          <w:t>24</w:t>
        </w:r>
        <w:r>
          <w:fldChar w:fldCharType="end"/>
        </w:r>
      </w:hyperlink>
    </w:p>
    <w:p>
      <w:pPr>
        <w:pStyle w:val="TOC2"/>
        <w:tabs>
          <w:tab w:val="right" w:leader="dot" w:pos="8306"/>
        </w:tabs>
      </w:pPr>
      <w:hyperlink w:anchor="_Toc13435" w:history="1">
        <w:r>
          <w:rPr>
            <w:rFonts w:ascii="仿宋" w:eastAsia="仿宋" w:hAnsi="仿宋" w:cs="仿宋" w:hint="eastAsia"/>
            <w:lang w:eastAsia="zh-CN"/>
          </w:rPr>
          <w:t>(二)、PE再生料项目提出的理由</w:t>
        </w:r>
        <w:r>
          <w:tab/>
        </w:r>
        <w:r>
          <w:fldChar w:fldCharType="begin"/>
        </w:r>
        <w:r>
          <w:instrText xml:space="preserve"> PAGEREF _Toc13435 \h </w:instrText>
        </w:r>
        <w:r>
          <w:fldChar w:fldCharType="separate"/>
        </w:r>
        <w:r>
          <w:t>25</w:t>
        </w:r>
        <w:r>
          <w:fldChar w:fldCharType="end"/>
        </w:r>
      </w:hyperlink>
    </w:p>
    <w:p>
      <w:pPr>
        <w:pStyle w:val="TOC2"/>
        <w:tabs>
          <w:tab w:val="right" w:leader="dot" w:pos="8306"/>
        </w:tabs>
      </w:pPr>
      <w:hyperlink w:anchor="_Toc227" w:history="1">
        <w:r>
          <w:rPr>
            <w:rFonts w:ascii="仿宋" w:eastAsia="仿宋" w:hAnsi="仿宋" w:cs="仿宋" w:hint="eastAsia"/>
            <w:lang w:eastAsia="zh-CN"/>
          </w:rPr>
          <w:t>(三)、PE再生料项目选址</w:t>
        </w:r>
        <w:r>
          <w:tab/>
        </w:r>
        <w:r>
          <w:fldChar w:fldCharType="begin"/>
        </w:r>
        <w:r>
          <w:instrText xml:space="preserve"> PAGEREF _Toc227 \h </w:instrText>
        </w:r>
        <w:r>
          <w:fldChar w:fldCharType="separate"/>
        </w:r>
        <w:r>
          <w:t>26</w:t>
        </w:r>
        <w:r>
          <w:fldChar w:fldCharType="end"/>
        </w:r>
      </w:hyperlink>
    </w:p>
    <w:p>
      <w:pPr>
        <w:pStyle w:val="TOC2"/>
        <w:tabs>
          <w:tab w:val="right" w:leader="dot" w:pos="8306"/>
        </w:tabs>
      </w:pPr>
      <w:hyperlink w:anchor="_Toc30420" w:history="1">
        <w:r>
          <w:rPr>
            <w:rFonts w:ascii="仿宋" w:eastAsia="仿宋" w:hAnsi="仿宋" w:cs="仿宋" w:hint="eastAsia"/>
            <w:lang w:eastAsia="zh-CN"/>
          </w:rPr>
          <w:t>(四)、生产规模</w:t>
        </w:r>
        <w:r>
          <w:tab/>
        </w:r>
        <w:r>
          <w:fldChar w:fldCharType="begin"/>
        </w:r>
        <w:r>
          <w:instrText xml:space="preserve"> PAGEREF _Toc30420 \h </w:instrText>
        </w:r>
        <w:r>
          <w:fldChar w:fldCharType="separate"/>
        </w:r>
        <w:r>
          <w:t>26</w:t>
        </w:r>
        <w:r>
          <w:fldChar w:fldCharType="end"/>
        </w:r>
      </w:hyperlink>
    </w:p>
    <w:p>
      <w:pPr>
        <w:pStyle w:val="TOC2"/>
        <w:tabs>
          <w:tab w:val="right" w:leader="dot" w:pos="8306"/>
        </w:tabs>
      </w:pPr>
      <w:hyperlink w:anchor="_Toc22516" w:history="1">
        <w:r>
          <w:rPr>
            <w:rFonts w:ascii="仿宋" w:eastAsia="仿宋" w:hAnsi="仿宋" w:cs="仿宋" w:hint="eastAsia"/>
            <w:lang w:eastAsia="zh-CN"/>
          </w:rPr>
          <w:t>(五)、建设规模</w:t>
        </w:r>
        <w:r>
          <w:tab/>
        </w:r>
        <w:r>
          <w:fldChar w:fldCharType="begin"/>
        </w:r>
        <w:r>
          <w:instrText xml:space="preserve"> PAGEREF _Toc22516 \h </w:instrText>
        </w:r>
        <w:r>
          <w:fldChar w:fldCharType="separate"/>
        </w:r>
        <w:r>
          <w:t>26</w:t>
        </w:r>
        <w:r>
          <w:fldChar w:fldCharType="end"/>
        </w:r>
      </w:hyperlink>
    </w:p>
    <w:p>
      <w:pPr>
        <w:pStyle w:val="TOC2"/>
        <w:tabs>
          <w:tab w:val="right" w:leader="dot" w:pos="8306"/>
        </w:tabs>
      </w:pPr>
      <w:hyperlink w:anchor="_Toc11889" w:history="1">
        <w:r>
          <w:rPr>
            <w:rFonts w:ascii="仿宋" w:eastAsia="仿宋" w:hAnsi="仿宋" w:cs="仿宋" w:hint="eastAsia"/>
            <w:lang w:eastAsia="zh-CN"/>
          </w:rPr>
          <w:t>(六)、PE再生料项目投资</w:t>
        </w:r>
        <w:r>
          <w:tab/>
        </w:r>
        <w:r>
          <w:fldChar w:fldCharType="begin"/>
        </w:r>
        <w:r>
          <w:instrText xml:space="preserve"> PAGEREF _Toc11889 \h </w:instrText>
        </w:r>
        <w:r>
          <w:fldChar w:fldCharType="separate"/>
        </w:r>
        <w:r>
          <w:t>26</w:t>
        </w:r>
        <w:r>
          <w:fldChar w:fldCharType="end"/>
        </w:r>
      </w:hyperlink>
    </w:p>
    <w:p>
      <w:pPr>
        <w:pStyle w:val="TOC2"/>
        <w:tabs>
          <w:tab w:val="right" w:leader="dot" w:pos="8306"/>
        </w:tabs>
      </w:pPr>
      <w:hyperlink w:anchor="_Toc13649" w:history="1">
        <w:r>
          <w:rPr>
            <w:rFonts w:ascii="仿宋" w:eastAsia="仿宋" w:hAnsi="仿宋" w:cs="仿宋" w:hint="eastAsia"/>
            <w:lang w:eastAsia="zh-CN"/>
          </w:rPr>
          <w:t>(七)、PE再生料项目进度规划</w:t>
        </w:r>
        <w:r>
          <w:tab/>
        </w:r>
        <w:r>
          <w:fldChar w:fldCharType="begin"/>
        </w:r>
        <w:r>
          <w:instrText xml:space="preserve"> PAGEREF _Toc13649 \h </w:instrText>
        </w:r>
        <w:r>
          <w:fldChar w:fldCharType="separate"/>
        </w:r>
        <w:r>
          <w:t>27</w:t>
        </w:r>
        <w:r>
          <w:fldChar w:fldCharType="end"/>
        </w:r>
      </w:hyperlink>
    </w:p>
    <w:p>
      <w:pPr>
        <w:pStyle w:val="TOC2"/>
        <w:tabs>
          <w:tab w:val="right" w:leader="dot" w:pos="8306"/>
        </w:tabs>
      </w:pPr>
      <w:hyperlink w:anchor="_Toc22999" w:history="1">
        <w:r>
          <w:rPr>
            <w:rFonts w:ascii="仿宋" w:eastAsia="仿宋" w:hAnsi="仿宋" w:cs="仿宋" w:hint="eastAsia"/>
            <w:lang w:eastAsia="zh-CN"/>
          </w:rPr>
          <w:t>(八)、经济效益(正常经营年份)</w:t>
        </w:r>
        <w:r>
          <w:tab/>
        </w:r>
        <w:r>
          <w:fldChar w:fldCharType="begin"/>
        </w:r>
        <w:r>
          <w:instrText xml:space="preserve"> PAGEREF _Toc22999 \h </w:instrText>
        </w:r>
        <w:r>
          <w:fldChar w:fldCharType="separate"/>
        </w:r>
        <w:r>
          <w:t>27</w:t>
        </w:r>
        <w:r>
          <w:fldChar w:fldCharType="end"/>
        </w:r>
      </w:hyperlink>
    </w:p>
    <w:p>
      <w:pPr>
        <w:pStyle w:val="TOC2"/>
        <w:tabs>
          <w:tab w:val="right" w:leader="dot" w:pos="8306"/>
        </w:tabs>
      </w:pPr>
      <w:hyperlink w:anchor="_Toc30785" w:history="1">
        <w:r>
          <w:rPr>
            <w:rFonts w:ascii="仿宋" w:eastAsia="仿宋" w:hAnsi="仿宋" w:cs="仿宋" w:hint="eastAsia"/>
            <w:lang w:eastAsia="zh-CN"/>
          </w:rPr>
          <w:t>(九)、PE再生料项目综合评价</w:t>
        </w:r>
        <w:r>
          <w:tab/>
        </w:r>
        <w:r>
          <w:fldChar w:fldCharType="begin"/>
        </w:r>
        <w:r>
          <w:instrText xml:space="preserve"> PAGEREF _Toc30785 \h </w:instrText>
        </w:r>
        <w:r>
          <w:fldChar w:fldCharType="separate"/>
        </w:r>
        <w:r>
          <w:t>28</w:t>
        </w:r>
        <w:r>
          <w:fldChar w:fldCharType="end"/>
        </w:r>
      </w:hyperlink>
    </w:p>
    <w:p>
      <w:pPr>
        <w:pStyle w:val="TOC1"/>
        <w:tabs>
          <w:tab w:val="right" w:leader="dot" w:pos="8306"/>
        </w:tabs>
      </w:pPr>
      <w:hyperlink w:anchor="_Toc4803" w:history="1">
        <w:r>
          <w:rPr>
            <w:rFonts w:ascii="仿宋" w:eastAsia="仿宋" w:hAnsi="仿宋" w:cs="仿宋" w:hint="eastAsia"/>
            <w:lang w:eastAsia="zh-CN"/>
          </w:rPr>
          <w:t>四、公司成立背景及可行性分析</w:t>
        </w:r>
        <w:r>
          <w:tab/>
        </w:r>
        <w:r>
          <w:fldChar w:fldCharType="begin"/>
        </w:r>
        <w:r>
          <w:instrText xml:space="preserve"> PAGEREF _Toc4803 \h </w:instrText>
        </w:r>
        <w:r>
          <w:fldChar w:fldCharType="separate"/>
        </w:r>
        <w:r>
          <w:t>29</w:t>
        </w:r>
        <w:r>
          <w:fldChar w:fldCharType="end"/>
        </w:r>
      </w:hyperlink>
    </w:p>
    <w:p>
      <w:pPr>
        <w:pStyle w:val="TOC2"/>
        <w:tabs>
          <w:tab w:val="right" w:leader="dot" w:pos="8306"/>
        </w:tabs>
      </w:pPr>
      <w:hyperlink w:anchor="_Toc21742" w:history="1">
        <w:r>
          <w:rPr>
            <w:rFonts w:ascii="仿宋" w:eastAsia="仿宋" w:hAnsi="仿宋" w:cs="仿宋" w:hint="eastAsia"/>
            <w:lang w:eastAsia="zh-CN"/>
          </w:rPr>
          <w:t>(一)、发展思路</w:t>
        </w:r>
        <w:r>
          <w:tab/>
        </w:r>
        <w:r>
          <w:fldChar w:fldCharType="begin"/>
        </w:r>
        <w:r>
          <w:instrText xml:space="preserve"> PAGEREF _Toc21742 \h </w:instrText>
        </w:r>
        <w:r>
          <w:fldChar w:fldCharType="separate"/>
        </w:r>
        <w:r>
          <w:t>29</w:t>
        </w:r>
        <w:r>
          <w:fldChar w:fldCharType="end"/>
        </w:r>
      </w:hyperlink>
    </w:p>
    <w:p>
      <w:pPr>
        <w:pStyle w:val="TOC2"/>
        <w:tabs>
          <w:tab w:val="right" w:leader="dot" w:pos="8306"/>
        </w:tabs>
      </w:pPr>
      <w:hyperlink w:anchor="_Toc16525" w:history="1">
        <w:r>
          <w:rPr>
            <w:rFonts w:ascii="仿宋" w:eastAsia="仿宋" w:hAnsi="仿宋" w:cs="仿宋" w:hint="eastAsia"/>
            <w:lang w:eastAsia="zh-CN"/>
          </w:rPr>
          <w:t>(二)、产业发展背景分析</w:t>
        </w:r>
        <w:r>
          <w:tab/>
        </w:r>
        <w:r>
          <w:fldChar w:fldCharType="begin"/>
        </w:r>
        <w:r>
          <w:instrText xml:space="preserve"> PAGEREF _Toc16525 \h </w:instrText>
        </w:r>
        <w:r>
          <w:fldChar w:fldCharType="separate"/>
        </w:r>
        <w:r>
          <w:t>29</w:t>
        </w:r>
        <w:r>
          <w:fldChar w:fldCharType="end"/>
        </w:r>
      </w:hyperlink>
    </w:p>
    <w:p>
      <w:pPr>
        <w:pStyle w:val="TOC2"/>
        <w:tabs>
          <w:tab w:val="right" w:leader="dot" w:pos="8306"/>
        </w:tabs>
      </w:pPr>
      <w:hyperlink w:anchor="_Toc29120" w:history="1">
        <w:r>
          <w:rPr>
            <w:rFonts w:ascii="仿宋" w:eastAsia="仿宋" w:hAnsi="仿宋" w:cs="仿宋" w:hint="eastAsia"/>
            <w:lang w:eastAsia="zh-CN"/>
          </w:rPr>
          <w:t>(三)、产业发展原则</w:t>
        </w:r>
        <w:r>
          <w:tab/>
        </w:r>
        <w:r>
          <w:fldChar w:fldCharType="begin"/>
        </w:r>
        <w:r>
          <w:instrText xml:space="preserve"> PAGEREF _Toc29120 \h </w:instrText>
        </w:r>
        <w:r>
          <w:fldChar w:fldCharType="separate"/>
        </w:r>
        <w:r>
          <w:t>31</w:t>
        </w:r>
        <w:r>
          <w:fldChar w:fldCharType="end"/>
        </w:r>
      </w:hyperlink>
    </w:p>
    <w:p>
      <w:pPr>
        <w:pStyle w:val="TOC2"/>
        <w:tabs>
          <w:tab w:val="right" w:leader="dot" w:pos="8306"/>
        </w:tabs>
      </w:pPr>
      <w:hyperlink w:anchor="_Toc8869" w:history="1">
        <w:r>
          <w:rPr>
            <w:rFonts w:ascii="仿宋" w:eastAsia="仿宋" w:hAnsi="仿宋" w:cs="仿宋" w:hint="eastAsia"/>
            <w:lang w:eastAsia="zh-CN"/>
          </w:rPr>
          <w:t>(四)、区域产业环境分析</w:t>
        </w:r>
        <w:r>
          <w:tab/>
        </w:r>
        <w:r>
          <w:fldChar w:fldCharType="begin"/>
        </w:r>
        <w:r>
          <w:instrText xml:space="preserve"> PAGEREF _Toc8869 \h </w:instrText>
        </w:r>
        <w:r>
          <w:fldChar w:fldCharType="separate"/>
        </w:r>
        <w:r>
          <w:t>32</w:t>
        </w:r>
        <w:r>
          <w:fldChar w:fldCharType="end"/>
        </w:r>
      </w:hyperlink>
    </w:p>
    <w:p>
      <w:pPr>
        <w:pStyle w:val="TOC2"/>
        <w:tabs>
          <w:tab w:val="right" w:leader="dot" w:pos="8306"/>
        </w:tabs>
      </w:pPr>
      <w:hyperlink w:anchor="_Toc8298" w:history="1">
        <w:r>
          <w:rPr>
            <w:rFonts w:ascii="仿宋" w:eastAsia="仿宋" w:hAnsi="仿宋" w:cs="仿宋" w:hint="eastAsia"/>
            <w:lang w:eastAsia="zh-CN"/>
          </w:rPr>
          <w:t>(五)、可行性分析</w:t>
        </w:r>
        <w:r>
          <w:tab/>
        </w:r>
        <w:r>
          <w:fldChar w:fldCharType="begin"/>
        </w:r>
        <w:r>
          <w:instrText xml:space="preserve"> PAGEREF _Toc8298 \h </w:instrText>
        </w:r>
        <w:r>
          <w:fldChar w:fldCharType="separate"/>
        </w:r>
        <w:r>
          <w:t>34</w:t>
        </w:r>
        <w:r>
          <w:fldChar w:fldCharType="end"/>
        </w:r>
      </w:hyperlink>
    </w:p>
    <w:p>
      <w:pPr>
        <w:pStyle w:val="TOC2"/>
        <w:tabs>
          <w:tab w:val="right" w:leader="dot" w:pos="8306"/>
        </w:tabs>
      </w:pPr>
      <w:hyperlink w:anchor="_Toc7152" w:history="1">
        <w:r>
          <w:rPr>
            <w:rFonts w:ascii="仿宋" w:eastAsia="仿宋" w:hAnsi="仿宋" w:cs="仿宋" w:hint="eastAsia"/>
            <w:lang w:eastAsia="zh-CN"/>
          </w:rPr>
          <w:t>(六)、产业发展重点任务</w:t>
        </w:r>
        <w:r>
          <w:tab/>
        </w:r>
        <w:r>
          <w:fldChar w:fldCharType="begin"/>
        </w:r>
        <w:r>
          <w:instrText xml:space="preserve"> PAGEREF _Toc7152 \h </w:instrText>
        </w:r>
        <w:r>
          <w:fldChar w:fldCharType="separate"/>
        </w:r>
        <w:r>
          <w:t>35</w:t>
        </w:r>
        <w:r>
          <w:fldChar w:fldCharType="end"/>
        </w:r>
      </w:hyperlink>
    </w:p>
    <w:p>
      <w:pPr>
        <w:pStyle w:val="TOC2"/>
        <w:tabs>
          <w:tab w:val="right" w:leader="dot" w:pos="8306"/>
        </w:tabs>
      </w:pPr>
      <w:hyperlink w:anchor="_Toc6222" w:history="1">
        <w:r>
          <w:rPr>
            <w:rFonts w:ascii="仿宋" w:eastAsia="仿宋" w:hAnsi="仿宋" w:cs="仿宋" w:hint="eastAsia"/>
            <w:lang w:eastAsia="zh-CN"/>
          </w:rPr>
          <w:t>(七)、PE再生料项目建设必要性分析</w:t>
        </w:r>
        <w:r>
          <w:tab/>
        </w:r>
        <w:r>
          <w:fldChar w:fldCharType="begin"/>
        </w:r>
        <w:r>
          <w:instrText xml:space="preserve"> PAGEREF _Toc6222 \h </w:instrText>
        </w:r>
        <w:r>
          <w:fldChar w:fldCharType="separate"/>
        </w:r>
        <w:r>
          <w:t>37</w:t>
        </w:r>
        <w:r>
          <w:fldChar w:fldCharType="end"/>
        </w:r>
      </w:hyperlink>
    </w:p>
    <w:p>
      <w:pPr>
        <w:pStyle w:val="TOC1"/>
        <w:tabs>
          <w:tab w:val="right" w:leader="dot" w:pos="8306"/>
        </w:tabs>
      </w:pPr>
      <w:hyperlink w:anchor="_Toc11791" w:history="1">
        <w:r>
          <w:rPr>
            <w:rFonts w:ascii="仿宋" w:eastAsia="仿宋" w:hAnsi="仿宋" w:cs="仿宋" w:hint="eastAsia"/>
            <w:lang w:eastAsia="zh-CN"/>
          </w:rPr>
          <w:t>五、选址分析</w:t>
        </w:r>
        <w:r>
          <w:tab/>
        </w:r>
        <w:r>
          <w:fldChar w:fldCharType="begin"/>
        </w:r>
        <w:r>
          <w:instrText xml:space="preserve"> PAGEREF _Toc11791 \h </w:instrText>
        </w:r>
        <w:r>
          <w:fldChar w:fldCharType="separate"/>
        </w:r>
        <w:r>
          <w:t>38</w:t>
        </w:r>
        <w:r>
          <w:fldChar w:fldCharType="end"/>
        </w:r>
      </w:hyperlink>
    </w:p>
    <w:p>
      <w:pPr>
        <w:pStyle w:val="TOC2"/>
        <w:tabs>
          <w:tab w:val="right" w:leader="dot" w:pos="8306"/>
        </w:tabs>
      </w:pPr>
      <w:hyperlink w:anchor="_Toc1328" w:history="1">
        <w:r>
          <w:rPr>
            <w:rFonts w:ascii="仿宋" w:eastAsia="仿宋" w:hAnsi="仿宋" w:cs="仿宋" w:hint="eastAsia"/>
            <w:lang w:eastAsia="zh-CN"/>
          </w:rPr>
          <w:t>(一)、PE再生料项目选址原则</w:t>
        </w:r>
        <w:r>
          <w:tab/>
        </w:r>
        <w:r>
          <w:fldChar w:fldCharType="begin"/>
        </w:r>
        <w:r>
          <w:instrText xml:space="preserve"> PAGEREF _Toc1328 \h </w:instrText>
        </w:r>
        <w:r>
          <w:fldChar w:fldCharType="separate"/>
        </w:r>
        <w:r>
          <w:t>38</w:t>
        </w:r>
        <w:r>
          <w:fldChar w:fldCharType="end"/>
        </w:r>
      </w:hyperlink>
    </w:p>
    <w:p>
      <w:pPr>
        <w:pStyle w:val="TOC2"/>
        <w:tabs>
          <w:tab w:val="right" w:leader="dot" w:pos="8306"/>
        </w:tabs>
      </w:pPr>
      <w:hyperlink w:anchor="_Toc19410" w:history="1">
        <w:r>
          <w:rPr>
            <w:rFonts w:ascii="仿宋" w:eastAsia="仿宋" w:hAnsi="仿宋" w:cs="仿宋" w:hint="eastAsia"/>
            <w:lang w:eastAsia="zh-CN"/>
          </w:rPr>
          <w:t>(二)、建设区基本情况</w:t>
        </w:r>
        <w:r>
          <w:tab/>
        </w:r>
        <w:r>
          <w:fldChar w:fldCharType="begin"/>
        </w:r>
        <w:r>
          <w:instrText xml:space="preserve"> PAGEREF _Toc19410 \h </w:instrText>
        </w:r>
        <w:r>
          <w:fldChar w:fldCharType="separate"/>
        </w:r>
        <w:r>
          <w:t>39</w:t>
        </w:r>
        <w:r>
          <w:fldChar w:fldCharType="end"/>
        </w:r>
      </w:hyperlink>
    </w:p>
    <w:p>
      <w:pPr>
        <w:pStyle w:val="TOC2"/>
        <w:tabs>
          <w:tab w:val="right" w:leader="dot" w:pos="8306"/>
        </w:tabs>
      </w:pPr>
      <w:hyperlink w:anchor="_Toc5196" w:history="1">
        <w:r>
          <w:rPr>
            <w:rFonts w:ascii="仿宋" w:eastAsia="仿宋" w:hAnsi="仿宋" w:cs="仿宋" w:hint="eastAsia"/>
            <w:lang w:eastAsia="zh-CN"/>
          </w:rPr>
          <w:t>(三)、发展目标</w:t>
        </w:r>
        <w:r>
          <w:tab/>
        </w:r>
        <w:r>
          <w:fldChar w:fldCharType="begin"/>
        </w:r>
        <w:r>
          <w:instrText xml:space="preserve"> PAGEREF _Toc5196 \h </w:instrText>
        </w:r>
        <w:r>
          <w:fldChar w:fldCharType="separate"/>
        </w:r>
        <w:r>
          <w:t>40</w:t>
        </w:r>
        <w:r>
          <w:fldChar w:fldCharType="end"/>
        </w:r>
      </w:hyperlink>
    </w:p>
    <w:p>
      <w:pPr>
        <w:pStyle w:val="TOC2"/>
        <w:tabs>
          <w:tab w:val="right" w:leader="dot" w:pos="8306"/>
        </w:tabs>
      </w:pPr>
      <w:hyperlink w:anchor="_Toc9325" w:history="1">
        <w:r>
          <w:rPr>
            <w:rFonts w:ascii="仿宋" w:eastAsia="仿宋" w:hAnsi="仿宋" w:cs="仿宋" w:hint="eastAsia"/>
            <w:lang w:eastAsia="zh-CN"/>
          </w:rPr>
          <w:t>(四)、产业发展方向</w:t>
        </w:r>
        <w:r>
          <w:tab/>
        </w:r>
        <w:r>
          <w:fldChar w:fldCharType="begin"/>
        </w:r>
        <w:r>
          <w:instrText xml:space="preserve"> PAGEREF _Toc9325 \h </w:instrText>
        </w:r>
        <w:r>
          <w:fldChar w:fldCharType="separate"/>
        </w:r>
        <w:r>
          <w:t>42</w:t>
        </w:r>
        <w:r>
          <w:fldChar w:fldCharType="end"/>
        </w:r>
      </w:hyperlink>
    </w:p>
    <w:p>
      <w:pPr>
        <w:pStyle w:val="TOC2"/>
        <w:tabs>
          <w:tab w:val="right" w:leader="dot" w:pos="8306"/>
        </w:tabs>
      </w:pPr>
      <w:hyperlink w:anchor="_Toc15177" w:history="1">
        <w:r>
          <w:rPr>
            <w:rFonts w:ascii="仿宋" w:eastAsia="仿宋" w:hAnsi="仿宋" w:cs="仿宋" w:hint="eastAsia"/>
            <w:lang w:eastAsia="zh-CN"/>
          </w:rPr>
          <w:t>(五)、PE再生料项目选址综合评价</w:t>
        </w:r>
        <w:r>
          <w:tab/>
        </w:r>
        <w:r>
          <w:fldChar w:fldCharType="begin"/>
        </w:r>
        <w:r>
          <w:instrText xml:space="preserve"> PAGEREF _Toc15177 \h </w:instrText>
        </w:r>
        <w:r>
          <w:fldChar w:fldCharType="separate"/>
        </w:r>
        <w:r>
          <w:t>43</w:t>
        </w:r>
        <w:r>
          <w:fldChar w:fldCharType="end"/>
        </w:r>
      </w:hyperlink>
    </w:p>
    <w:p>
      <w:pPr>
        <w:pStyle w:val="TOC1"/>
        <w:tabs>
          <w:tab w:val="right" w:leader="dot" w:pos="8306"/>
        </w:tabs>
      </w:pPr>
      <w:hyperlink w:anchor="_Toc21801" w:history="1">
        <w:r>
          <w:rPr>
            <w:rFonts w:ascii="仿宋" w:eastAsia="仿宋" w:hAnsi="仿宋" w:cs="仿宋" w:hint="eastAsia"/>
            <w:lang w:eastAsia="zh-CN"/>
          </w:rPr>
          <w:t>六、投资方案分析</w:t>
        </w:r>
        <w:r>
          <w:tab/>
        </w:r>
        <w:r>
          <w:fldChar w:fldCharType="begin"/>
        </w:r>
        <w:r>
          <w:instrText xml:space="preserve"> PAGEREF _Toc21801 \h </w:instrText>
        </w:r>
        <w:r>
          <w:fldChar w:fldCharType="separate"/>
        </w:r>
        <w:r>
          <w:t>43</w:t>
        </w:r>
        <w:r>
          <w:fldChar w:fldCharType="end"/>
        </w:r>
      </w:hyperlink>
    </w:p>
    <w:p>
      <w:pPr>
        <w:pStyle w:val="TOC2"/>
        <w:tabs>
          <w:tab w:val="right" w:leader="dot" w:pos="8306"/>
        </w:tabs>
      </w:pPr>
      <w:hyperlink w:anchor="_Toc4003" w:history="1">
        <w:r>
          <w:rPr>
            <w:rFonts w:ascii="仿宋" w:eastAsia="仿宋" w:hAnsi="仿宋" w:cs="仿宋" w:hint="eastAsia"/>
            <w:lang w:eastAsia="zh-CN"/>
          </w:rPr>
          <w:t>(一)、编制说明</w:t>
        </w:r>
        <w:r>
          <w:tab/>
        </w:r>
        <w:r>
          <w:fldChar w:fldCharType="begin"/>
        </w:r>
        <w:r>
          <w:instrText xml:space="preserve"> PAGEREF _Toc4003 \h </w:instrText>
        </w:r>
        <w:r>
          <w:fldChar w:fldCharType="separate"/>
        </w:r>
        <w:r>
          <w:t>43</w:t>
        </w:r>
        <w:r>
          <w:fldChar w:fldCharType="end"/>
        </w:r>
      </w:hyperlink>
    </w:p>
    <w:p>
      <w:pPr>
        <w:pStyle w:val="TOC2"/>
        <w:tabs>
          <w:tab w:val="right" w:leader="dot" w:pos="8306"/>
        </w:tabs>
      </w:pPr>
      <w:hyperlink w:anchor="_Toc7577" w:history="1">
        <w:r>
          <w:rPr>
            <w:rFonts w:ascii="仿宋" w:eastAsia="仿宋" w:hAnsi="仿宋" w:cs="仿宋" w:hint="eastAsia"/>
            <w:lang w:eastAsia="zh-CN"/>
          </w:rPr>
          <w:t>(二)、建设投资</w:t>
        </w:r>
        <w:r>
          <w:tab/>
        </w:r>
        <w:r>
          <w:fldChar w:fldCharType="begin"/>
        </w:r>
        <w:r>
          <w:instrText xml:space="preserve"> PAGEREF _Toc7577 \h </w:instrText>
        </w:r>
        <w:r>
          <w:fldChar w:fldCharType="separate"/>
        </w:r>
        <w:r>
          <w:t>44</w:t>
        </w:r>
        <w:r>
          <w:fldChar w:fldCharType="end"/>
        </w:r>
      </w:hyperlink>
    </w:p>
    <w:p>
      <w:pPr>
        <w:pStyle w:val="TOC2"/>
        <w:tabs>
          <w:tab w:val="right" w:leader="dot" w:pos="8306"/>
        </w:tabs>
      </w:pPr>
      <w:hyperlink w:anchor="_Toc31357" w:history="1">
        <w:r>
          <w:rPr>
            <w:rFonts w:ascii="仿宋" w:eastAsia="仿宋" w:hAnsi="仿宋" w:cs="仿宋" w:hint="eastAsia"/>
            <w:lang w:eastAsia="zh-CN"/>
          </w:rPr>
          <w:t>(三)、建设期利息</w:t>
        </w:r>
        <w:r>
          <w:tab/>
        </w:r>
        <w:r>
          <w:fldChar w:fldCharType="begin"/>
        </w:r>
        <w:r>
          <w:instrText xml:space="preserve"> PAGEREF _Toc31357 \h </w:instrText>
        </w:r>
        <w:r>
          <w:fldChar w:fldCharType="separate"/>
        </w:r>
        <w:r>
          <w:t>44</w:t>
        </w:r>
        <w:r>
          <w:fldChar w:fldCharType="end"/>
        </w:r>
      </w:hyperlink>
    </w:p>
    <w:p>
      <w:pPr>
        <w:pStyle w:val="TOC2"/>
        <w:tabs>
          <w:tab w:val="right" w:leader="dot" w:pos="8306"/>
        </w:tabs>
      </w:pPr>
      <w:hyperlink w:anchor="_Toc21162" w:history="1">
        <w:r>
          <w:rPr>
            <w:rFonts w:ascii="仿宋" w:eastAsia="仿宋" w:hAnsi="仿宋" w:cs="仿宋" w:hint="eastAsia"/>
            <w:lang w:eastAsia="zh-CN"/>
          </w:rPr>
          <w:t>(四)、流动资金</w:t>
        </w:r>
        <w:r>
          <w:tab/>
        </w:r>
        <w:r>
          <w:fldChar w:fldCharType="begin"/>
        </w:r>
        <w:r>
          <w:instrText xml:space="preserve"> PAGEREF _Toc21162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6" w:history="1">
        <w:r>
          <w:rPr>
            <w:rFonts w:ascii="仿宋" w:eastAsia="仿宋" w:hAnsi="仿宋" w:cs="仿宋" w:hint="eastAsia"/>
            <w:lang w:eastAsia="zh-CN"/>
          </w:rPr>
          <w:t>(五)、PE再生料项目总投资</w:t>
        </w:r>
        <w:r>
          <w:tab/>
        </w:r>
        <w:r>
          <w:fldChar w:fldCharType="begin"/>
        </w:r>
        <w:r>
          <w:instrText xml:space="preserve"> PAGEREF _Toc13316 \h </w:instrText>
        </w:r>
        <w:r>
          <w:fldChar w:fldCharType="separate"/>
        </w:r>
        <w:r>
          <w:t>45</w:t>
        </w:r>
        <w:r>
          <w:fldChar w:fldCharType="end"/>
        </w:r>
      </w:hyperlink>
    </w:p>
    <w:p>
      <w:pPr>
        <w:pStyle w:val="TOC2"/>
        <w:tabs>
          <w:tab w:val="right" w:leader="dot" w:pos="8306"/>
        </w:tabs>
      </w:pPr>
      <w:hyperlink w:anchor="_Toc28422" w:history="1">
        <w:r>
          <w:rPr>
            <w:rFonts w:ascii="仿宋" w:eastAsia="仿宋" w:hAnsi="仿宋" w:cs="仿宋" w:hint="eastAsia"/>
            <w:lang w:eastAsia="zh-CN"/>
          </w:rPr>
          <w:t>(六)、资金筹措与投资计划</w:t>
        </w:r>
        <w:r>
          <w:tab/>
        </w:r>
        <w:r>
          <w:fldChar w:fldCharType="begin"/>
        </w:r>
        <w:r>
          <w:instrText xml:space="preserve"> PAGEREF _Toc28422 \h </w:instrText>
        </w:r>
        <w:r>
          <w:fldChar w:fldCharType="separate"/>
        </w:r>
        <w:r>
          <w:t>45</w:t>
        </w:r>
        <w:r>
          <w:fldChar w:fldCharType="end"/>
        </w:r>
      </w:hyperlink>
    </w:p>
    <w:p>
      <w:pPr>
        <w:pStyle w:val="TOC1"/>
        <w:tabs>
          <w:tab w:val="right" w:leader="dot" w:pos="8306"/>
        </w:tabs>
      </w:pPr>
      <w:hyperlink w:anchor="_Toc2748" w:history="1">
        <w:r>
          <w:rPr>
            <w:rFonts w:ascii="仿宋" w:eastAsia="仿宋" w:hAnsi="仿宋" w:cs="仿宋" w:hint="eastAsia"/>
            <w:lang w:eastAsia="zh-CN"/>
          </w:rPr>
          <w:t>七、公司组建背景分析</w:t>
        </w:r>
        <w:r>
          <w:tab/>
        </w:r>
        <w:r>
          <w:fldChar w:fldCharType="begin"/>
        </w:r>
        <w:r>
          <w:instrText xml:space="preserve"> PAGEREF _Toc2748 \h </w:instrText>
        </w:r>
        <w:r>
          <w:fldChar w:fldCharType="separate"/>
        </w:r>
        <w:r>
          <w:t>45</w:t>
        </w:r>
        <w:r>
          <w:fldChar w:fldCharType="end"/>
        </w:r>
      </w:hyperlink>
    </w:p>
    <w:p>
      <w:pPr>
        <w:pStyle w:val="TOC2"/>
        <w:tabs>
          <w:tab w:val="right" w:leader="dot" w:pos="8306"/>
        </w:tabs>
      </w:pPr>
      <w:hyperlink w:anchor="_Toc21401" w:history="1">
        <w:r>
          <w:rPr>
            <w:rFonts w:ascii="仿宋" w:eastAsia="仿宋" w:hAnsi="仿宋" w:cs="仿宋" w:hint="eastAsia"/>
            <w:lang w:eastAsia="zh-CN"/>
          </w:rPr>
          <w:t>(一)、PE再生料项目背景分析</w:t>
        </w:r>
        <w:r>
          <w:tab/>
        </w:r>
        <w:r>
          <w:fldChar w:fldCharType="begin"/>
        </w:r>
        <w:r>
          <w:instrText xml:space="preserve"> PAGEREF _Toc21401 \h </w:instrText>
        </w:r>
        <w:r>
          <w:fldChar w:fldCharType="separate"/>
        </w:r>
        <w:r>
          <w:t>45</w:t>
        </w:r>
        <w:r>
          <w:fldChar w:fldCharType="end"/>
        </w:r>
      </w:hyperlink>
    </w:p>
    <w:p>
      <w:pPr>
        <w:pStyle w:val="TOC2"/>
        <w:tabs>
          <w:tab w:val="right" w:leader="dot" w:pos="8306"/>
        </w:tabs>
      </w:pPr>
      <w:hyperlink w:anchor="_Toc24181" w:history="1">
        <w:r>
          <w:rPr>
            <w:rFonts w:ascii="仿宋" w:eastAsia="仿宋" w:hAnsi="仿宋" w:cs="仿宋" w:hint="eastAsia"/>
            <w:lang w:eastAsia="zh-CN"/>
          </w:rPr>
          <w:t>(二)、PE再生料项目建设必要性分析</w:t>
        </w:r>
        <w:r>
          <w:tab/>
        </w:r>
        <w:r>
          <w:fldChar w:fldCharType="begin"/>
        </w:r>
        <w:r>
          <w:instrText xml:space="preserve"> PAGEREF _Toc24181 \h </w:instrText>
        </w:r>
        <w:r>
          <w:fldChar w:fldCharType="separate"/>
        </w:r>
        <w:r>
          <w:t>46</w:t>
        </w:r>
        <w:r>
          <w:fldChar w:fldCharType="end"/>
        </w:r>
      </w:hyperlink>
    </w:p>
    <w:p>
      <w:pPr>
        <w:pStyle w:val="TOC2"/>
        <w:tabs>
          <w:tab w:val="right" w:leader="dot" w:pos="8306"/>
        </w:tabs>
      </w:pPr>
      <w:hyperlink w:anchor="_Toc8510" w:history="1">
        <w:r>
          <w:rPr>
            <w:rFonts w:ascii="仿宋" w:eastAsia="仿宋" w:hAnsi="仿宋" w:cs="仿宋" w:hint="eastAsia"/>
            <w:lang w:eastAsia="zh-CN"/>
          </w:rPr>
          <w:t>(三)、鼓励中小企业发展</w:t>
        </w:r>
        <w:r>
          <w:tab/>
        </w:r>
        <w:r>
          <w:fldChar w:fldCharType="begin"/>
        </w:r>
        <w:r>
          <w:instrText xml:space="preserve"> PAGEREF _Toc8510 \h </w:instrText>
        </w:r>
        <w:r>
          <w:fldChar w:fldCharType="separate"/>
        </w:r>
        <w:r>
          <w:t>48</w:t>
        </w:r>
        <w:r>
          <w:fldChar w:fldCharType="end"/>
        </w:r>
      </w:hyperlink>
    </w:p>
    <w:p>
      <w:pPr>
        <w:pStyle w:val="TOC2"/>
        <w:tabs>
          <w:tab w:val="right" w:leader="dot" w:pos="8306"/>
        </w:tabs>
      </w:pPr>
      <w:hyperlink w:anchor="_Toc13245" w:history="1">
        <w:r>
          <w:rPr>
            <w:rFonts w:ascii="仿宋" w:eastAsia="仿宋" w:hAnsi="仿宋" w:cs="仿宋" w:hint="eastAsia"/>
            <w:lang w:eastAsia="zh-CN"/>
          </w:rPr>
          <w:t>(四)、宏观经济形势分析</w:t>
        </w:r>
        <w:r>
          <w:tab/>
        </w:r>
        <w:r>
          <w:fldChar w:fldCharType="begin"/>
        </w:r>
        <w:r>
          <w:instrText xml:space="preserve"> PAGEREF _Toc13245 \h </w:instrText>
        </w:r>
        <w:r>
          <w:fldChar w:fldCharType="separate"/>
        </w:r>
        <w:r>
          <w:t>49</w:t>
        </w:r>
        <w:r>
          <w:fldChar w:fldCharType="end"/>
        </w:r>
      </w:hyperlink>
    </w:p>
    <w:p>
      <w:pPr>
        <w:pStyle w:val="TOC1"/>
        <w:tabs>
          <w:tab w:val="right" w:leader="dot" w:pos="8306"/>
        </w:tabs>
      </w:pPr>
      <w:hyperlink w:anchor="_Toc7391" w:history="1">
        <w:r>
          <w:rPr>
            <w:rFonts w:ascii="仿宋" w:eastAsia="仿宋" w:hAnsi="仿宋" w:cs="仿宋" w:hint="eastAsia"/>
            <w:lang w:eastAsia="zh-CN"/>
          </w:rPr>
          <w:t>八、建设进度分析</w:t>
        </w:r>
        <w:r>
          <w:tab/>
        </w:r>
        <w:r>
          <w:fldChar w:fldCharType="begin"/>
        </w:r>
        <w:r>
          <w:instrText xml:space="preserve"> PAGEREF _Toc7391 \h </w:instrText>
        </w:r>
        <w:r>
          <w:fldChar w:fldCharType="separate"/>
        </w:r>
        <w:r>
          <w:t>50</w:t>
        </w:r>
        <w:r>
          <w:fldChar w:fldCharType="end"/>
        </w:r>
      </w:hyperlink>
    </w:p>
    <w:p>
      <w:pPr>
        <w:pStyle w:val="TOC2"/>
        <w:tabs>
          <w:tab w:val="right" w:leader="dot" w:pos="8306"/>
        </w:tabs>
      </w:pPr>
      <w:hyperlink w:anchor="_Toc11273" w:history="1">
        <w:r>
          <w:rPr>
            <w:rFonts w:ascii="仿宋" w:eastAsia="仿宋" w:hAnsi="仿宋" w:cs="仿宋" w:hint="eastAsia"/>
            <w:lang w:eastAsia="zh-CN"/>
          </w:rPr>
          <w:t>(一)、PE再生料项目进度安排</w:t>
        </w:r>
        <w:r>
          <w:tab/>
        </w:r>
        <w:r>
          <w:fldChar w:fldCharType="begin"/>
        </w:r>
        <w:r>
          <w:instrText xml:space="preserve"> PAGEREF _Toc11273 \h </w:instrText>
        </w:r>
        <w:r>
          <w:fldChar w:fldCharType="separate"/>
        </w:r>
        <w:r>
          <w:t>50</w:t>
        </w:r>
        <w:r>
          <w:fldChar w:fldCharType="end"/>
        </w:r>
      </w:hyperlink>
    </w:p>
    <w:p>
      <w:pPr>
        <w:pStyle w:val="TOC2"/>
        <w:tabs>
          <w:tab w:val="right" w:leader="dot" w:pos="8306"/>
        </w:tabs>
      </w:pPr>
      <w:hyperlink w:anchor="_Toc22926" w:history="1">
        <w:r>
          <w:rPr>
            <w:rFonts w:ascii="仿宋" w:eastAsia="仿宋" w:hAnsi="仿宋" w:cs="仿宋" w:hint="eastAsia"/>
            <w:lang w:eastAsia="zh-CN"/>
          </w:rPr>
          <w:t>(二)、PE再生料项目实施保障措施</w:t>
        </w:r>
        <w:r>
          <w:tab/>
        </w:r>
        <w:r>
          <w:fldChar w:fldCharType="begin"/>
        </w:r>
        <w:r>
          <w:instrText xml:space="preserve"> PAGEREF _Toc22926 \h </w:instrText>
        </w:r>
        <w:r>
          <w:fldChar w:fldCharType="separate"/>
        </w:r>
        <w:r>
          <w:t>51</w:t>
        </w:r>
        <w:r>
          <w:fldChar w:fldCharType="end"/>
        </w:r>
      </w:hyperlink>
    </w:p>
    <w:p>
      <w:pPr>
        <w:pStyle w:val="TOC1"/>
        <w:tabs>
          <w:tab w:val="right" w:leader="dot" w:pos="8306"/>
        </w:tabs>
      </w:pPr>
      <w:hyperlink w:anchor="_Toc20453" w:history="1">
        <w:r>
          <w:rPr>
            <w:rFonts w:ascii="仿宋" w:eastAsia="仿宋" w:hAnsi="仿宋" w:cs="仿宋" w:hint="eastAsia"/>
            <w:lang w:eastAsia="zh-CN"/>
          </w:rPr>
          <w:t>九、PE再生料项目风险分析</w:t>
        </w:r>
        <w:r>
          <w:tab/>
        </w:r>
        <w:r>
          <w:fldChar w:fldCharType="begin"/>
        </w:r>
        <w:r>
          <w:instrText xml:space="preserve"> PAGEREF _Toc20453 \h </w:instrText>
        </w:r>
        <w:r>
          <w:fldChar w:fldCharType="separate"/>
        </w:r>
        <w:r>
          <w:t>52</w:t>
        </w:r>
        <w:r>
          <w:fldChar w:fldCharType="end"/>
        </w:r>
      </w:hyperlink>
    </w:p>
    <w:p>
      <w:pPr>
        <w:pStyle w:val="TOC2"/>
        <w:tabs>
          <w:tab w:val="right" w:leader="dot" w:pos="8306"/>
        </w:tabs>
      </w:pPr>
      <w:hyperlink w:anchor="_Toc93" w:history="1">
        <w:r>
          <w:rPr>
            <w:rFonts w:ascii="仿宋" w:eastAsia="仿宋" w:hAnsi="仿宋" w:cs="仿宋" w:hint="eastAsia"/>
            <w:lang w:eastAsia="zh-CN"/>
          </w:rPr>
          <w:t>(一)、PE再生料项目风险分析</w:t>
        </w:r>
        <w:r>
          <w:tab/>
        </w:r>
        <w:r>
          <w:fldChar w:fldCharType="begin"/>
        </w:r>
        <w:r>
          <w:instrText xml:space="preserve"> PAGEREF _Toc93 \h </w:instrText>
        </w:r>
        <w:r>
          <w:fldChar w:fldCharType="separate"/>
        </w:r>
        <w:r>
          <w:t>52</w:t>
        </w:r>
        <w:r>
          <w:fldChar w:fldCharType="end"/>
        </w:r>
      </w:hyperlink>
    </w:p>
    <w:p>
      <w:pPr>
        <w:pStyle w:val="TOC2"/>
        <w:tabs>
          <w:tab w:val="right" w:leader="dot" w:pos="8306"/>
        </w:tabs>
      </w:pPr>
      <w:hyperlink w:anchor="_Toc17390" w:history="1">
        <w:r>
          <w:rPr>
            <w:rFonts w:ascii="仿宋" w:eastAsia="仿宋" w:hAnsi="仿宋" w:cs="仿宋" w:hint="eastAsia"/>
            <w:lang w:eastAsia="zh-CN"/>
          </w:rPr>
          <w:t>(二)、PE再生料项目风险对策</w:t>
        </w:r>
        <w:r>
          <w:tab/>
        </w:r>
        <w:r>
          <w:fldChar w:fldCharType="begin"/>
        </w:r>
        <w:r>
          <w:instrText xml:space="preserve"> PAGEREF _Toc17390 \h </w:instrText>
        </w:r>
        <w:r>
          <w:fldChar w:fldCharType="separate"/>
        </w:r>
        <w:r>
          <w:t>53</w:t>
        </w:r>
        <w:r>
          <w:fldChar w:fldCharType="end"/>
        </w:r>
      </w:hyperlink>
    </w:p>
    <w:p>
      <w:pPr>
        <w:pStyle w:val="TOC1"/>
        <w:tabs>
          <w:tab w:val="right" w:leader="dot" w:pos="8306"/>
        </w:tabs>
      </w:pPr>
      <w:hyperlink w:anchor="_Toc3071" w:history="1">
        <w:r>
          <w:rPr>
            <w:rFonts w:ascii="仿宋" w:eastAsia="仿宋" w:hAnsi="仿宋" w:cs="仿宋" w:hint="eastAsia"/>
            <w:lang w:eastAsia="zh-CN"/>
          </w:rPr>
          <w:t>十、目标客户和受众分析</w:t>
        </w:r>
        <w:r>
          <w:tab/>
        </w:r>
        <w:r>
          <w:fldChar w:fldCharType="begin"/>
        </w:r>
        <w:r>
          <w:instrText xml:space="preserve"> PAGEREF _Toc3071 \h </w:instrText>
        </w:r>
        <w:r>
          <w:fldChar w:fldCharType="separate"/>
        </w:r>
        <w:r>
          <w:t>54</w:t>
        </w:r>
        <w:r>
          <w:fldChar w:fldCharType="end"/>
        </w:r>
      </w:hyperlink>
    </w:p>
    <w:p>
      <w:pPr>
        <w:pStyle w:val="TOC2"/>
        <w:tabs>
          <w:tab w:val="right" w:leader="dot" w:pos="8306"/>
        </w:tabs>
      </w:pPr>
      <w:hyperlink w:anchor="_Toc1642" w:history="1">
        <w:r>
          <w:rPr>
            <w:rFonts w:ascii="仿宋" w:eastAsia="仿宋" w:hAnsi="仿宋" w:cs="仿宋" w:hint="eastAsia"/>
            <w:lang w:eastAsia="zh-CN"/>
          </w:rPr>
          <w:t>(一)、客户群体描述</w:t>
        </w:r>
        <w:r>
          <w:tab/>
        </w:r>
        <w:r>
          <w:fldChar w:fldCharType="begin"/>
        </w:r>
        <w:r>
          <w:instrText xml:space="preserve"> PAGEREF _Toc1642 \h </w:instrText>
        </w:r>
        <w:r>
          <w:fldChar w:fldCharType="separate"/>
        </w:r>
        <w:r>
          <w:t>54</w:t>
        </w:r>
        <w:r>
          <w:fldChar w:fldCharType="end"/>
        </w:r>
      </w:hyperlink>
    </w:p>
    <w:p>
      <w:pPr>
        <w:pStyle w:val="TOC2"/>
        <w:tabs>
          <w:tab w:val="right" w:leader="dot" w:pos="8306"/>
        </w:tabs>
      </w:pPr>
      <w:hyperlink w:anchor="_Toc16000" w:history="1">
        <w:r>
          <w:rPr>
            <w:rFonts w:ascii="仿宋" w:eastAsia="仿宋" w:hAnsi="仿宋" w:cs="仿宋" w:hint="eastAsia"/>
            <w:lang w:eastAsia="zh-CN"/>
          </w:rPr>
          <w:t>(二)、客户需求和期望</w:t>
        </w:r>
        <w:r>
          <w:tab/>
        </w:r>
        <w:r>
          <w:fldChar w:fldCharType="begin"/>
        </w:r>
        <w:r>
          <w:instrText xml:space="preserve"> PAGEREF _Toc16000 \h </w:instrText>
        </w:r>
        <w:r>
          <w:fldChar w:fldCharType="separate"/>
        </w:r>
        <w:r>
          <w:t>56</w:t>
        </w:r>
        <w:r>
          <w:fldChar w:fldCharType="end"/>
        </w:r>
      </w:hyperlink>
    </w:p>
    <w:p>
      <w:pPr>
        <w:pStyle w:val="TOC2"/>
        <w:tabs>
          <w:tab w:val="right" w:leader="dot" w:pos="8306"/>
        </w:tabs>
      </w:pPr>
      <w:hyperlink w:anchor="_Toc685" w:history="1">
        <w:r>
          <w:rPr>
            <w:rFonts w:ascii="仿宋" w:eastAsia="仿宋" w:hAnsi="仿宋" w:cs="仿宋" w:hint="eastAsia"/>
            <w:lang w:eastAsia="zh-CN"/>
          </w:rPr>
          <w:t>(三)、客户获取策略</w:t>
        </w:r>
        <w:r>
          <w:tab/>
        </w:r>
        <w:r>
          <w:fldChar w:fldCharType="begin"/>
        </w:r>
        <w:r>
          <w:instrText xml:space="preserve"> PAGEREF _Toc685 \h </w:instrText>
        </w:r>
        <w:r>
          <w:fldChar w:fldCharType="separate"/>
        </w:r>
        <w:r>
          <w:t>57</w:t>
        </w:r>
        <w:r>
          <w:fldChar w:fldCharType="end"/>
        </w:r>
      </w:hyperlink>
    </w:p>
    <w:p>
      <w:pPr>
        <w:pStyle w:val="TOC2"/>
        <w:tabs>
          <w:tab w:val="right" w:leader="dot" w:pos="8306"/>
        </w:tabs>
      </w:pPr>
      <w:hyperlink w:anchor="_Toc2441" w:history="1">
        <w:r>
          <w:rPr>
            <w:rFonts w:ascii="仿宋" w:eastAsia="仿宋" w:hAnsi="仿宋" w:cs="仿宋" w:hint="eastAsia"/>
            <w:lang w:eastAsia="zh-CN"/>
          </w:rPr>
          <w:t>(四)、客户关系管理</w:t>
        </w:r>
        <w:r>
          <w:tab/>
        </w:r>
        <w:r>
          <w:fldChar w:fldCharType="begin"/>
        </w:r>
        <w:r>
          <w:instrText xml:space="preserve"> PAGEREF _Toc2441 \h </w:instrText>
        </w:r>
        <w:r>
          <w:fldChar w:fldCharType="separate"/>
        </w:r>
        <w:r>
          <w:t>59</w:t>
        </w:r>
        <w:r>
          <w:fldChar w:fldCharType="end"/>
        </w:r>
      </w:hyperlink>
    </w:p>
    <w:p>
      <w:pPr>
        <w:pStyle w:val="TOC1"/>
        <w:tabs>
          <w:tab w:val="right" w:leader="dot" w:pos="8306"/>
        </w:tabs>
      </w:pPr>
      <w:hyperlink w:anchor="_Toc28856" w:history="1">
        <w:r>
          <w:rPr>
            <w:rFonts w:ascii="仿宋" w:eastAsia="仿宋" w:hAnsi="仿宋" w:cs="仿宋" w:hint="eastAsia"/>
            <w:lang w:eastAsia="zh-CN"/>
          </w:rPr>
          <w:t>十一、未来计划和展望</w:t>
        </w:r>
        <w:r>
          <w:tab/>
        </w:r>
        <w:r>
          <w:fldChar w:fldCharType="begin"/>
        </w:r>
        <w:r>
          <w:instrText xml:space="preserve"> PAGEREF _Toc28856 \h </w:instrText>
        </w:r>
        <w:r>
          <w:fldChar w:fldCharType="separate"/>
        </w:r>
        <w:r>
          <w:t>61</w:t>
        </w:r>
        <w:r>
          <w:fldChar w:fldCharType="end"/>
        </w:r>
      </w:hyperlink>
    </w:p>
    <w:p>
      <w:pPr>
        <w:pStyle w:val="TOC2"/>
        <w:tabs>
          <w:tab w:val="right" w:leader="dot" w:pos="8306"/>
        </w:tabs>
      </w:pPr>
      <w:hyperlink w:anchor="_Toc9749" w:history="1">
        <w:r>
          <w:rPr>
            <w:rFonts w:ascii="仿宋" w:eastAsia="仿宋" w:hAnsi="仿宋" w:cs="仿宋" w:hint="eastAsia"/>
            <w:lang w:eastAsia="zh-CN"/>
          </w:rPr>
          <w:t>(一)、公司未来的发展计划</w:t>
        </w:r>
        <w:r>
          <w:tab/>
        </w:r>
        <w:r>
          <w:fldChar w:fldCharType="begin"/>
        </w:r>
        <w:r>
          <w:instrText xml:space="preserve"> PAGEREF _Toc9749 \h </w:instrText>
        </w:r>
        <w:r>
          <w:fldChar w:fldCharType="separate"/>
        </w:r>
        <w:r>
          <w:t>61</w:t>
        </w:r>
        <w:r>
          <w:fldChar w:fldCharType="end"/>
        </w:r>
      </w:hyperlink>
    </w:p>
    <w:p>
      <w:pPr>
        <w:pStyle w:val="TOC2"/>
        <w:tabs>
          <w:tab w:val="right" w:leader="dot" w:pos="8306"/>
        </w:tabs>
      </w:pPr>
      <w:hyperlink w:anchor="_Toc27310" w:history="1">
        <w:r>
          <w:rPr>
            <w:rFonts w:ascii="仿宋" w:eastAsia="仿宋" w:hAnsi="仿宋" w:cs="仿宋" w:hint="eastAsia"/>
            <w:lang w:eastAsia="zh-CN"/>
          </w:rPr>
          <w:t>(二)、长期目标和目标</w:t>
        </w:r>
        <w:r>
          <w:tab/>
        </w:r>
        <w:r>
          <w:fldChar w:fldCharType="begin"/>
        </w:r>
        <w:r>
          <w:instrText xml:space="preserve"> PAGEREF _Toc27310 \h </w:instrText>
        </w:r>
        <w:r>
          <w:fldChar w:fldCharType="separate"/>
        </w:r>
        <w:r>
          <w:t>61</w:t>
        </w:r>
        <w:r>
          <w:fldChar w:fldCharType="end"/>
        </w:r>
      </w:hyperlink>
    </w:p>
    <w:p>
      <w:pPr>
        <w:pStyle w:val="TOC1"/>
        <w:tabs>
          <w:tab w:val="right" w:leader="dot" w:pos="8306"/>
        </w:tabs>
      </w:pPr>
      <w:hyperlink w:anchor="_Toc16004" w:history="1">
        <w:r>
          <w:rPr>
            <w:rFonts w:ascii="仿宋" w:eastAsia="仿宋" w:hAnsi="仿宋" w:cs="仿宋" w:hint="eastAsia"/>
            <w:lang w:eastAsia="zh-CN"/>
          </w:rPr>
          <w:t>十二、法律和合规事项</w:t>
        </w:r>
        <w:r>
          <w:tab/>
        </w:r>
        <w:r>
          <w:fldChar w:fldCharType="begin"/>
        </w:r>
        <w:r>
          <w:instrText xml:space="preserve"> PAGEREF _Toc16004 \h </w:instrText>
        </w:r>
        <w:r>
          <w:fldChar w:fldCharType="separate"/>
        </w:r>
        <w:r>
          <w:t>62</w:t>
        </w:r>
        <w:r>
          <w:fldChar w:fldCharType="end"/>
        </w:r>
      </w:hyperlink>
    </w:p>
    <w:p>
      <w:pPr>
        <w:pStyle w:val="TOC2"/>
        <w:tabs>
          <w:tab w:val="right" w:leader="dot" w:pos="8306"/>
        </w:tabs>
      </w:pPr>
      <w:hyperlink w:anchor="_Toc12052" w:history="1">
        <w:r>
          <w:rPr>
            <w:rFonts w:ascii="仿宋" w:eastAsia="仿宋" w:hAnsi="仿宋" w:cs="仿宋" w:hint="eastAsia"/>
            <w:lang w:eastAsia="zh-CN"/>
          </w:rPr>
          <w:t>(一)、公司注册和法律地位</w:t>
        </w:r>
        <w:r>
          <w:tab/>
        </w:r>
        <w:r>
          <w:fldChar w:fldCharType="begin"/>
        </w:r>
        <w:r>
          <w:instrText xml:space="preserve"> PAGEREF _Toc12052 \h </w:instrText>
        </w:r>
        <w:r>
          <w:fldChar w:fldCharType="separate"/>
        </w:r>
        <w:r>
          <w:t>62</w:t>
        </w:r>
        <w:r>
          <w:fldChar w:fldCharType="end"/>
        </w:r>
      </w:hyperlink>
    </w:p>
    <w:p>
      <w:pPr>
        <w:pStyle w:val="TOC2"/>
        <w:tabs>
          <w:tab w:val="right" w:leader="dot" w:pos="8306"/>
        </w:tabs>
      </w:pPr>
      <w:hyperlink w:anchor="_Toc26207" w:history="1">
        <w:r>
          <w:rPr>
            <w:rFonts w:ascii="仿宋" w:eastAsia="仿宋" w:hAnsi="仿宋" w:cs="仿宋" w:hint="eastAsia"/>
            <w:lang w:eastAsia="zh-CN"/>
          </w:rPr>
          <w:t>(二)、专业许可与许可证</w:t>
        </w:r>
        <w:r>
          <w:tab/>
        </w:r>
        <w:r>
          <w:fldChar w:fldCharType="begin"/>
        </w:r>
        <w:r>
          <w:instrText xml:space="preserve"> PAGEREF _Toc26207 \h </w:instrText>
        </w:r>
        <w:r>
          <w:fldChar w:fldCharType="separate"/>
        </w:r>
        <w:r>
          <w:t>63</w:t>
        </w:r>
        <w:r>
          <w:fldChar w:fldCharType="end"/>
        </w:r>
      </w:hyperlink>
    </w:p>
    <w:p>
      <w:pPr>
        <w:pStyle w:val="TOC2"/>
        <w:tabs>
          <w:tab w:val="right" w:leader="dot" w:pos="8306"/>
        </w:tabs>
      </w:pPr>
      <w:hyperlink w:anchor="_Toc32251" w:history="1">
        <w:r>
          <w:rPr>
            <w:rFonts w:ascii="仿宋" w:eastAsia="仿宋" w:hAnsi="仿宋" w:cs="仿宋" w:hint="eastAsia"/>
            <w:lang w:eastAsia="zh-CN"/>
          </w:rPr>
          <w:t>(三)、知识产权</w:t>
        </w:r>
        <w:r>
          <w:tab/>
        </w:r>
        <w:r>
          <w:fldChar w:fldCharType="begin"/>
        </w:r>
        <w:r>
          <w:instrText xml:space="preserve"> PAGEREF _Toc32251 \h </w:instrText>
        </w:r>
        <w:r>
          <w:fldChar w:fldCharType="separate"/>
        </w:r>
        <w:r>
          <w:t>63</w:t>
        </w:r>
        <w:r>
          <w:fldChar w:fldCharType="end"/>
        </w:r>
      </w:hyperlink>
    </w:p>
    <w:p>
      <w:pPr>
        <w:pStyle w:val="TOC2"/>
        <w:tabs>
          <w:tab w:val="right" w:leader="dot" w:pos="8306"/>
        </w:tabs>
      </w:pPr>
      <w:hyperlink w:anchor="_Toc13663" w:history="1">
        <w:r>
          <w:rPr>
            <w:rFonts w:ascii="仿宋" w:eastAsia="仿宋" w:hAnsi="仿宋" w:cs="仿宋" w:hint="eastAsia"/>
            <w:lang w:eastAsia="zh-CN"/>
          </w:rPr>
          <w:t>(四)、合同与法律义务</w:t>
        </w:r>
        <w:r>
          <w:tab/>
        </w:r>
        <w:r>
          <w:fldChar w:fldCharType="begin"/>
        </w:r>
        <w:r>
          <w:instrText xml:space="preserve"> PAGEREF _Toc13663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7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04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789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https://d.book118.com/507030036056006034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7030036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2023-12-29T10:05:00Z</dcterms:created>
  <dcterms:modified xsi:type="dcterms:W3CDTF">2023-12-29T10:05:15Z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5F21DC73C04D4D9699F855DF04F7FF61_11</vt:lpwstr>
  </property>
  <property fmtid="{D5CDD505-2E9C-101B-9397-08002B2CF9AE}" pid="3" name="KSOProductBuildVer">
    <vt:lpwstr>2052-12.1.0.16120</vt:lpwstr>
  </property>
</Properties>
</file>