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年平板显示项目建设总纲及方案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61" w:history="1">
        <w:r>
          <w:rPr>
            <w:rFonts w:ascii="仿宋" w:eastAsia="仿宋" w:hAnsi="仿宋" w:cs="仿宋" w:hint="eastAsia"/>
            <w:lang w:eastAsia="zh-CN"/>
          </w:rPr>
          <w:t>概论</w:t>
        </w:r>
        <w:r>
          <w:tab/>
        </w:r>
        <w:r>
          <w:fldChar w:fldCharType="begin"/>
        </w:r>
        <w:r>
          <w:instrText xml:space="preserve"> PAGEREF _Toc17361 \h </w:instrText>
        </w:r>
        <w:r>
          <w:fldChar w:fldCharType="separate"/>
        </w:r>
        <w:r>
          <w:t>3</w:t>
        </w:r>
        <w:r>
          <w:fldChar w:fldCharType="end"/>
        </w:r>
      </w:hyperlink>
    </w:p>
    <w:p>
      <w:pPr>
        <w:pStyle w:val="TOC1"/>
        <w:tabs>
          <w:tab w:val="right" w:leader="dot" w:pos="8306"/>
        </w:tabs>
      </w:pPr>
      <w:hyperlink w:anchor="_Toc23471" w:history="1">
        <w:r>
          <w:rPr>
            <w:rFonts w:ascii="仿宋" w:eastAsia="仿宋" w:hAnsi="仿宋" w:cs="仿宋" w:hint="eastAsia"/>
            <w:lang w:eastAsia="zh-CN"/>
          </w:rPr>
          <w:t>一、年平板显示项目概论</w:t>
        </w:r>
        <w:r>
          <w:tab/>
        </w:r>
        <w:r>
          <w:fldChar w:fldCharType="begin"/>
        </w:r>
        <w:r>
          <w:instrText xml:space="preserve"> PAGEREF _Toc23471 \h </w:instrText>
        </w:r>
        <w:r>
          <w:fldChar w:fldCharType="separate"/>
        </w:r>
        <w:r>
          <w:t>3</w:t>
        </w:r>
        <w:r>
          <w:fldChar w:fldCharType="end"/>
        </w:r>
      </w:hyperlink>
    </w:p>
    <w:p>
      <w:pPr>
        <w:pStyle w:val="TOC2"/>
        <w:tabs>
          <w:tab w:val="right" w:leader="dot" w:pos="8306"/>
        </w:tabs>
      </w:pPr>
      <w:hyperlink w:anchor="_Toc3730" w:history="1">
        <w:r>
          <w:rPr>
            <w:rFonts w:ascii="仿宋" w:eastAsia="仿宋" w:hAnsi="仿宋" w:cs="仿宋" w:hint="eastAsia"/>
            <w:lang w:eastAsia="zh-CN"/>
          </w:rPr>
          <w:t>(一)、项目申报单位概况</w:t>
        </w:r>
        <w:r>
          <w:tab/>
        </w:r>
        <w:r>
          <w:fldChar w:fldCharType="begin"/>
        </w:r>
        <w:r>
          <w:instrText xml:space="preserve"> PAGEREF _Toc3730 \h </w:instrText>
        </w:r>
        <w:r>
          <w:fldChar w:fldCharType="separate"/>
        </w:r>
        <w:r>
          <w:t>3</w:t>
        </w:r>
        <w:r>
          <w:fldChar w:fldCharType="end"/>
        </w:r>
      </w:hyperlink>
    </w:p>
    <w:p>
      <w:pPr>
        <w:pStyle w:val="TOC2"/>
        <w:tabs>
          <w:tab w:val="right" w:leader="dot" w:pos="8306"/>
        </w:tabs>
      </w:pPr>
      <w:hyperlink w:anchor="_Toc4259" w:history="1">
        <w:r>
          <w:rPr>
            <w:rFonts w:ascii="仿宋" w:eastAsia="仿宋" w:hAnsi="仿宋" w:cs="仿宋" w:hint="eastAsia"/>
            <w:lang w:eastAsia="zh-CN"/>
          </w:rPr>
          <w:t>(二)、项目概况</w:t>
        </w:r>
        <w:r>
          <w:tab/>
        </w:r>
        <w:r>
          <w:fldChar w:fldCharType="begin"/>
        </w:r>
        <w:r>
          <w:instrText xml:space="preserve"> PAGEREF _Toc4259 \h </w:instrText>
        </w:r>
        <w:r>
          <w:fldChar w:fldCharType="separate"/>
        </w:r>
        <w:r>
          <w:t>4</w:t>
        </w:r>
        <w:r>
          <w:fldChar w:fldCharType="end"/>
        </w:r>
      </w:hyperlink>
    </w:p>
    <w:p>
      <w:pPr>
        <w:pStyle w:val="TOC1"/>
        <w:tabs>
          <w:tab w:val="right" w:leader="dot" w:pos="8306"/>
        </w:tabs>
      </w:pPr>
      <w:hyperlink w:anchor="_Toc23475" w:history="1">
        <w:r>
          <w:rPr>
            <w:rFonts w:ascii="仿宋" w:eastAsia="仿宋" w:hAnsi="仿宋" w:cs="仿宋" w:hint="eastAsia"/>
            <w:lang w:eastAsia="zh-CN"/>
          </w:rPr>
          <w:t>二、经济影响分析</w:t>
        </w:r>
        <w:r>
          <w:tab/>
        </w:r>
        <w:r>
          <w:fldChar w:fldCharType="begin"/>
        </w:r>
        <w:r>
          <w:instrText xml:space="preserve"> PAGEREF _Toc23475 \h </w:instrText>
        </w:r>
        <w:r>
          <w:fldChar w:fldCharType="separate"/>
        </w:r>
        <w:r>
          <w:t>7</w:t>
        </w:r>
        <w:r>
          <w:fldChar w:fldCharType="end"/>
        </w:r>
      </w:hyperlink>
    </w:p>
    <w:p>
      <w:pPr>
        <w:pStyle w:val="TOC2"/>
        <w:tabs>
          <w:tab w:val="right" w:leader="dot" w:pos="8306"/>
        </w:tabs>
      </w:pPr>
      <w:hyperlink w:anchor="_Toc25195" w:history="1">
        <w:r>
          <w:rPr>
            <w:rFonts w:ascii="仿宋" w:eastAsia="仿宋" w:hAnsi="仿宋" w:cs="仿宋" w:hint="eastAsia"/>
            <w:lang w:eastAsia="zh-CN"/>
          </w:rPr>
          <w:t>(一)、经济费用效益或费用效果分析</w:t>
        </w:r>
        <w:r>
          <w:tab/>
        </w:r>
        <w:r>
          <w:fldChar w:fldCharType="begin"/>
        </w:r>
        <w:r>
          <w:instrText xml:space="preserve"> PAGEREF _Toc25195 \h </w:instrText>
        </w:r>
        <w:r>
          <w:fldChar w:fldCharType="separate"/>
        </w:r>
        <w:r>
          <w:t>7</w:t>
        </w:r>
        <w:r>
          <w:fldChar w:fldCharType="end"/>
        </w:r>
      </w:hyperlink>
    </w:p>
    <w:p>
      <w:pPr>
        <w:pStyle w:val="TOC2"/>
        <w:tabs>
          <w:tab w:val="right" w:leader="dot" w:pos="8306"/>
        </w:tabs>
      </w:pPr>
      <w:hyperlink w:anchor="_Toc17279" w:history="1">
        <w:r>
          <w:rPr>
            <w:rFonts w:ascii="仿宋" w:eastAsia="仿宋" w:hAnsi="仿宋" w:cs="仿宋" w:hint="eastAsia"/>
            <w:lang w:eastAsia="zh-CN"/>
          </w:rPr>
          <w:t>(二)、行业影响分析</w:t>
        </w:r>
        <w:r>
          <w:tab/>
        </w:r>
        <w:r>
          <w:fldChar w:fldCharType="begin"/>
        </w:r>
        <w:r>
          <w:instrText xml:space="preserve"> PAGEREF _Toc17279 \h </w:instrText>
        </w:r>
        <w:r>
          <w:fldChar w:fldCharType="separate"/>
        </w:r>
        <w:r>
          <w:t>9</w:t>
        </w:r>
        <w:r>
          <w:fldChar w:fldCharType="end"/>
        </w:r>
      </w:hyperlink>
    </w:p>
    <w:p>
      <w:pPr>
        <w:pStyle w:val="TOC2"/>
        <w:tabs>
          <w:tab w:val="right" w:leader="dot" w:pos="8306"/>
        </w:tabs>
      </w:pPr>
      <w:hyperlink w:anchor="_Toc31165" w:history="1">
        <w:r>
          <w:rPr>
            <w:rFonts w:ascii="仿宋" w:eastAsia="仿宋" w:hAnsi="仿宋" w:cs="仿宋" w:hint="eastAsia"/>
            <w:lang w:eastAsia="zh-CN"/>
          </w:rPr>
          <w:t>(三)、区域经济影响分析</w:t>
        </w:r>
        <w:r>
          <w:tab/>
        </w:r>
        <w:r>
          <w:fldChar w:fldCharType="begin"/>
        </w:r>
        <w:r>
          <w:instrText xml:space="preserve"> PAGEREF _Toc31165 \h </w:instrText>
        </w:r>
        <w:r>
          <w:fldChar w:fldCharType="separate"/>
        </w:r>
        <w:r>
          <w:t>11</w:t>
        </w:r>
        <w:r>
          <w:fldChar w:fldCharType="end"/>
        </w:r>
      </w:hyperlink>
    </w:p>
    <w:p>
      <w:pPr>
        <w:pStyle w:val="TOC2"/>
        <w:tabs>
          <w:tab w:val="right" w:leader="dot" w:pos="8306"/>
        </w:tabs>
      </w:pPr>
      <w:hyperlink w:anchor="_Toc24323" w:history="1">
        <w:r>
          <w:rPr>
            <w:rFonts w:ascii="仿宋" w:eastAsia="仿宋" w:hAnsi="仿宋" w:cs="仿宋" w:hint="eastAsia"/>
            <w:lang w:eastAsia="zh-CN"/>
          </w:rPr>
          <w:t>(四)、宏观经济影响分析</w:t>
        </w:r>
        <w:r>
          <w:tab/>
        </w:r>
        <w:r>
          <w:fldChar w:fldCharType="begin"/>
        </w:r>
        <w:r>
          <w:instrText xml:space="preserve"> PAGEREF _Toc24323 \h </w:instrText>
        </w:r>
        <w:r>
          <w:fldChar w:fldCharType="separate"/>
        </w:r>
        <w:r>
          <w:t>12</w:t>
        </w:r>
        <w:r>
          <w:fldChar w:fldCharType="end"/>
        </w:r>
      </w:hyperlink>
    </w:p>
    <w:p>
      <w:pPr>
        <w:pStyle w:val="TOC1"/>
        <w:tabs>
          <w:tab w:val="right" w:leader="dot" w:pos="8306"/>
        </w:tabs>
      </w:pPr>
      <w:hyperlink w:anchor="_Toc6622" w:history="1">
        <w:r>
          <w:rPr>
            <w:rFonts w:ascii="仿宋" w:eastAsia="仿宋" w:hAnsi="仿宋" w:cs="仿宋" w:hint="eastAsia"/>
            <w:lang w:eastAsia="zh-CN"/>
          </w:rPr>
          <w:t>三、环境和生态影响分析</w:t>
        </w:r>
        <w:r>
          <w:tab/>
        </w:r>
        <w:r>
          <w:fldChar w:fldCharType="begin"/>
        </w:r>
        <w:r>
          <w:instrText xml:space="preserve"> PAGEREF _Toc6622 \h </w:instrText>
        </w:r>
        <w:r>
          <w:fldChar w:fldCharType="separate"/>
        </w:r>
        <w:r>
          <w:t>13</w:t>
        </w:r>
        <w:r>
          <w:fldChar w:fldCharType="end"/>
        </w:r>
      </w:hyperlink>
    </w:p>
    <w:p>
      <w:pPr>
        <w:pStyle w:val="TOC2"/>
        <w:tabs>
          <w:tab w:val="right" w:leader="dot" w:pos="8306"/>
        </w:tabs>
      </w:pPr>
      <w:hyperlink w:anchor="_Toc24885" w:history="1">
        <w:r>
          <w:rPr>
            <w:rFonts w:ascii="仿宋" w:eastAsia="仿宋" w:hAnsi="仿宋" w:cs="仿宋" w:hint="eastAsia"/>
            <w:lang w:eastAsia="zh-CN"/>
          </w:rPr>
          <w:t>(一)、环境和生态现状</w:t>
        </w:r>
        <w:r>
          <w:tab/>
        </w:r>
        <w:r>
          <w:fldChar w:fldCharType="begin"/>
        </w:r>
        <w:r>
          <w:instrText xml:space="preserve"> PAGEREF _Toc24885 \h </w:instrText>
        </w:r>
        <w:r>
          <w:fldChar w:fldCharType="separate"/>
        </w:r>
        <w:r>
          <w:t>13</w:t>
        </w:r>
        <w:r>
          <w:fldChar w:fldCharType="end"/>
        </w:r>
      </w:hyperlink>
    </w:p>
    <w:p>
      <w:pPr>
        <w:pStyle w:val="TOC2"/>
        <w:tabs>
          <w:tab w:val="right" w:leader="dot" w:pos="8306"/>
        </w:tabs>
      </w:pPr>
      <w:hyperlink w:anchor="_Toc15273" w:history="1">
        <w:r>
          <w:rPr>
            <w:rFonts w:ascii="仿宋" w:eastAsia="仿宋" w:hAnsi="仿宋" w:cs="仿宋" w:hint="eastAsia"/>
            <w:lang w:eastAsia="zh-CN"/>
          </w:rPr>
          <w:t>(二)、生态环境影响分析</w:t>
        </w:r>
        <w:r>
          <w:tab/>
        </w:r>
        <w:r>
          <w:fldChar w:fldCharType="begin"/>
        </w:r>
        <w:r>
          <w:instrText xml:space="preserve"> PAGEREF _Toc15273 \h </w:instrText>
        </w:r>
        <w:r>
          <w:fldChar w:fldCharType="separate"/>
        </w:r>
        <w:r>
          <w:t>15</w:t>
        </w:r>
        <w:r>
          <w:fldChar w:fldCharType="end"/>
        </w:r>
      </w:hyperlink>
    </w:p>
    <w:p>
      <w:pPr>
        <w:pStyle w:val="TOC2"/>
        <w:tabs>
          <w:tab w:val="right" w:leader="dot" w:pos="8306"/>
        </w:tabs>
      </w:pPr>
      <w:hyperlink w:anchor="_Toc4694" w:history="1">
        <w:r>
          <w:rPr>
            <w:rFonts w:ascii="仿宋" w:eastAsia="仿宋" w:hAnsi="仿宋" w:cs="仿宋" w:hint="eastAsia"/>
            <w:lang w:eastAsia="zh-CN"/>
          </w:rPr>
          <w:t>(三)、生态环境保护措施</w:t>
        </w:r>
        <w:r>
          <w:tab/>
        </w:r>
        <w:r>
          <w:fldChar w:fldCharType="begin"/>
        </w:r>
        <w:r>
          <w:instrText xml:space="preserve"> PAGEREF _Toc4694 \h </w:instrText>
        </w:r>
        <w:r>
          <w:fldChar w:fldCharType="separate"/>
        </w:r>
        <w:r>
          <w:t>16</w:t>
        </w:r>
        <w:r>
          <w:fldChar w:fldCharType="end"/>
        </w:r>
      </w:hyperlink>
    </w:p>
    <w:p>
      <w:pPr>
        <w:pStyle w:val="TOC2"/>
        <w:tabs>
          <w:tab w:val="right" w:leader="dot" w:pos="8306"/>
        </w:tabs>
      </w:pPr>
      <w:hyperlink w:anchor="_Toc13793" w:history="1">
        <w:r>
          <w:rPr>
            <w:rFonts w:ascii="仿宋" w:eastAsia="仿宋" w:hAnsi="仿宋" w:cs="仿宋" w:hint="eastAsia"/>
            <w:lang w:eastAsia="zh-CN"/>
          </w:rPr>
          <w:t>(四)、地质灾害影响分析</w:t>
        </w:r>
        <w:r>
          <w:tab/>
        </w:r>
        <w:r>
          <w:fldChar w:fldCharType="begin"/>
        </w:r>
        <w:r>
          <w:instrText xml:space="preserve"> PAGEREF _Toc13793 \h </w:instrText>
        </w:r>
        <w:r>
          <w:fldChar w:fldCharType="separate"/>
        </w:r>
        <w:r>
          <w:t>18</w:t>
        </w:r>
        <w:r>
          <w:fldChar w:fldCharType="end"/>
        </w:r>
      </w:hyperlink>
    </w:p>
    <w:p>
      <w:pPr>
        <w:pStyle w:val="TOC2"/>
        <w:tabs>
          <w:tab w:val="right" w:leader="dot" w:pos="8306"/>
        </w:tabs>
      </w:pPr>
      <w:hyperlink w:anchor="_Toc1920" w:history="1">
        <w:r>
          <w:rPr>
            <w:rFonts w:ascii="仿宋" w:eastAsia="仿宋" w:hAnsi="仿宋" w:cs="仿宋" w:hint="eastAsia"/>
            <w:lang w:eastAsia="zh-CN"/>
          </w:rPr>
          <w:t>(五)、特殊环境影响</w:t>
        </w:r>
        <w:r>
          <w:tab/>
        </w:r>
        <w:r>
          <w:fldChar w:fldCharType="begin"/>
        </w:r>
        <w:r>
          <w:instrText xml:space="preserve"> PAGEREF _Toc1920 \h </w:instrText>
        </w:r>
        <w:r>
          <w:fldChar w:fldCharType="separate"/>
        </w:r>
        <w:r>
          <w:t>19</w:t>
        </w:r>
        <w:r>
          <w:fldChar w:fldCharType="end"/>
        </w:r>
      </w:hyperlink>
    </w:p>
    <w:p>
      <w:pPr>
        <w:pStyle w:val="TOC1"/>
        <w:tabs>
          <w:tab w:val="right" w:leader="dot" w:pos="8306"/>
        </w:tabs>
      </w:pPr>
      <w:hyperlink w:anchor="_Toc1299" w:history="1">
        <w:r>
          <w:rPr>
            <w:rFonts w:ascii="仿宋" w:eastAsia="仿宋" w:hAnsi="仿宋" w:cs="仿宋" w:hint="eastAsia"/>
            <w:lang w:eastAsia="zh-CN"/>
          </w:rPr>
          <w:t>四、财务管理与成本控制</w:t>
        </w:r>
        <w:r>
          <w:tab/>
        </w:r>
        <w:r>
          <w:fldChar w:fldCharType="begin"/>
        </w:r>
        <w:r>
          <w:instrText xml:space="preserve"> PAGEREF _Toc1299 \h </w:instrText>
        </w:r>
        <w:r>
          <w:fldChar w:fldCharType="separate"/>
        </w:r>
        <w:r>
          <w:t>21</w:t>
        </w:r>
        <w:r>
          <w:fldChar w:fldCharType="end"/>
        </w:r>
      </w:hyperlink>
    </w:p>
    <w:p>
      <w:pPr>
        <w:pStyle w:val="TOC2"/>
        <w:tabs>
          <w:tab w:val="right" w:leader="dot" w:pos="8306"/>
        </w:tabs>
      </w:pPr>
      <w:hyperlink w:anchor="_Toc32633" w:history="1">
        <w:r>
          <w:rPr>
            <w:rFonts w:ascii="仿宋" w:eastAsia="仿宋" w:hAnsi="仿宋" w:cs="仿宋" w:hint="eastAsia"/>
            <w:lang w:eastAsia="zh-CN"/>
          </w:rPr>
          <w:t>(一)、财务管理体系建设</w:t>
        </w:r>
        <w:r>
          <w:tab/>
        </w:r>
        <w:r>
          <w:fldChar w:fldCharType="begin"/>
        </w:r>
        <w:r>
          <w:instrText xml:space="preserve"> PAGEREF _Toc32633 \h </w:instrText>
        </w:r>
        <w:r>
          <w:fldChar w:fldCharType="separate"/>
        </w:r>
        <w:r>
          <w:t>21</w:t>
        </w:r>
        <w:r>
          <w:fldChar w:fldCharType="end"/>
        </w:r>
      </w:hyperlink>
    </w:p>
    <w:p>
      <w:pPr>
        <w:pStyle w:val="TOC2"/>
        <w:tabs>
          <w:tab w:val="right" w:leader="dot" w:pos="8306"/>
        </w:tabs>
      </w:pPr>
      <w:hyperlink w:anchor="_Toc6039" w:history="1">
        <w:r>
          <w:rPr>
            <w:rFonts w:ascii="仿宋" w:eastAsia="仿宋" w:hAnsi="仿宋" w:cs="仿宋" w:hint="eastAsia"/>
            <w:lang w:eastAsia="zh-CN"/>
          </w:rPr>
          <w:t>(二)、成本控制措施</w:t>
        </w:r>
        <w:r>
          <w:tab/>
        </w:r>
        <w:r>
          <w:fldChar w:fldCharType="begin"/>
        </w:r>
        <w:r>
          <w:instrText xml:space="preserve"> PAGEREF _Toc6039 \h </w:instrText>
        </w:r>
        <w:r>
          <w:fldChar w:fldCharType="separate"/>
        </w:r>
        <w:r>
          <w:t>22</w:t>
        </w:r>
        <w:r>
          <w:fldChar w:fldCharType="end"/>
        </w:r>
      </w:hyperlink>
    </w:p>
    <w:p>
      <w:pPr>
        <w:pStyle w:val="TOC1"/>
        <w:tabs>
          <w:tab w:val="right" w:leader="dot" w:pos="8306"/>
        </w:tabs>
      </w:pPr>
      <w:hyperlink w:anchor="_Toc22337" w:history="1">
        <w:r>
          <w:rPr>
            <w:rFonts w:ascii="仿宋" w:eastAsia="仿宋" w:hAnsi="仿宋" w:cs="仿宋" w:hint="eastAsia"/>
            <w:lang w:eastAsia="zh-CN"/>
          </w:rPr>
          <w:t>五、发展规划、产业政策和行业准入分析</w:t>
        </w:r>
        <w:r>
          <w:tab/>
        </w:r>
        <w:r>
          <w:fldChar w:fldCharType="begin"/>
        </w:r>
        <w:r>
          <w:instrText xml:space="preserve"> PAGEREF _Toc22337 \h </w:instrText>
        </w:r>
        <w:r>
          <w:fldChar w:fldCharType="separate"/>
        </w:r>
        <w:r>
          <w:t>23</w:t>
        </w:r>
        <w:r>
          <w:fldChar w:fldCharType="end"/>
        </w:r>
      </w:hyperlink>
    </w:p>
    <w:p>
      <w:pPr>
        <w:pStyle w:val="TOC2"/>
        <w:tabs>
          <w:tab w:val="right" w:leader="dot" w:pos="8306"/>
        </w:tabs>
      </w:pPr>
      <w:hyperlink w:anchor="_Toc26214" w:history="1">
        <w:r>
          <w:rPr>
            <w:rFonts w:ascii="仿宋" w:eastAsia="仿宋" w:hAnsi="仿宋" w:cs="仿宋" w:hint="eastAsia"/>
            <w:lang w:eastAsia="zh-CN"/>
          </w:rPr>
          <w:t>(一)、发展规划分析</w:t>
        </w:r>
        <w:r>
          <w:tab/>
        </w:r>
        <w:r>
          <w:fldChar w:fldCharType="begin"/>
        </w:r>
        <w:r>
          <w:instrText xml:space="preserve"> PAGEREF _Toc26214 \h </w:instrText>
        </w:r>
        <w:r>
          <w:fldChar w:fldCharType="separate"/>
        </w:r>
        <w:r>
          <w:t>23</w:t>
        </w:r>
        <w:r>
          <w:fldChar w:fldCharType="end"/>
        </w:r>
      </w:hyperlink>
    </w:p>
    <w:p>
      <w:pPr>
        <w:pStyle w:val="TOC2"/>
        <w:tabs>
          <w:tab w:val="right" w:leader="dot" w:pos="8306"/>
        </w:tabs>
      </w:pPr>
      <w:hyperlink w:anchor="_Toc23546" w:history="1">
        <w:r>
          <w:rPr>
            <w:rFonts w:ascii="仿宋" w:eastAsia="仿宋" w:hAnsi="仿宋" w:cs="仿宋" w:hint="eastAsia"/>
            <w:lang w:eastAsia="zh-CN"/>
          </w:rPr>
          <w:t>(二)、产业政策分析</w:t>
        </w:r>
        <w:r>
          <w:tab/>
        </w:r>
        <w:r>
          <w:fldChar w:fldCharType="begin"/>
        </w:r>
        <w:r>
          <w:instrText xml:space="preserve"> PAGEREF _Toc23546 \h </w:instrText>
        </w:r>
        <w:r>
          <w:fldChar w:fldCharType="separate"/>
        </w:r>
        <w:r>
          <w:t>25</w:t>
        </w:r>
        <w:r>
          <w:fldChar w:fldCharType="end"/>
        </w:r>
      </w:hyperlink>
    </w:p>
    <w:p>
      <w:pPr>
        <w:pStyle w:val="TOC2"/>
        <w:tabs>
          <w:tab w:val="right" w:leader="dot" w:pos="8306"/>
        </w:tabs>
      </w:pPr>
      <w:hyperlink w:anchor="_Toc10727" w:history="1">
        <w:r>
          <w:rPr>
            <w:rFonts w:ascii="仿宋" w:eastAsia="仿宋" w:hAnsi="仿宋" w:cs="仿宋" w:hint="eastAsia"/>
            <w:lang w:eastAsia="zh-CN"/>
          </w:rPr>
          <w:t>(三)、行业准入分析</w:t>
        </w:r>
        <w:r>
          <w:tab/>
        </w:r>
        <w:r>
          <w:fldChar w:fldCharType="begin"/>
        </w:r>
        <w:r>
          <w:instrText xml:space="preserve"> PAGEREF _Toc10727 \h </w:instrText>
        </w:r>
        <w:r>
          <w:fldChar w:fldCharType="separate"/>
        </w:r>
        <w:r>
          <w:t>26</w:t>
        </w:r>
        <w:r>
          <w:fldChar w:fldCharType="end"/>
        </w:r>
      </w:hyperlink>
    </w:p>
    <w:p>
      <w:pPr>
        <w:pStyle w:val="TOC1"/>
        <w:tabs>
          <w:tab w:val="right" w:leader="dot" w:pos="8306"/>
        </w:tabs>
      </w:pPr>
      <w:hyperlink w:anchor="_Toc11540" w:history="1">
        <w:r>
          <w:rPr>
            <w:rFonts w:ascii="仿宋" w:eastAsia="仿宋" w:hAnsi="仿宋" w:cs="仿宋" w:hint="eastAsia"/>
            <w:lang w:eastAsia="zh-CN"/>
          </w:rPr>
          <w:t>六、背景、必要性分析</w:t>
        </w:r>
        <w:r>
          <w:tab/>
        </w:r>
        <w:r>
          <w:fldChar w:fldCharType="begin"/>
        </w:r>
        <w:r>
          <w:instrText xml:space="preserve"> PAGEREF _Toc11540 \h </w:instrText>
        </w:r>
        <w:r>
          <w:fldChar w:fldCharType="separate"/>
        </w:r>
        <w:r>
          <w:t>28</w:t>
        </w:r>
        <w:r>
          <w:fldChar w:fldCharType="end"/>
        </w:r>
      </w:hyperlink>
    </w:p>
    <w:p>
      <w:pPr>
        <w:pStyle w:val="TOC2"/>
        <w:tabs>
          <w:tab w:val="right" w:leader="dot" w:pos="8306"/>
        </w:tabs>
      </w:pPr>
      <w:hyperlink w:anchor="_Toc12769" w:history="1">
        <w:r>
          <w:rPr>
            <w:rFonts w:ascii="仿宋" w:eastAsia="仿宋" w:hAnsi="仿宋" w:cs="仿宋" w:hint="eastAsia"/>
            <w:lang w:eastAsia="zh-CN"/>
          </w:rPr>
          <w:t>(一)、项目建设背景</w:t>
        </w:r>
        <w:r>
          <w:tab/>
        </w:r>
        <w:r>
          <w:fldChar w:fldCharType="begin"/>
        </w:r>
        <w:r>
          <w:instrText xml:space="preserve"> PAGEREF _Toc12769 \h </w:instrText>
        </w:r>
        <w:r>
          <w:fldChar w:fldCharType="separate"/>
        </w:r>
        <w:r>
          <w:t>28</w:t>
        </w:r>
        <w:r>
          <w:fldChar w:fldCharType="end"/>
        </w:r>
      </w:hyperlink>
    </w:p>
    <w:p>
      <w:pPr>
        <w:pStyle w:val="TOC2"/>
        <w:tabs>
          <w:tab w:val="right" w:leader="dot" w:pos="8306"/>
        </w:tabs>
      </w:pPr>
      <w:hyperlink w:anchor="_Toc14570" w:history="1">
        <w:r>
          <w:rPr>
            <w:rFonts w:ascii="仿宋" w:eastAsia="仿宋" w:hAnsi="仿宋" w:cs="仿宋" w:hint="eastAsia"/>
            <w:lang w:eastAsia="zh-CN"/>
          </w:rPr>
          <w:t>(二)、必要性分析</w:t>
        </w:r>
        <w:r>
          <w:tab/>
        </w:r>
        <w:r>
          <w:fldChar w:fldCharType="begin"/>
        </w:r>
        <w:r>
          <w:instrText xml:space="preserve"> PAGEREF _Toc14570 \h </w:instrText>
        </w:r>
        <w:r>
          <w:fldChar w:fldCharType="separate"/>
        </w:r>
        <w:r>
          <w:t>29</w:t>
        </w:r>
        <w:r>
          <w:fldChar w:fldCharType="end"/>
        </w:r>
      </w:hyperlink>
    </w:p>
    <w:p>
      <w:pPr>
        <w:pStyle w:val="TOC2"/>
        <w:tabs>
          <w:tab w:val="right" w:leader="dot" w:pos="8306"/>
        </w:tabs>
      </w:pPr>
      <w:hyperlink w:anchor="_Toc25135" w:history="1">
        <w:r>
          <w:rPr>
            <w:rFonts w:ascii="仿宋" w:eastAsia="仿宋" w:hAnsi="仿宋" w:cs="仿宋" w:hint="eastAsia"/>
            <w:lang w:eastAsia="zh-CN"/>
          </w:rPr>
          <w:t>(三)、项目建设有利条件</w:t>
        </w:r>
        <w:r>
          <w:tab/>
        </w:r>
        <w:r>
          <w:fldChar w:fldCharType="begin"/>
        </w:r>
        <w:r>
          <w:instrText xml:space="preserve"> PAGEREF _Toc25135 \h </w:instrText>
        </w:r>
        <w:r>
          <w:fldChar w:fldCharType="separate"/>
        </w:r>
        <w:r>
          <w:t>30</w:t>
        </w:r>
        <w:r>
          <w:fldChar w:fldCharType="end"/>
        </w:r>
      </w:hyperlink>
    </w:p>
    <w:p>
      <w:pPr>
        <w:pStyle w:val="TOC1"/>
        <w:tabs>
          <w:tab w:val="right" w:leader="dot" w:pos="8306"/>
        </w:tabs>
      </w:pPr>
      <w:hyperlink w:anchor="_Toc28465" w:history="1">
        <w:r>
          <w:rPr>
            <w:rFonts w:ascii="仿宋" w:eastAsia="仿宋" w:hAnsi="仿宋" w:cs="仿宋" w:hint="eastAsia"/>
            <w:lang w:eastAsia="zh-CN"/>
          </w:rPr>
          <w:t>七、环境保护与治理方案</w:t>
        </w:r>
        <w:r>
          <w:tab/>
        </w:r>
        <w:r>
          <w:fldChar w:fldCharType="begin"/>
        </w:r>
        <w:r>
          <w:instrText xml:space="preserve"> PAGEREF _Toc28465 \h </w:instrText>
        </w:r>
        <w:r>
          <w:fldChar w:fldCharType="separate"/>
        </w:r>
        <w:r>
          <w:t>32</w:t>
        </w:r>
        <w:r>
          <w:fldChar w:fldCharType="end"/>
        </w:r>
      </w:hyperlink>
    </w:p>
    <w:p>
      <w:pPr>
        <w:pStyle w:val="TOC2"/>
        <w:tabs>
          <w:tab w:val="right" w:leader="dot" w:pos="8306"/>
        </w:tabs>
      </w:pPr>
      <w:hyperlink w:anchor="_Toc8685" w:history="1">
        <w:r>
          <w:rPr>
            <w:rFonts w:ascii="仿宋" w:eastAsia="仿宋" w:hAnsi="仿宋" w:cs="仿宋" w:hint="eastAsia"/>
            <w:lang w:eastAsia="zh-CN"/>
          </w:rPr>
          <w:t>(一)、项目环境影响评估</w:t>
        </w:r>
        <w:r>
          <w:tab/>
        </w:r>
        <w:r>
          <w:fldChar w:fldCharType="begin"/>
        </w:r>
        <w:r>
          <w:instrText xml:space="preserve"> PAGEREF _Toc8685 \h </w:instrText>
        </w:r>
        <w:r>
          <w:fldChar w:fldCharType="separate"/>
        </w:r>
        <w:r>
          <w:t>32</w:t>
        </w:r>
        <w:r>
          <w:fldChar w:fldCharType="end"/>
        </w:r>
      </w:hyperlink>
    </w:p>
    <w:p>
      <w:pPr>
        <w:pStyle w:val="TOC2"/>
        <w:tabs>
          <w:tab w:val="right" w:leader="dot" w:pos="8306"/>
        </w:tabs>
      </w:pPr>
      <w:hyperlink w:anchor="_Toc24546" w:history="1">
        <w:r>
          <w:rPr>
            <w:rFonts w:ascii="仿宋" w:eastAsia="仿宋" w:hAnsi="仿宋" w:cs="仿宋" w:hint="eastAsia"/>
            <w:lang w:eastAsia="zh-CN"/>
          </w:rPr>
          <w:t>(二)、环境保护措施与治理方案</w:t>
        </w:r>
        <w:r>
          <w:tab/>
        </w:r>
        <w:r>
          <w:fldChar w:fldCharType="begin"/>
        </w:r>
        <w:r>
          <w:instrText xml:space="preserve"> PAGEREF _Toc24546 \h </w:instrText>
        </w:r>
        <w:r>
          <w:fldChar w:fldCharType="separate"/>
        </w:r>
        <w:r>
          <w:t>32</w:t>
        </w:r>
        <w:r>
          <w:fldChar w:fldCharType="end"/>
        </w:r>
      </w:hyperlink>
    </w:p>
    <w:p>
      <w:pPr>
        <w:pStyle w:val="TOC1"/>
        <w:tabs>
          <w:tab w:val="right" w:leader="dot" w:pos="8306"/>
        </w:tabs>
      </w:pPr>
      <w:hyperlink w:anchor="_Toc14646" w:history="1">
        <w:r>
          <w:rPr>
            <w:rFonts w:ascii="仿宋" w:eastAsia="仿宋" w:hAnsi="仿宋" w:cs="仿宋" w:hint="eastAsia"/>
            <w:lang w:eastAsia="zh-CN"/>
          </w:rPr>
          <w:t>八、经济效益与社会效益优化</w:t>
        </w:r>
        <w:r>
          <w:tab/>
        </w:r>
        <w:r>
          <w:fldChar w:fldCharType="begin"/>
        </w:r>
        <w:r>
          <w:instrText xml:space="preserve"> PAGEREF _Toc14646 \h </w:instrText>
        </w:r>
        <w:r>
          <w:fldChar w:fldCharType="separate"/>
        </w:r>
        <w:r>
          <w:t>33</w:t>
        </w:r>
        <w:r>
          <w:fldChar w:fldCharType="end"/>
        </w:r>
      </w:hyperlink>
    </w:p>
    <w:p>
      <w:pPr>
        <w:pStyle w:val="TOC2"/>
        <w:tabs>
          <w:tab w:val="right" w:leader="dot" w:pos="8306"/>
        </w:tabs>
      </w:pPr>
      <w:hyperlink w:anchor="_Toc29328" w:history="1">
        <w:r>
          <w:rPr>
            <w:rFonts w:ascii="仿宋" w:eastAsia="仿宋" w:hAnsi="仿宋" w:cs="仿宋" w:hint="eastAsia"/>
            <w:lang w:eastAsia="zh-CN"/>
          </w:rPr>
          <w:t>(一)、经济效益提升策略</w:t>
        </w:r>
        <w:r>
          <w:tab/>
        </w:r>
        <w:r>
          <w:fldChar w:fldCharType="begin"/>
        </w:r>
        <w:r>
          <w:instrText xml:space="preserve"> PAGEREF _Toc29328 \h </w:instrText>
        </w:r>
        <w:r>
          <w:fldChar w:fldCharType="separate"/>
        </w:r>
        <w:r>
          <w:t>33</w:t>
        </w:r>
        <w:r>
          <w:fldChar w:fldCharType="end"/>
        </w:r>
      </w:hyperlink>
    </w:p>
    <w:p>
      <w:pPr>
        <w:pStyle w:val="TOC2"/>
        <w:tabs>
          <w:tab w:val="right" w:leader="dot" w:pos="8306"/>
        </w:tabs>
      </w:pPr>
      <w:hyperlink w:anchor="_Toc14766" w:history="1">
        <w:r>
          <w:rPr>
            <w:rFonts w:ascii="仿宋" w:eastAsia="仿宋" w:hAnsi="仿宋" w:cs="仿宋" w:hint="eastAsia"/>
            <w:lang w:eastAsia="zh-CN"/>
          </w:rPr>
          <w:t>(二)、社会效益增强方案</w:t>
        </w:r>
        <w:r>
          <w:tab/>
        </w:r>
        <w:r>
          <w:fldChar w:fldCharType="begin"/>
        </w:r>
        <w:r>
          <w:instrText xml:space="preserve"> PAGEREF _Toc14766 \h </w:instrText>
        </w:r>
        <w:r>
          <w:fldChar w:fldCharType="separate"/>
        </w:r>
        <w:r>
          <w:t>34</w:t>
        </w:r>
        <w:r>
          <w:fldChar w:fldCharType="end"/>
        </w:r>
      </w:hyperlink>
    </w:p>
    <w:p>
      <w:pPr>
        <w:pStyle w:val="TOC1"/>
        <w:tabs>
          <w:tab w:val="right" w:leader="dot" w:pos="8306"/>
        </w:tabs>
      </w:pPr>
      <w:hyperlink w:anchor="_Toc324" w:history="1">
        <w:r>
          <w:rPr>
            <w:rFonts w:ascii="仿宋" w:eastAsia="仿宋" w:hAnsi="仿宋" w:cs="仿宋" w:hint="eastAsia"/>
            <w:lang w:eastAsia="zh-CN"/>
          </w:rPr>
          <w:t>九、客户关系管理与市场拓展</w:t>
        </w:r>
        <w:r>
          <w:tab/>
        </w:r>
        <w:r>
          <w:fldChar w:fldCharType="begin"/>
        </w:r>
        <w:r>
          <w:instrText xml:space="preserve"> PAGEREF _Toc324 \h </w:instrText>
        </w:r>
        <w:r>
          <w:fldChar w:fldCharType="separate"/>
        </w:r>
        <w:r>
          <w:t>35</w:t>
        </w:r>
        <w:r>
          <w:fldChar w:fldCharType="end"/>
        </w:r>
      </w:hyperlink>
    </w:p>
    <w:p>
      <w:pPr>
        <w:pStyle w:val="TOC2"/>
        <w:tabs>
          <w:tab w:val="right" w:leader="dot" w:pos="8306"/>
        </w:tabs>
      </w:pPr>
      <w:hyperlink w:anchor="_Toc12387" w:history="1">
        <w:r>
          <w:rPr>
            <w:rFonts w:ascii="仿宋" w:eastAsia="仿宋" w:hAnsi="仿宋" w:cs="仿宋" w:hint="eastAsia"/>
            <w:lang w:eastAsia="zh-CN"/>
          </w:rPr>
          <w:t>(一)、客户关系管理策略</w:t>
        </w:r>
        <w:r>
          <w:tab/>
        </w:r>
        <w:r>
          <w:fldChar w:fldCharType="begin"/>
        </w:r>
        <w:r>
          <w:instrText xml:space="preserve"> PAGEREF _Toc12387 \h </w:instrText>
        </w:r>
        <w:r>
          <w:fldChar w:fldCharType="separate"/>
        </w:r>
        <w:r>
          <w:t>35</w:t>
        </w:r>
        <w:r>
          <w:fldChar w:fldCharType="end"/>
        </w:r>
      </w:hyperlink>
    </w:p>
    <w:p>
      <w:pPr>
        <w:pStyle w:val="TOC2"/>
        <w:tabs>
          <w:tab w:val="right" w:leader="dot" w:pos="8306"/>
        </w:tabs>
      </w:pPr>
      <w:hyperlink w:anchor="_Toc15185" w:history="1">
        <w:r>
          <w:rPr>
            <w:rFonts w:ascii="仿宋" w:eastAsia="仿宋" w:hAnsi="仿宋" w:cs="仿宋" w:hint="eastAsia"/>
            <w:lang w:eastAsia="zh-CN"/>
          </w:rPr>
          <w:t>(二)、市场拓展方案</w:t>
        </w:r>
        <w:r>
          <w:tab/>
        </w:r>
        <w:r>
          <w:fldChar w:fldCharType="begin"/>
        </w:r>
        <w:r>
          <w:instrText xml:space="preserve"> PAGEREF _Toc15185 \h </w:instrText>
        </w:r>
        <w:r>
          <w:fldChar w:fldCharType="separate"/>
        </w:r>
        <w:r>
          <w:t>36</w:t>
        </w:r>
        <w:r>
          <w:fldChar w:fldCharType="end"/>
        </w:r>
      </w:hyperlink>
    </w:p>
    <w:p>
      <w:pPr>
        <w:pStyle w:val="TOC1"/>
        <w:tabs>
          <w:tab w:val="right" w:leader="dot" w:pos="8306"/>
        </w:tabs>
      </w:pPr>
      <w:hyperlink w:anchor="_Toc5080" w:history="1">
        <w:r>
          <w:rPr>
            <w:rFonts w:ascii="仿宋" w:eastAsia="仿宋" w:hAnsi="仿宋" w:cs="仿宋" w:hint="eastAsia"/>
            <w:lang w:eastAsia="zh-CN"/>
          </w:rPr>
          <w:t>十、技术创新与产业升级</w:t>
        </w:r>
        <w:r>
          <w:tab/>
        </w:r>
        <w:r>
          <w:fldChar w:fldCharType="begin"/>
        </w:r>
        <w:r>
          <w:instrText xml:space="preserve"> PAGEREF _Toc5080 \h </w:instrText>
        </w:r>
        <w:r>
          <w:fldChar w:fldCharType="separate"/>
        </w:r>
        <w:r>
          <w:t>37</w:t>
        </w:r>
        <w:r>
          <w:fldChar w:fldCharType="end"/>
        </w:r>
      </w:hyperlink>
    </w:p>
    <w:p>
      <w:pPr>
        <w:pStyle w:val="TOC2"/>
        <w:tabs>
          <w:tab w:val="right" w:leader="dot" w:pos="8306"/>
        </w:tabs>
      </w:pPr>
      <w:hyperlink w:anchor="_Toc6083" w:history="1">
        <w:r>
          <w:rPr>
            <w:rFonts w:ascii="仿宋" w:eastAsia="仿宋" w:hAnsi="仿宋" w:cs="仿宋" w:hint="eastAsia"/>
            <w:lang w:eastAsia="zh-CN"/>
          </w:rPr>
          <w:t>(一)、技术创新方向与目标</w:t>
        </w:r>
        <w:r>
          <w:tab/>
        </w:r>
        <w:r>
          <w:fldChar w:fldCharType="begin"/>
        </w:r>
        <w:r>
          <w:instrText xml:space="preserve"> PAGEREF _Toc6083 \h </w:instrText>
        </w:r>
        <w:r>
          <w:fldChar w:fldCharType="separate"/>
        </w:r>
        <w:r>
          <w:t>37</w:t>
        </w:r>
        <w:r>
          <w:fldChar w:fldCharType="end"/>
        </w:r>
      </w:hyperlink>
    </w:p>
    <w:p>
      <w:pPr>
        <w:pStyle w:val="TOC2"/>
        <w:tabs>
          <w:tab w:val="right" w:leader="dot" w:pos="8306"/>
        </w:tabs>
      </w:pPr>
      <w:hyperlink w:anchor="_Toc14125" w:history="1">
        <w:r>
          <w:rPr>
            <w:rFonts w:ascii="仿宋" w:eastAsia="仿宋" w:hAnsi="仿宋" w:cs="仿宋" w:hint="eastAsia"/>
            <w:lang w:eastAsia="zh-CN"/>
          </w:rPr>
          <w:t>(二)、产业升级路径与措施</w:t>
        </w:r>
        <w:r>
          <w:tab/>
        </w:r>
        <w:r>
          <w:fldChar w:fldCharType="begin"/>
        </w:r>
        <w:r>
          <w:instrText xml:space="preserve"> PAGEREF _Toc14125 \h </w:instrText>
        </w:r>
        <w:r>
          <w:fldChar w:fldCharType="separate"/>
        </w:r>
        <w:r>
          <w:t>38</w:t>
        </w:r>
        <w:r>
          <w:fldChar w:fldCharType="end"/>
        </w:r>
      </w:hyperlink>
    </w:p>
    <w:p>
      <w:pPr>
        <w:pStyle w:val="TOC1"/>
        <w:tabs>
          <w:tab w:val="right" w:leader="dot" w:pos="8306"/>
        </w:tabs>
      </w:pPr>
      <w:hyperlink w:anchor="_Toc7258" w:history="1">
        <w:r>
          <w:rPr>
            <w:rFonts w:ascii="仿宋" w:eastAsia="仿宋" w:hAnsi="仿宋" w:cs="仿宋" w:hint="eastAsia"/>
            <w:lang w:eastAsia="zh-CN"/>
          </w:rPr>
          <w:t>十一、安全与应急管理</w:t>
        </w:r>
        <w:r>
          <w:tab/>
        </w:r>
        <w:r>
          <w:fldChar w:fldCharType="begin"/>
        </w:r>
        <w:r>
          <w:instrText xml:space="preserve"> PAGEREF _Toc7258 \h </w:instrText>
        </w:r>
        <w:r>
          <w:fldChar w:fldCharType="separate"/>
        </w:r>
        <w:r>
          <w:t>40</w:t>
        </w:r>
        <w:r>
          <w:fldChar w:fldCharType="end"/>
        </w:r>
      </w:hyperlink>
    </w:p>
    <w:p>
      <w:pPr>
        <w:pStyle w:val="TOC2"/>
        <w:tabs>
          <w:tab w:val="right" w:leader="dot" w:pos="8306"/>
        </w:tabs>
      </w:pPr>
      <w:hyperlink w:anchor="_Toc5060" w:history="1">
        <w:r>
          <w:rPr>
            <w:rFonts w:ascii="仿宋" w:eastAsia="仿宋" w:hAnsi="仿宋" w:cs="仿宋" w:hint="eastAsia"/>
            <w:lang w:eastAsia="zh-CN"/>
          </w:rPr>
          <w:t>(一)、安全生产管理</w:t>
        </w:r>
        <w:r>
          <w:tab/>
        </w:r>
        <w:r>
          <w:fldChar w:fldCharType="begin"/>
        </w:r>
        <w:r>
          <w:instrText xml:space="preserve"> PAGEREF _Toc5060 \h </w:instrText>
        </w:r>
        <w:r>
          <w:fldChar w:fldCharType="separate"/>
        </w:r>
        <w:r>
          <w:t>40</w:t>
        </w:r>
        <w:r>
          <w:fldChar w:fldCharType="end"/>
        </w:r>
      </w:hyperlink>
    </w:p>
    <w:p>
      <w:pPr>
        <w:pStyle w:val="TOC2"/>
        <w:tabs>
          <w:tab w:val="right" w:leader="dot" w:pos="8306"/>
        </w:tabs>
      </w:pPr>
      <w:hyperlink w:anchor="_Toc9510" w:history="1">
        <w:r>
          <w:rPr>
            <w:rFonts w:ascii="仿宋" w:eastAsia="仿宋" w:hAnsi="仿宋" w:cs="仿宋" w:hint="eastAsia"/>
            <w:lang w:eastAsia="zh-CN"/>
          </w:rPr>
          <w:t>(二)、应急预案与响应</w:t>
        </w:r>
        <w:r>
          <w:tab/>
        </w:r>
        <w:r>
          <w:fldChar w:fldCharType="begin"/>
        </w:r>
        <w:r>
          <w:instrText xml:space="preserve"> PAGEREF _Toc9510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5" w:history="1">
        <w:r>
          <w:rPr>
            <w:rFonts w:ascii="仿宋" w:eastAsia="仿宋" w:hAnsi="仿宋" w:cs="仿宋" w:hint="eastAsia"/>
            <w:lang w:eastAsia="zh-CN"/>
          </w:rPr>
          <w:t>十二、土地利用与规划方案</w:t>
        </w:r>
        <w:r>
          <w:tab/>
        </w:r>
        <w:r>
          <w:fldChar w:fldCharType="begin"/>
        </w:r>
        <w:r>
          <w:instrText xml:space="preserve"> PAGEREF _Toc1235 \h </w:instrText>
        </w:r>
        <w:r>
          <w:fldChar w:fldCharType="separate"/>
        </w:r>
        <w:r>
          <w:t>43</w:t>
        </w:r>
        <w:r>
          <w:fldChar w:fldCharType="end"/>
        </w:r>
      </w:hyperlink>
    </w:p>
    <w:p>
      <w:pPr>
        <w:pStyle w:val="TOC2"/>
        <w:tabs>
          <w:tab w:val="right" w:leader="dot" w:pos="8306"/>
        </w:tabs>
      </w:pPr>
      <w:hyperlink w:anchor="_Toc31298" w:history="1">
        <w:r>
          <w:rPr>
            <w:rFonts w:ascii="仿宋" w:eastAsia="仿宋" w:hAnsi="仿宋" w:cs="仿宋" w:hint="eastAsia"/>
            <w:lang w:eastAsia="zh-CN"/>
          </w:rPr>
          <w:t>(一)、项目用地情况分析</w:t>
        </w:r>
        <w:r>
          <w:tab/>
        </w:r>
        <w:r>
          <w:fldChar w:fldCharType="begin"/>
        </w:r>
        <w:r>
          <w:instrText xml:space="preserve"> PAGEREF _Toc31298 \h </w:instrText>
        </w:r>
        <w:r>
          <w:fldChar w:fldCharType="separate"/>
        </w:r>
        <w:r>
          <w:t>43</w:t>
        </w:r>
        <w:r>
          <w:fldChar w:fldCharType="end"/>
        </w:r>
      </w:hyperlink>
    </w:p>
    <w:p>
      <w:pPr>
        <w:pStyle w:val="TOC2"/>
        <w:tabs>
          <w:tab w:val="right" w:leader="dot" w:pos="8306"/>
        </w:tabs>
      </w:pPr>
      <w:hyperlink w:anchor="_Toc11459" w:history="1">
        <w:r>
          <w:rPr>
            <w:rFonts w:ascii="仿宋" w:eastAsia="仿宋" w:hAnsi="仿宋" w:cs="仿宋" w:hint="eastAsia"/>
            <w:lang w:eastAsia="zh-CN"/>
          </w:rPr>
          <w:t>(二)、土地利用规划方案</w:t>
        </w:r>
        <w:r>
          <w:tab/>
        </w:r>
        <w:r>
          <w:fldChar w:fldCharType="begin"/>
        </w:r>
        <w:r>
          <w:instrText xml:space="preserve"> PAGEREF _Toc11459 \h </w:instrText>
        </w:r>
        <w:r>
          <w:fldChar w:fldCharType="separate"/>
        </w:r>
        <w:r>
          <w:t>44</w:t>
        </w:r>
        <w:r>
          <w:fldChar w:fldCharType="end"/>
        </w:r>
      </w:hyperlink>
    </w:p>
    <w:p>
      <w:pPr>
        <w:pStyle w:val="TOC1"/>
        <w:tabs>
          <w:tab w:val="right" w:leader="dot" w:pos="8306"/>
        </w:tabs>
      </w:pPr>
      <w:hyperlink w:anchor="_Toc11336" w:history="1">
        <w:r>
          <w:rPr>
            <w:rFonts w:ascii="仿宋" w:eastAsia="仿宋" w:hAnsi="仿宋" w:cs="仿宋" w:hint="eastAsia"/>
            <w:lang w:eastAsia="zh-CN"/>
          </w:rPr>
          <w:t>十三、创新驱动与持续发展</w:t>
        </w:r>
        <w:r>
          <w:tab/>
        </w:r>
        <w:r>
          <w:fldChar w:fldCharType="begin"/>
        </w:r>
        <w:r>
          <w:instrText xml:space="preserve"> PAGEREF _Toc11336 \h </w:instrText>
        </w:r>
        <w:r>
          <w:fldChar w:fldCharType="separate"/>
        </w:r>
        <w:r>
          <w:t>45</w:t>
        </w:r>
        <w:r>
          <w:fldChar w:fldCharType="end"/>
        </w:r>
      </w:hyperlink>
    </w:p>
    <w:p>
      <w:pPr>
        <w:pStyle w:val="TOC2"/>
        <w:tabs>
          <w:tab w:val="right" w:leader="dot" w:pos="8306"/>
        </w:tabs>
      </w:pPr>
      <w:hyperlink w:anchor="_Toc14925" w:history="1">
        <w:r>
          <w:rPr>
            <w:rFonts w:ascii="仿宋" w:eastAsia="仿宋" w:hAnsi="仿宋" w:cs="仿宋" w:hint="eastAsia"/>
            <w:lang w:eastAsia="zh-CN"/>
          </w:rPr>
          <w:t>(一)、创新驱动战略实施</w:t>
        </w:r>
        <w:r>
          <w:tab/>
        </w:r>
        <w:r>
          <w:fldChar w:fldCharType="begin"/>
        </w:r>
        <w:r>
          <w:instrText xml:space="preserve"> PAGEREF _Toc14925 \h </w:instrText>
        </w:r>
        <w:r>
          <w:fldChar w:fldCharType="separate"/>
        </w:r>
        <w:r>
          <w:t>45</w:t>
        </w:r>
        <w:r>
          <w:fldChar w:fldCharType="end"/>
        </w:r>
      </w:hyperlink>
    </w:p>
    <w:p>
      <w:pPr>
        <w:pStyle w:val="TOC2"/>
        <w:tabs>
          <w:tab w:val="right" w:leader="dot" w:pos="8306"/>
        </w:tabs>
      </w:pPr>
      <w:hyperlink w:anchor="_Toc13678" w:history="1">
        <w:r>
          <w:rPr>
            <w:rFonts w:ascii="仿宋" w:eastAsia="仿宋" w:hAnsi="仿宋" w:cs="仿宋" w:hint="eastAsia"/>
            <w:lang w:eastAsia="zh-CN"/>
          </w:rPr>
          <w:t>(二)、持续发展路径探索</w:t>
        </w:r>
        <w:r>
          <w:tab/>
        </w:r>
        <w:r>
          <w:fldChar w:fldCharType="begin"/>
        </w:r>
        <w:r>
          <w:instrText xml:space="preserve"> PAGEREF _Toc13678 \h </w:instrText>
        </w:r>
        <w:r>
          <w:fldChar w:fldCharType="separate"/>
        </w:r>
        <w:r>
          <w:t>47</w:t>
        </w:r>
        <w:r>
          <w:fldChar w:fldCharType="end"/>
        </w:r>
      </w:hyperlink>
    </w:p>
    <w:p>
      <w:pPr>
        <w:pStyle w:val="TOC1"/>
        <w:tabs>
          <w:tab w:val="right" w:leader="dot" w:pos="8306"/>
        </w:tabs>
      </w:pPr>
      <w:hyperlink w:anchor="_Toc13234" w:history="1">
        <w:r>
          <w:rPr>
            <w:rFonts w:ascii="仿宋" w:eastAsia="仿宋" w:hAnsi="仿宋" w:cs="仿宋" w:hint="eastAsia"/>
            <w:lang w:eastAsia="zh-CN"/>
          </w:rPr>
          <w:t>十四、质量管理与控制</w:t>
        </w:r>
        <w:r>
          <w:tab/>
        </w:r>
        <w:r>
          <w:fldChar w:fldCharType="begin"/>
        </w:r>
        <w:r>
          <w:instrText xml:space="preserve"> PAGEREF _Toc13234 \h </w:instrText>
        </w:r>
        <w:r>
          <w:fldChar w:fldCharType="separate"/>
        </w:r>
        <w:r>
          <w:t>51</w:t>
        </w:r>
        <w:r>
          <w:fldChar w:fldCharType="end"/>
        </w:r>
      </w:hyperlink>
    </w:p>
    <w:p>
      <w:pPr>
        <w:pStyle w:val="TOC2"/>
        <w:tabs>
          <w:tab w:val="right" w:leader="dot" w:pos="8306"/>
        </w:tabs>
      </w:pPr>
      <w:hyperlink w:anchor="_Toc3172" w:history="1">
        <w:r>
          <w:rPr>
            <w:rFonts w:ascii="仿宋" w:eastAsia="仿宋" w:hAnsi="仿宋" w:cs="仿宋" w:hint="eastAsia"/>
            <w:lang w:eastAsia="zh-CN"/>
          </w:rPr>
          <w:t>(一)、质量管理体系建设</w:t>
        </w:r>
        <w:r>
          <w:tab/>
        </w:r>
        <w:r>
          <w:fldChar w:fldCharType="begin"/>
        </w:r>
        <w:r>
          <w:instrText xml:space="preserve"> PAGEREF _Toc3172 \h </w:instrText>
        </w:r>
        <w:r>
          <w:fldChar w:fldCharType="separate"/>
        </w:r>
        <w:r>
          <w:t>51</w:t>
        </w:r>
        <w:r>
          <w:fldChar w:fldCharType="end"/>
        </w:r>
      </w:hyperlink>
    </w:p>
    <w:p>
      <w:pPr>
        <w:pStyle w:val="TOC2"/>
        <w:tabs>
          <w:tab w:val="right" w:leader="dot" w:pos="8306"/>
        </w:tabs>
      </w:pPr>
      <w:hyperlink w:anchor="_Toc24706" w:history="1">
        <w:r>
          <w:rPr>
            <w:rFonts w:ascii="仿宋" w:eastAsia="仿宋" w:hAnsi="仿宋" w:cs="仿宋" w:hint="eastAsia"/>
            <w:lang w:eastAsia="zh-CN"/>
          </w:rPr>
          <w:t>(二)、质量控制措施</w:t>
        </w:r>
        <w:r>
          <w:tab/>
        </w:r>
        <w:r>
          <w:fldChar w:fldCharType="begin"/>
        </w:r>
        <w:r>
          <w:instrText xml:space="preserve"> PAGEREF _Toc24706 \h </w:instrText>
        </w:r>
        <w:r>
          <w:fldChar w:fldCharType="separate"/>
        </w:r>
        <w:r>
          <w:t>52</w:t>
        </w:r>
        <w:r>
          <w:fldChar w:fldCharType="end"/>
        </w:r>
      </w:hyperlink>
    </w:p>
    <w:p>
      <w:pPr>
        <w:pStyle w:val="TOC1"/>
        <w:tabs>
          <w:tab w:val="right" w:leader="dot" w:pos="8306"/>
        </w:tabs>
      </w:pPr>
      <w:hyperlink w:anchor="_Toc28366" w:history="1">
        <w:r>
          <w:rPr>
            <w:rFonts w:ascii="仿宋" w:eastAsia="仿宋" w:hAnsi="仿宋" w:cs="仿宋" w:hint="eastAsia"/>
            <w:lang w:eastAsia="zh-CN"/>
          </w:rPr>
          <w:t>十五、知识产权管理与保护</w:t>
        </w:r>
        <w:r>
          <w:tab/>
        </w:r>
        <w:r>
          <w:fldChar w:fldCharType="begin"/>
        </w:r>
        <w:r>
          <w:instrText xml:space="preserve"> PAGEREF _Toc28366 \h </w:instrText>
        </w:r>
        <w:r>
          <w:fldChar w:fldCharType="separate"/>
        </w:r>
        <w:r>
          <w:t>53</w:t>
        </w:r>
        <w:r>
          <w:fldChar w:fldCharType="end"/>
        </w:r>
      </w:hyperlink>
    </w:p>
    <w:p>
      <w:pPr>
        <w:pStyle w:val="TOC2"/>
        <w:tabs>
          <w:tab w:val="right" w:leader="dot" w:pos="8306"/>
        </w:tabs>
      </w:pPr>
      <w:hyperlink w:anchor="_Toc8591" w:history="1">
        <w:r>
          <w:rPr>
            <w:rFonts w:ascii="仿宋" w:eastAsia="仿宋" w:hAnsi="仿宋" w:cs="仿宋" w:hint="eastAsia"/>
            <w:lang w:eastAsia="zh-CN"/>
          </w:rPr>
          <w:t>(一)、知识产权管理体系建设</w:t>
        </w:r>
        <w:r>
          <w:tab/>
        </w:r>
        <w:r>
          <w:fldChar w:fldCharType="begin"/>
        </w:r>
        <w:r>
          <w:instrText xml:space="preserve"> PAGEREF _Toc8591 \h </w:instrText>
        </w:r>
        <w:r>
          <w:fldChar w:fldCharType="separate"/>
        </w:r>
        <w:r>
          <w:t>53</w:t>
        </w:r>
        <w:r>
          <w:fldChar w:fldCharType="end"/>
        </w:r>
      </w:hyperlink>
    </w:p>
    <w:p>
      <w:pPr>
        <w:pStyle w:val="TOC2"/>
        <w:tabs>
          <w:tab w:val="right" w:leader="dot" w:pos="8306"/>
        </w:tabs>
      </w:pPr>
      <w:hyperlink w:anchor="_Toc5819" w:history="1">
        <w:r>
          <w:rPr>
            <w:rFonts w:ascii="仿宋" w:eastAsia="仿宋" w:hAnsi="仿宋" w:cs="仿宋" w:hint="eastAsia"/>
            <w:lang w:eastAsia="zh-CN"/>
          </w:rPr>
          <w:t>(二)、知识产权保护措施</w:t>
        </w:r>
        <w:r>
          <w:tab/>
        </w:r>
        <w:r>
          <w:fldChar w:fldCharType="begin"/>
        </w:r>
        <w:r>
          <w:instrText xml:space="preserve"> PAGEREF _Toc5819 \h </w:instrText>
        </w:r>
        <w:r>
          <w:fldChar w:fldCharType="separate"/>
        </w:r>
        <w:r>
          <w:t>54</w:t>
        </w:r>
        <w:r>
          <w:fldChar w:fldCharType="end"/>
        </w:r>
      </w:hyperlink>
    </w:p>
    <w:p>
      <w:pPr>
        <w:pStyle w:val="TOC1"/>
        <w:tabs>
          <w:tab w:val="right" w:leader="dot" w:pos="8306"/>
        </w:tabs>
      </w:pPr>
      <w:hyperlink w:anchor="_Toc8153" w:history="1">
        <w:r>
          <w:rPr>
            <w:rFonts w:ascii="仿宋" w:eastAsia="仿宋" w:hAnsi="仿宋" w:cs="仿宋" w:hint="eastAsia"/>
            <w:lang w:eastAsia="zh-CN"/>
          </w:rPr>
          <w:t>十六、合作与交流机制建立</w:t>
        </w:r>
        <w:r>
          <w:tab/>
        </w:r>
        <w:r>
          <w:fldChar w:fldCharType="begin"/>
        </w:r>
        <w:r>
          <w:instrText xml:space="preserve"> PAGEREF _Toc8153 \h </w:instrText>
        </w:r>
        <w:r>
          <w:fldChar w:fldCharType="separate"/>
        </w:r>
        <w:r>
          <w:t>56</w:t>
        </w:r>
        <w:r>
          <w:fldChar w:fldCharType="end"/>
        </w:r>
      </w:hyperlink>
    </w:p>
    <w:p>
      <w:pPr>
        <w:pStyle w:val="TOC2"/>
        <w:tabs>
          <w:tab w:val="right" w:leader="dot" w:pos="8306"/>
        </w:tabs>
      </w:pPr>
      <w:hyperlink w:anchor="_Toc22474" w:history="1">
        <w:r>
          <w:rPr>
            <w:rFonts w:ascii="仿宋" w:eastAsia="仿宋" w:hAnsi="仿宋" w:cs="仿宋" w:hint="eastAsia"/>
            <w:lang w:eastAsia="zh-CN"/>
          </w:rPr>
          <w:t>(一)、合作伙伴选择与合作方式</w:t>
        </w:r>
        <w:r>
          <w:tab/>
        </w:r>
        <w:r>
          <w:fldChar w:fldCharType="begin"/>
        </w:r>
        <w:r>
          <w:instrText xml:space="preserve"> PAGEREF _Toc22474 \h </w:instrText>
        </w:r>
        <w:r>
          <w:fldChar w:fldCharType="separate"/>
        </w:r>
        <w:r>
          <w:t>56</w:t>
        </w:r>
        <w:r>
          <w:fldChar w:fldCharType="end"/>
        </w:r>
      </w:hyperlink>
    </w:p>
    <w:p>
      <w:pPr>
        <w:pStyle w:val="TOC2"/>
        <w:tabs>
          <w:tab w:val="right" w:leader="dot" w:pos="8306"/>
        </w:tabs>
      </w:pPr>
      <w:hyperlink w:anchor="_Toc20102" w:history="1">
        <w:r>
          <w:rPr>
            <w:rFonts w:ascii="仿宋" w:eastAsia="仿宋" w:hAnsi="仿宋" w:cs="仿宋" w:hint="eastAsia"/>
            <w:lang w:eastAsia="zh-CN"/>
          </w:rPr>
          <w:t>(二)、交流与合作平台搭建</w:t>
        </w:r>
        <w:r>
          <w:tab/>
        </w:r>
        <w:r>
          <w:fldChar w:fldCharType="begin"/>
        </w:r>
        <w:r>
          <w:instrText xml:space="preserve"> PAGEREF _Toc20102 \h </w:instrText>
        </w:r>
        <w:r>
          <w:fldChar w:fldCharType="separate"/>
        </w:r>
        <w:r>
          <w:t>57</w:t>
        </w:r>
        <w:r>
          <w:fldChar w:fldCharType="end"/>
        </w:r>
      </w:hyperlink>
    </w:p>
    <w:p>
      <w:pPr>
        <w:pStyle w:val="TOC1"/>
        <w:tabs>
          <w:tab w:val="right" w:leader="dot" w:pos="8306"/>
        </w:tabs>
      </w:pPr>
      <w:hyperlink w:anchor="_Toc1368" w:history="1">
        <w:r>
          <w:rPr>
            <w:rFonts w:ascii="仿宋" w:eastAsia="仿宋" w:hAnsi="仿宋" w:cs="仿宋" w:hint="eastAsia"/>
            <w:lang w:eastAsia="zh-CN"/>
          </w:rPr>
          <w:t>十七、产业协同与集群发展</w:t>
        </w:r>
        <w:r>
          <w:tab/>
        </w:r>
        <w:r>
          <w:fldChar w:fldCharType="begin"/>
        </w:r>
        <w:r>
          <w:instrText xml:space="preserve"> PAGEREF _Toc1368 \h </w:instrText>
        </w:r>
        <w:r>
          <w:fldChar w:fldCharType="separate"/>
        </w:r>
        <w:r>
          <w:t>59</w:t>
        </w:r>
        <w:r>
          <w:fldChar w:fldCharType="end"/>
        </w:r>
      </w:hyperlink>
    </w:p>
    <w:p>
      <w:pPr>
        <w:pStyle w:val="TOC2"/>
        <w:tabs>
          <w:tab w:val="right" w:leader="dot" w:pos="8306"/>
        </w:tabs>
      </w:pPr>
      <w:hyperlink w:anchor="_Toc27584" w:history="1">
        <w:r>
          <w:rPr>
            <w:rFonts w:ascii="仿宋" w:eastAsia="仿宋" w:hAnsi="仿宋" w:cs="仿宋" w:hint="eastAsia"/>
            <w:lang w:eastAsia="zh-CN"/>
          </w:rPr>
          <w:t>(一)、产业协同机制建设</w:t>
        </w:r>
        <w:r>
          <w:tab/>
        </w:r>
        <w:r>
          <w:fldChar w:fldCharType="begin"/>
        </w:r>
        <w:r>
          <w:instrText xml:space="preserve"> PAGEREF _Toc27584 \h </w:instrText>
        </w:r>
        <w:r>
          <w:fldChar w:fldCharType="separate"/>
        </w:r>
        <w:r>
          <w:t>59</w:t>
        </w:r>
        <w:r>
          <w:fldChar w:fldCharType="end"/>
        </w:r>
      </w:hyperlink>
    </w:p>
    <w:p>
      <w:pPr>
        <w:pStyle w:val="TOC2"/>
        <w:tabs>
          <w:tab w:val="right" w:leader="dot" w:pos="8306"/>
        </w:tabs>
      </w:pPr>
      <w:hyperlink w:anchor="_Toc17439" w:history="1">
        <w:r>
          <w:rPr>
            <w:rFonts w:ascii="仿宋" w:eastAsia="仿宋" w:hAnsi="仿宋" w:cs="仿宋" w:hint="eastAsia"/>
            <w:lang w:eastAsia="zh-CN"/>
          </w:rPr>
          <w:t>(二)、产业集群培育与发展</w:t>
        </w:r>
        <w:r>
          <w:tab/>
        </w:r>
        <w:r>
          <w:fldChar w:fldCharType="begin"/>
        </w:r>
        <w:r>
          <w:instrText xml:space="preserve"> PAGEREF _Toc17439 \h </w:instrText>
        </w:r>
        <w:r>
          <w:fldChar w:fldCharType="separate"/>
        </w:r>
        <w:r>
          <w:t>60</w:t>
        </w:r>
        <w:r>
          <w:fldChar w:fldCharType="end"/>
        </w:r>
      </w:hyperlink>
    </w:p>
    <w:p>
      <w:pPr>
        <w:pStyle w:val="TOC1"/>
        <w:tabs>
          <w:tab w:val="right" w:leader="dot" w:pos="8306"/>
        </w:tabs>
      </w:pPr>
      <w:hyperlink w:anchor="_Toc21418" w:history="1">
        <w:r>
          <w:rPr>
            <w:rFonts w:ascii="仿宋" w:eastAsia="仿宋" w:hAnsi="仿宋" w:cs="仿宋" w:hint="eastAsia"/>
            <w:lang w:eastAsia="zh-CN"/>
          </w:rPr>
          <w:t>十八、法律法规与政策遵循</w:t>
        </w:r>
        <w:r>
          <w:tab/>
        </w:r>
        <w:r>
          <w:fldChar w:fldCharType="begin"/>
        </w:r>
        <w:r>
          <w:instrText xml:space="preserve"> PAGEREF _Toc21418 \h </w:instrText>
        </w:r>
        <w:r>
          <w:fldChar w:fldCharType="separate"/>
        </w:r>
        <w:r>
          <w:t>61</w:t>
        </w:r>
        <w:r>
          <w:fldChar w:fldCharType="end"/>
        </w:r>
      </w:hyperlink>
    </w:p>
    <w:p>
      <w:pPr>
        <w:pStyle w:val="TOC2"/>
        <w:tabs>
          <w:tab w:val="right" w:leader="dot" w:pos="8306"/>
        </w:tabs>
      </w:pPr>
      <w:hyperlink w:anchor="_Toc26818" w:history="1">
        <w:r>
          <w:rPr>
            <w:rFonts w:ascii="仿宋" w:eastAsia="仿宋" w:hAnsi="仿宋" w:cs="仿宋" w:hint="eastAsia"/>
            <w:lang w:eastAsia="zh-CN"/>
          </w:rPr>
          <w:t>(一)、法律法规遵守</w:t>
        </w:r>
        <w:r>
          <w:tab/>
        </w:r>
        <w:r>
          <w:fldChar w:fldCharType="begin"/>
        </w:r>
        <w:r>
          <w:instrText xml:space="preserve"> PAGEREF _Toc26818 \h </w:instrText>
        </w:r>
        <w:r>
          <w:fldChar w:fldCharType="separate"/>
        </w:r>
        <w:r>
          <w:t>61</w:t>
        </w:r>
        <w:r>
          <w:fldChar w:fldCharType="end"/>
        </w:r>
      </w:hyperlink>
    </w:p>
    <w:p>
      <w:pPr>
        <w:pStyle w:val="TOC2"/>
        <w:tabs>
          <w:tab w:val="right" w:leader="dot" w:pos="8306"/>
        </w:tabs>
      </w:pPr>
      <w:hyperlink w:anchor="_Toc30017" w:history="1">
        <w:r>
          <w:rPr>
            <w:rFonts w:ascii="仿宋" w:eastAsia="仿宋" w:hAnsi="仿宋" w:cs="仿宋" w:hint="eastAsia"/>
            <w:lang w:eastAsia="zh-CN"/>
          </w:rPr>
          <w:t>(二)、政策导向与利用</w:t>
        </w:r>
        <w:r>
          <w:tab/>
        </w:r>
        <w:r>
          <w:fldChar w:fldCharType="begin"/>
        </w:r>
        <w:r>
          <w:instrText xml:space="preserve"> PAGEREF _Toc30017 \h </w:instrText>
        </w:r>
        <w:r>
          <w:fldChar w:fldCharType="separate"/>
        </w:r>
        <w:r>
          <w:t>62</w:t>
        </w:r>
        <w:r>
          <w:fldChar w:fldCharType="end"/>
        </w:r>
      </w:hyperlink>
    </w:p>
    <w:p>
      <w:pPr>
        <w:pStyle w:val="TOC1"/>
        <w:tabs>
          <w:tab w:val="right" w:leader="dot" w:pos="8306"/>
        </w:tabs>
      </w:pPr>
      <w:hyperlink w:anchor="_Toc26532" w:history="1">
        <w:r>
          <w:rPr>
            <w:rFonts w:ascii="仿宋" w:eastAsia="仿宋" w:hAnsi="仿宋" w:cs="仿宋" w:hint="eastAsia"/>
            <w:lang w:eastAsia="zh-CN"/>
          </w:rPr>
          <w:t>十九、设施与设备管理</w:t>
        </w:r>
        <w:r>
          <w:tab/>
        </w:r>
        <w:r>
          <w:fldChar w:fldCharType="begin"/>
        </w:r>
        <w:r>
          <w:instrText xml:space="preserve"> PAGEREF _Toc26532 \h </w:instrText>
        </w:r>
        <w:r>
          <w:fldChar w:fldCharType="separate"/>
        </w:r>
        <w:r>
          <w:t>63</w:t>
        </w:r>
        <w:r>
          <w:fldChar w:fldCharType="end"/>
        </w:r>
      </w:hyperlink>
    </w:p>
    <w:p>
      <w:pPr>
        <w:pStyle w:val="TOC2"/>
        <w:tabs>
          <w:tab w:val="right" w:leader="dot" w:pos="8306"/>
        </w:tabs>
      </w:pPr>
      <w:hyperlink w:anchor="_Toc5961" w:history="1">
        <w:r>
          <w:rPr>
            <w:rFonts w:ascii="仿宋" w:eastAsia="仿宋" w:hAnsi="仿宋" w:cs="仿宋" w:hint="eastAsia"/>
            <w:lang w:eastAsia="zh-CN"/>
          </w:rPr>
          <w:t>(一)、设施规划与配置</w:t>
        </w:r>
        <w:r>
          <w:tab/>
        </w:r>
        <w:r>
          <w:fldChar w:fldCharType="begin"/>
        </w:r>
        <w:r>
          <w:instrText xml:space="preserve"> PAGEREF _Toc5961 \h </w:instrText>
        </w:r>
        <w:r>
          <w:fldChar w:fldCharType="separate"/>
        </w:r>
        <w:r>
          <w:t>63</w:t>
        </w:r>
        <w:r>
          <w:fldChar w:fldCharType="end"/>
        </w:r>
      </w:hyperlink>
    </w:p>
    <w:p>
      <w:pPr>
        <w:pStyle w:val="TOC2"/>
        <w:tabs>
          <w:tab w:val="right" w:leader="dot" w:pos="8306"/>
        </w:tabs>
      </w:pPr>
      <w:hyperlink w:anchor="_Toc18592" w:history="1">
        <w:r>
          <w:rPr>
            <w:rFonts w:ascii="仿宋" w:eastAsia="仿宋" w:hAnsi="仿宋" w:cs="仿宋" w:hint="eastAsia"/>
            <w:lang w:eastAsia="zh-CN"/>
          </w:rPr>
          <w:t>(二)、设备采购与维护管理</w:t>
        </w:r>
        <w:r>
          <w:tab/>
        </w:r>
        <w:r>
          <w:fldChar w:fldCharType="begin"/>
        </w:r>
        <w:r>
          <w:instrText xml:space="preserve"> PAGEREF _Toc18592 \h </w:instrText>
        </w:r>
        <w:r>
          <w:fldChar w:fldCharType="separate"/>
        </w:r>
        <w:r>
          <w:t>63</w:t>
        </w:r>
        <w:r>
          <w:fldChar w:fldCharType="end"/>
        </w:r>
      </w:hyperlink>
    </w:p>
    <w:p>
      <w:pPr>
        <w:pStyle w:val="TOC2"/>
        <w:tabs>
          <w:tab w:val="right" w:leader="dot" w:pos="8306"/>
        </w:tabs>
      </w:pPr>
      <w:hyperlink w:anchor="_Toc13748" w:history="1">
        <w:r>
          <w:rPr>
            <w:rFonts w:ascii="仿宋" w:eastAsia="仿宋" w:hAnsi="仿宋" w:cs="仿宋" w:hint="eastAsia"/>
            <w:lang w:eastAsia="zh-CN"/>
          </w:rPr>
          <w:t>(三)、设施设备升级策略</w:t>
        </w:r>
        <w:r>
          <w:tab/>
        </w:r>
        <w:r>
          <w:fldChar w:fldCharType="begin"/>
        </w:r>
        <w:r>
          <w:instrText xml:space="preserve"> PAGEREF _Toc13748 \h </w:instrText>
        </w:r>
        <w:r>
          <w:fldChar w:fldCharType="separate"/>
        </w:r>
        <w:r>
          <w:t>64</w:t>
        </w:r>
        <w:r>
          <w:fldChar w:fldCharType="end"/>
        </w:r>
      </w:hyperlink>
    </w:p>
    <w:p>
      <w:pPr>
        <w:pStyle w:val="TOC1"/>
        <w:tabs>
          <w:tab w:val="right" w:leader="dot" w:pos="8306"/>
        </w:tabs>
      </w:pPr>
      <w:hyperlink w:anchor="_Toc25950" w:history="1">
        <w:r>
          <w:rPr>
            <w:rFonts w:ascii="仿宋" w:eastAsia="仿宋" w:hAnsi="仿宋" w:cs="仿宋" w:hint="eastAsia"/>
            <w:lang w:eastAsia="zh-CN"/>
          </w:rPr>
          <w:t>二十、项目施工方案</w:t>
        </w:r>
        <w:r>
          <w:tab/>
        </w:r>
        <w:r>
          <w:fldChar w:fldCharType="begin"/>
        </w:r>
        <w:r>
          <w:instrText xml:space="preserve"> PAGEREF _Toc25950 \h </w:instrText>
        </w:r>
        <w:r>
          <w:fldChar w:fldCharType="separate"/>
        </w:r>
        <w:r>
          <w:t>65</w:t>
        </w:r>
        <w:r>
          <w:fldChar w:fldCharType="end"/>
        </w:r>
      </w:hyperlink>
    </w:p>
    <w:p>
      <w:pPr>
        <w:pStyle w:val="TOC2"/>
        <w:tabs>
          <w:tab w:val="right" w:leader="dot" w:pos="8306"/>
        </w:tabs>
      </w:pPr>
      <w:hyperlink w:anchor="_Toc17183" w:history="1">
        <w:r>
          <w:rPr>
            <w:rFonts w:ascii="仿宋" w:eastAsia="仿宋" w:hAnsi="仿宋" w:cs="仿宋" w:hint="eastAsia"/>
            <w:lang w:eastAsia="zh-CN"/>
          </w:rPr>
          <w:t>(一)、施工组织设计</w:t>
        </w:r>
        <w:r>
          <w:tab/>
        </w:r>
        <w:r>
          <w:fldChar w:fldCharType="begin"/>
        </w:r>
        <w:r>
          <w:instrText xml:space="preserve"> PAGEREF _Toc17183 \h </w:instrText>
        </w:r>
        <w:r>
          <w:fldChar w:fldCharType="separate"/>
        </w:r>
        <w:r>
          <w:t>65</w:t>
        </w:r>
        <w:r>
          <w:fldChar w:fldCharType="end"/>
        </w:r>
      </w:hyperlink>
    </w:p>
    <w:p>
      <w:pPr>
        <w:pStyle w:val="TOC2"/>
        <w:tabs>
          <w:tab w:val="right" w:leader="dot" w:pos="8306"/>
        </w:tabs>
      </w:pPr>
      <w:hyperlink w:anchor="_Toc12110" w:history="1">
        <w:r>
          <w:rPr>
            <w:rFonts w:ascii="仿宋" w:eastAsia="仿宋" w:hAnsi="仿宋" w:cs="仿宋" w:hint="eastAsia"/>
            <w:lang w:eastAsia="zh-CN"/>
          </w:rPr>
          <w:t>(二)、施工工艺与技术路线</w:t>
        </w:r>
        <w:r>
          <w:tab/>
        </w:r>
        <w:r>
          <w:fldChar w:fldCharType="begin"/>
        </w:r>
        <w:r>
          <w:instrText xml:space="preserve"> PAGEREF _Toc12110 \h </w:instrText>
        </w:r>
        <w:r>
          <w:fldChar w:fldCharType="separate"/>
        </w:r>
        <w:r>
          <w:t>66</w:t>
        </w:r>
        <w:r>
          <w:fldChar w:fldCharType="end"/>
        </w:r>
      </w:hyperlink>
    </w:p>
    <w:p>
      <w:pPr>
        <w:pStyle w:val="TOC2"/>
        <w:tabs>
          <w:tab w:val="right" w:leader="dot" w:pos="8306"/>
        </w:tabs>
      </w:pPr>
      <w:hyperlink w:anchor="_Toc14171" w:history="1">
        <w:r>
          <w:rPr>
            <w:rFonts w:ascii="仿宋" w:eastAsia="仿宋" w:hAnsi="仿宋" w:cs="仿宋" w:hint="eastAsia"/>
            <w:lang w:eastAsia="zh-CN"/>
          </w:rPr>
          <w:t>(三)、关键节点施工计划</w:t>
        </w:r>
        <w:r>
          <w:tab/>
        </w:r>
        <w:r>
          <w:fldChar w:fldCharType="begin"/>
        </w:r>
        <w:r>
          <w:instrText xml:space="preserve"> PAGEREF _Toc14171 \h </w:instrText>
        </w:r>
        <w:r>
          <w:fldChar w:fldCharType="separate"/>
        </w:r>
        <w:r>
          <w:t>68</w:t>
        </w:r>
        <w:r>
          <w:fldChar w:fldCharType="end"/>
        </w:r>
      </w:hyperlink>
    </w:p>
    <w:p>
      <w:pPr>
        <w:pStyle w:val="TOC2"/>
        <w:tabs>
          <w:tab w:val="right" w:leader="dot" w:pos="8306"/>
        </w:tabs>
      </w:pPr>
      <w:hyperlink w:anchor="_Toc25241" w:history="1">
        <w:r>
          <w:rPr>
            <w:rFonts w:ascii="仿宋" w:eastAsia="仿宋" w:hAnsi="仿宋" w:cs="仿宋" w:hint="eastAsia"/>
            <w:lang w:eastAsia="zh-CN"/>
          </w:rPr>
          <w:t>(四)、施工现场管理</w:t>
        </w:r>
        <w:r>
          <w:tab/>
        </w:r>
        <w:r>
          <w:fldChar w:fldCharType="begin"/>
        </w:r>
        <w:r>
          <w:instrText xml:space="preserve"> PAGEREF _Toc25241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71"/>
      <w:r>
        <w:rPr>
          <w:rFonts w:ascii="仿宋" w:eastAsia="仿宋" w:hAnsi="仿宋" w:cs="仿宋" w:hint="eastAsia"/>
          <w:sz w:val="28"/>
          <w:lang w:eastAsia="zh-CN"/>
        </w:rPr>
        <w:t>一、年平板显示项目概论</w:t>
      </w:r>
      <w:bookmarkEnd w:id="2"/>
    </w:p>
    <w:p>
      <w:pPr>
        <w:pStyle w:val="Heading2"/>
        <w:rPr>
          <w:rFonts w:ascii="仿宋" w:eastAsia="仿宋" w:hAnsi="仿宋" w:cs="仿宋" w:hint="eastAsia"/>
          <w:lang w:eastAsia="zh-CN"/>
        </w:rPr>
      </w:pPr>
      <w:bookmarkStart w:id="3" w:name="_Toc373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年平板显示项目的申报单位是“XXX实业发展公司”，这是一家在其所处行业内备受尊敬的企业。公司自成立以来，通过其在年平板显示项目中表现出的创新精神和卓越执行力，在市场上赢得了显著的地位。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该公司的法定代表人秦XX，在年平板显示项目及其他多个行业领域中都有着显著的贡献。秦XX以其出色的领导才能和敏锐的商业洞察力，带领公司在年平板显示项目等多个领域实现了持续的成长和成功。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年平板显示项目的重要合作伙伴。公司专注于[行业名称]领域，以创新作为驱动力，不断推动技术进步和市场扩张。在年平板显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年平板显示项目中展现了强劲的增长和稳定的财务表现。公司通过有效的策略，在年平板显示项目中扩大了其市场份额并增强了盈利能力。同时，公司积极承担社会责任，参与各类社会公益项目，增强了其在年平板显示项目中的品牌形象和社会影响力。</w:t>
      </w:r>
    </w:p>
    <w:p>
      <w:pPr>
        <w:pStyle w:val="Heading2"/>
        <w:ind w:firstLine="560" w:firstLineChars="200"/>
        <w:rPr>
          <w:rFonts w:ascii="仿宋" w:eastAsia="仿宋" w:hAnsi="仿宋" w:cs="仿宋" w:hint="eastAsia"/>
          <w:sz w:val="28"/>
          <w:lang w:eastAsia="zh-CN"/>
        </w:rPr>
      </w:pPr>
      <w:bookmarkStart w:id="4" w:name="_Toc425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平板显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年平板显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47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519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直接收益：假设年平板显示项目的产品或服务年销售收入为XX万元。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7279"/>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年平板显示项目通过引入先进的人工智能技术优化生产流程，例如自动化的物流系统和智能数据分析，可能大幅提高产品的质量和生产效率。这可能迫使竞争对手也必须投资于类似技术，以保持市场竞争力。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若年平板显示项目成功推广新型环保产品，比如采用可回收材料的包装，可能会激发消费者对可持续产品的需求。这种需求的增长可能迫使整个行业转向更环保的产品设计和生产方法。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1165"/>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https://d.book118.com/507133151153006031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F3029A"/>
    <w:rsid w:val="40F302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133151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2024-01-09T09:37:00Z</dcterms:created>
  <dcterms:modified xsi:type="dcterms:W3CDTF">2024-01-09T09:37:27Z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38C70043410B445B81756BDEFD51E5A5_11</vt:lpwstr>
  </property>
  <property fmtid="{D5CDD505-2E9C-101B-9397-08002B2CF9AE}" pid="3" name="KSOProductBuildVer">
    <vt:lpwstr>2052-12.1.0.16120</vt:lpwstr>
  </property>
</Properties>
</file>