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滚筒刮板干燥机项目建设总纲及方案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6" w:history="1">
        <w:r>
          <w:rPr>
            <w:rFonts w:ascii="仿宋" w:eastAsia="仿宋" w:hAnsi="仿宋" w:cs="仿宋" w:hint="eastAsia"/>
            <w:lang w:eastAsia="zh-CN"/>
          </w:rPr>
          <w:t>序言</w:t>
        </w:r>
        <w:r>
          <w:tab/>
        </w:r>
        <w:r>
          <w:fldChar w:fldCharType="begin"/>
        </w:r>
        <w:r>
          <w:instrText xml:space="preserve"> PAGEREF _Toc16476 \h </w:instrText>
        </w:r>
        <w:r>
          <w:fldChar w:fldCharType="separate"/>
        </w:r>
        <w:r>
          <w:t>3</w:t>
        </w:r>
        <w:r>
          <w:fldChar w:fldCharType="end"/>
        </w:r>
      </w:hyperlink>
    </w:p>
    <w:p>
      <w:pPr>
        <w:pStyle w:val="TOC1"/>
        <w:tabs>
          <w:tab w:val="right" w:leader="dot" w:pos="8306"/>
        </w:tabs>
      </w:pPr>
      <w:hyperlink w:anchor="_Toc10642" w:history="1">
        <w:r>
          <w:rPr>
            <w:rFonts w:ascii="仿宋" w:eastAsia="仿宋" w:hAnsi="仿宋" w:cs="仿宋" w:hint="eastAsia"/>
            <w:lang w:eastAsia="zh-CN"/>
          </w:rPr>
          <w:t>一、滚筒刮板干燥机项目概论</w:t>
        </w:r>
        <w:r>
          <w:tab/>
        </w:r>
        <w:r>
          <w:fldChar w:fldCharType="begin"/>
        </w:r>
        <w:r>
          <w:instrText xml:space="preserve"> PAGEREF _Toc10642 \h </w:instrText>
        </w:r>
        <w:r>
          <w:fldChar w:fldCharType="separate"/>
        </w:r>
        <w:r>
          <w:t>3</w:t>
        </w:r>
        <w:r>
          <w:fldChar w:fldCharType="end"/>
        </w:r>
      </w:hyperlink>
    </w:p>
    <w:p>
      <w:pPr>
        <w:pStyle w:val="TOC2"/>
        <w:tabs>
          <w:tab w:val="right" w:leader="dot" w:pos="8306"/>
        </w:tabs>
      </w:pPr>
      <w:hyperlink w:anchor="_Toc12509" w:history="1">
        <w:r>
          <w:rPr>
            <w:rFonts w:ascii="仿宋" w:eastAsia="仿宋" w:hAnsi="仿宋" w:cs="仿宋" w:hint="eastAsia"/>
            <w:lang w:eastAsia="zh-CN"/>
          </w:rPr>
          <w:t>(一)、项目申报单位概况</w:t>
        </w:r>
        <w:r>
          <w:tab/>
        </w:r>
        <w:r>
          <w:fldChar w:fldCharType="begin"/>
        </w:r>
        <w:r>
          <w:instrText xml:space="preserve"> PAGEREF _Toc12509 \h </w:instrText>
        </w:r>
        <w:r>
          <w:fldChar w:fldCharType="separate"/>
        </w:r>
        <w:r>
          <w:t>3</w:t>
        </w:r>
        <w:r>
          <w:fldChar w:fldCharType="end"/>
        </w:r>
      </w:hyperlink>
    </w:p>
    <w:p>
      <w:pPr>
        <w:pStyle w:val="TOC2"/>
        <w:tabs>
          <w:tab w:val="right" w:leader="dot" w:pos="8306"/>
        </w:tabs>
      </w:pPr>
      <w:hyperlink w:anchor="_Toc610" w:history="1">
        <w:r>
          <w:rPr>
            <w:rFonts w:ascii="仿宋" w:eastAsia="仿宋" w:hAnsi="仿宋" w:cs="仿宋" w:hint="eastAsia"/>
            <w:lang w:eastAsia="zh-CN"/>
          </w:rPr>
          <w:t>(二)、项目概况</w:t>
        </w:r>
        <w:r>
          <w:tab/>
        </w:r>
        <w:r>
          <w:fldChar w:fldCharType="begin"/>
        </w:r>
        <w:r>
          <w:instrText xml:space="preserve"> PAGEREF _Toc610 \h </w:instrText>
        </w:r>
        <w:r>
          <w:fldChar w:fldCharType="separate"/>
        </w:r>
        <w:r>
          <w:t>4</w:t>
        </w:r>
        <w:r>
          <w:fldChar w:fldCharType="end"/>
        </w:r>
      </w:hyperlink>
    </w:p>
    <w:p>
      <w:pPr>
        <w:pStyle w:val="TOC1"/>
        <w:tabs>
          <w:tab w:val="right" w:leader="dot" w:pos="8306"/>
        </w:tabs>
      </w:pPr>
      <w:hyperlink w:anchor="_Toc1814" w:history="1">
        <w:r>
          <w:rPr>
            <w:rFonts w:ascii="仿宋" w:eastAsia="仿宋" w:hAnsi="仿宋" w:cs="仿宋" w:hint="eastAsia"/>
            <w:lang w:eastAsia="zh-CN"/>
          </w:rPr>
          <w:t>二、社会影响分析</w:t>
        </w:r>
        <w:r>
          <w:tab/>
        </w:r>
        <w:r>
          <w:fldChar w:fldCharType="begin"/>
        </w:r>
        <w:r>
          <w:instrText xml:space="preserve"> PAGEREF _Toc1814 \h </w:instrText>
        </w:r>
        <w:r>
          <w:fldChar w:fldCharType="separate"/>
        </w:r>
        <w:r>
          <w:t>7</w:t>
        </w:r>
        <w:r>
          <w:fldChar w:fldCharType="end"/>
        </w:r>
      </w:hyperlink>
    </w:p>
    <w:p>
      <w:pPr>
        <w:pStyle w:val="TOC2"/>
        <w:tabs>
          <w:tab w:val="right" w:leader="dot" w:pos="8306"/>
        </w:tabs>
      </w:pPr>
      <w:hyperlink w:anchor="_Toc16103" w:history="1">
        <w:r>
          <w:rPr>
            <w:rFonts w:ascii="仿宋" w:eastAsia="仿宋" w:hAnsi="仿宋" w:cs="仿宋" w:hint="eastAsia"/>
            <w:lang w:eastAsia="zh-CN"/>
          </w:rPr>
          <w:t>(一)、社会影响效果分析</w:t>
        </w:r>
        <w:r>
          <w:tab/>
        </w:r>
        <w:r>
          <w:fldChar w:fldCharType="begin"/>
        </w:r>
        <w:r>
          <w:instrText xml:space="preserve"> PAGEREF _Toc16103 \h </w:instrText>
        </w:r>
        <w:r>
          <w:fldChar w:fldCharType="separate"/>
        </w:r>
        <w:r>
          <w:t>7</w:t>
        </w:r>
        <w:r>
          <w:fldChar w:fldCharType="end"/>
        </w:r>
      </w:hyperlink>
    </w:p>
    <w:p>
      <w:pPr>
        <w:pStyle w:val="TOC2"/>
        <w:tabs>
          <w:tab w:val="right" w:leader="dot" w:pos="8306"/>
        </w:tabs>
      </w:pPr>
      <w:hyperlink w:anchor="_Toc28826" w:history="1">
        <w:r>
          <w:rPr>
            <w:rFonts w:ascii="仿宋" w:eastAsia="仿宋" w:hAnsi="仿宋" w:cs="仿宋" w:hint="eastAsia"/>
            <w:lang w:eastAsia="zh-CN"/>
          </w:rPr>
          <w:t>(二)、社会适应性分析</w:t>
        </w:r>
        <w:r>
          <w:tab/>
        </w:r>
        <w:r>
          <w:fldChar w:fldCharType="begin"/>
        </w:r>
        <w:r>
          <w:instrText xml:space="preserve"> PAGEREF _Toc28826 \h </w:instrText>
        </w:r>
        <w:r>
          <w:fldChar w:fldCharType="separate"/>
        </w:r>
        <w:r>
          <w:t>10</w:t>
        </w:r>
        <w:r>
          <w:fldChar w:fldCharType="end"/>
        </w:r>
      </w:hyperlink>
    </w:p>
    <w:p>
      <w:pPr>
        <w:pStyle w:val="TOC2"/>
        <w:tabs>
          <w:tab w:val="right" w:leader="dot" w:pos="8306"/>
        </w:tabs>
      </w:pPr>
      <w:hyperlink w:anchor="_Toc3903" w:history="1">
        <w:r>
          <w:rPr>
            <w:rFonts w:ascii="仿宋" w:eastAsia="仿宋" w:hAnsi="仿宋" w:cs="仿宋" w:hint="eastAsia"/>
            <w:lang w:eastAsia="zh-CN"/>
          </w:rPr>
          <w:t>(三)、社会风险及对策分析</w:t>
        </w:r>
        <w:r>
          <w:tab/>
        </w:r>
        <w:r>
          <w:fldChar w:fldCharType="begin"/>
        </w:r>
        <w:r>
          <w:instrText xml:space="preserve"> PAGEREF _Toc3903 \h </w:instrText>
        </w:r>
        <w:r>
          <w:fldChar w:fldCharType="separate"/>
        </w:r>
        <w:r>
          <w:t>11</w:t>
        </w:r>
        <w:r>
          <w:fldChar w:fldCharType="end"/>
        </w:r>
      </w:hyperlink>
    </w:p>
    <w:p>
      <w:pPr>
        <w:pStyle w:val="TOC1"/>
        <w:tabs>
          <w:tab w:val="right" w:leader="dot" w:pos="8306"/>
        </w:tabs>
      </w:pPr>
      <w:hyperlink w:anchor="_Toc6789" w:history="1">
        <w:r>
          <w:rPr>
            <w:rFonts w:ascii="仿宋" w:eastAsia="仿宋" w:hAnsi="仿宋" w:cs="仿宋" w:hint="eastAsia"/>
            <w:lang w:eastAsia="zh-CN"/>
          </w:rPr>
          <w:t>三、项目选址研究</w:t>
        </w:r>
        <w:r>
          <w:tab/>
        </w:r>
        <w:r>
          <w:fldChar w:fldCharType="begin"/>
        </w:r>
        <w:r>
          <w:instrText xml:space="preserve"> PAGEREF _Toc6789 \h </w:instrText>
        </w:r>
        <w:r>
          <w:fldChar w:fldCharType="separate"/>
        </w:r>
        <w:r>
          <w:t>14</w:t>
        </w:r>
        <w:r>
          <w:fldChar w:fldCharType="end"/>
        </w:r>
      </w:hyperlink>
    </w:p>
    <w:p>
      <w:pPr>
        <w:pStyle w:val="TOC2"/>
        <w:tabs>
          <w:tab w:val="right" w:leader="dot" w:pos="8306"/>
        </w:tabs>
      </w:pPr>
      <w:hyperlink w:anchor="_Toc31681" w:history="1">
        <w:r>
          <w:rPr>
            <w:rFonts w:ascii="仿宋" w:eastAsia="仿宋" w:hAnsi="仿宋" w:cs="仿宋" w:hint="eastAsia"/>
            <w:lang w:eastAsia="zh-CN"/>
          </w:rPr>
          <w:t>(一)、项目选址原则</w:t>
        </w:r>
        <w:r>
          <w:tab/>
        </w:r>
        <w:r>
          <w:fldChar w:fldCharType="begin"/>
        </w:r>
        <w:r>
          <w:instrText xml:space="preserve"> PAGEREF _Toc31681 \h </w:instrText>
        </w:r>
        <w:r>
          <w:fldChar w:fldCharType="separate"/>
        </w:r>
        <w:r>
          <w:t>14</w:t>
        </w:r>
        <w:r>
          <w:fldChar w:fldCharType="end"/>
        </w:r>
      </w:hyperlink>
    </w:p>
    <w:p>
      <w:pPr>
        <w:pStyle w:val="TOC2"/>
        <w:tabs>
          <w:tab w:val="right" w:leader="dot" w:pos="8306"/>
        </w:tabs>
      </w:pPr>
      <w:hyperlink w:anchor="_Toc25814" w:history="1">
        <w:r>
          <w:rPr>
            <w:rFonts w:ascii="仿宋" w:eastAsia="仿宋" w:hAnsi="仿宋" w:cs="仿宋" w:hint="eastAsia"/>
            <w:lang w:eastAsia="zh-CN"/>
          </w:rPr>
          <w:t>(二)、项目选址</w:t>
        </w:r>
        <w:r>
          <w:tab/>
        </w:r>
        <w:r>
          <w:fldChar w:fldCharType="begin"/>
        </w:r>
        <w:r>
          <w:instrText xml:space="preserve"> PAGEREF _Toc25814 \h </w:instrText>
        </w:r>
        <w:r>
          <w:fldChar w:fldCharType="separate"/>
        </w:r>
        <w:r>
          <w:t>18</w:t>
        </w:r>
        <w:r>
          <w:fldChar w:fldCharType="end"/>
        </w:r>
      </w:hyperlink>
    </w:p>
    <w:p>
      <w:pPr>
        <w:pStyle w:val="TOC2"/>
        <w:tabs>
          <w:tab w:val="right" w:leader="dot" w:pos="8306"/>
        </w:tabs>
      </w:pPr>
      <w:hyperlink w:anchor="_Toc361" w:history="1">
        <w:r>
          <w:rPr>
            <w:rFonts w:ascii="仿宋" w:eastAsia="仿宋" w:hAnsi="仿宋" w:cs="仿宋" w:hint="eastAsia"/>
            <w:lang w:eastAsia="zh-CN"/>
          </w:rPr>
          <w:t>(三)、建设条件分析</w:t>
        </w:r>
        <w:r>
          <w:tab/>
        </w:r>
        <w:r>
          <w:fldChar w:fldCharType="begin"/>
        </w:r>
        <w:r>
          <w:instrText xml:space="preserve"> PAGEREF _Toc361 \h </w:instrText>
        </w:r>
        <w:r>
          <w:fldChar w:fldCharType="separate"/>
        </w:r>
        <w:r>
          <w:t>20</w:t>
        </w:r>
        <w:r>
          <w:fldChar w:fldCharType="end"/>
        </w:r>
      </w:hyperlink>
    </w:p>
    <w:p>
      <w:pPr>
        <w:pStyle w:val="TOC2"/>
        <w:tabs>
          <w:tab w:val="right" w:leader="dot" w:pos="8306"/>
        </w:tabs>
      </w:pPr>
      <w:hyperlink w:anchor="_Toc27049" w:history="1">
        <w:r>
          <w:rPr>
            <w:rFonts w:ascii="仿宋" w:eastAsia="仿宋" w:hAnsi="仿宋" w:cs="仿宋" w:hint="eastAsia"/>
            <w:lang w:eastAsia="zh-CN"/>
          </w:rPr>
          <w:t>(四)、用地控制指标</w:t>
        </w:r>
        <w:r>
          <w:tab/>
        </w:r>
        <w:r>
          <w:fldChar w:fldCharType="begin"/>
        </w:r>
        <w:r>
          <w:instrText xml:space="preserve"> PAGEREF _Toc27049 \h </w:instrText>
        </w:r>
        <w:r>
          <w:fldChar w:fldCharType="separate"/>
        </w:r>
        <w:r>
          <w:t>21</w:t>
        </w:r>
        <w:r>
          <w:fldChar w:fldCharType="end"/>
        </w:r>
      </w:hyperlink>
    </w:p>
    <w:p>
      <w:pPr>
        <w:pStyle w:val="TOC2"/>
        <w:tabs>
          <w:tab w:val="right" w:leader="dot" w:pos="8306"/>
        </w:tabs>
      </w:pPr>
      <w:hyperlink w:anchor="_Toc26290" w:history="1">
        <w:r>
          <w:rPr>
            <w:rFonts w:ascii="仿宋" w:eastAsia="仿宋" w:hAnsi="仿宋" w:cs="仿宋" w:hint="eastAsia"/>
            <w:lang w:eastAsia="zh-CN"/>
          </w:rPr>
          <w:t>(五)、地总体要求</w:t>
        </w:r>
        <w:r>
          <w:tab/>
        </w:r>
        <w:r>
          <w:fldChar w:fldCharType="begin"/>
        </w:r>
        <w:r>
          <w:instrText xml:space="preserve"> PAGEREF _Toc26290 \h </w:instrText>
        </w:r>
        <w:r>
          <w:fldChar w:fldCharType="separate"/>
        </w:r>
        <w:r>
          <w:t>22</w:t>
        </w:r>
        <w:r>
          <w:fldChar w:fldCharType="end"/>
        </w:r>
      </w:hyperlink>
    </w:p>
    <w:p>
      <w:pPr>
        <w:pStyle w:val="TOC2"/>
        <w:tabs>
          <w:tab w:val="right" w:leader="dot" w:pos="8306"/>
        </w:tabs>
      </w:pPr>
      <w:hyperlink w:anchor="_Toc16176" w:history="1">
        <w:r>
          <w:rPr>
            <w:rFonts w:ascii="仿宋" w:eastAsia="仿宋" w:hAnsi="仿宋" w:cs="仿宋" w:hint="eastAsia"/>
            <w:lang w:eastAsia="zh-CN"/>
          </w:rPr>
          <w:t>(六)、节约用地措施</w:t>
        </w:r>
        <w:r>
          <w:tab/>
        </w:r>
        <w:r>
          <w:fldChar w:fldCharType="begin"/>
        </w:r>
        <w:r>
          <w:instrText xml:space="preserve"> PAGEREF _Toc16176 \h </w:instrText>
        </w:r>
        <w:r>
          <w:fldChar w:fldCharType="separate"/>
        </w:r>
        <w:r>
          <w:t>24</w:t>
        </w:r>
        <w:r>
          <w:fldChar w:fldCharType="end"/>
        </w:r>
      </w:hyperlink>
    </w:p>
    <w:p>
      <w:pPr>
        <w:pStyle w:val="TOC2"/>
        <w:tabs>
          <w:tab w:val="right" w:leader="dot" w:pos="8306"/>
        </w:tabs>
      </w:pPr>
      <w:hyperlink w:anchor="_Toc13337" w:history="1">
        <w:r>
          <w:rPr>
            <w:rFonts w:ascii="仿宋" w:eastAsia="仿宋" w:hAnsi="仿宋" w:cs="仿宋" w:hint="eastAsia"/>
            <w:lang w:eastAsia="zh-CN"/>
          </w:rPr>
          <w:t>(七)、选址综合评价</w:t>
        </w:r>
        <w:r>
          <w:tab/>
        </w:r>
        <w:r>
          <w:fldChar w:fldCharType="begin"/>
        </w:r>
        <w:r>
          <w:instrText xml:space="preserve"> PAGEREF _Toc13337 \h </w:instrText>
        </w:r>
        <w:r>
          <w:fldChar w:fldCharType="separate"/>
        </w:r>
        <w:r>
          <w:t>25</w:t>
        </w:r>
        <w:r>
          <w:fldChar w:fldCharType="end"/>
        </w:r>
      </w:hyperlink>
    </w:p>
    <w:p>
      <w:pPr>
        <w:pStyle w:val="TOC1"/>
        <w:tabs>
          <w:tab w:val="right" w:leader="dot" w:pos="8306"/>
        </w:tabs>
      </w:pPr>
      <w:hyperlink w:anchor="_Toc21156" w:history="1">
        <w:r>
          <w:rPr>
            <w:rFonts w:ascii="仿宋" w:eastAsia="仿宋" w:hAnsi="仿宋" w:cs="仿宋" w:hint="eastAsia"/>
            <w:lang w:eastAsia="zh-CN"/>
          </w:rPr>
          <w:t>四、项目监理与质量保证</w:t>
        </w:r>
        <w:r>
          <w:tab/>
        </w:r>
        <w:r>
          <w:fldChar w:fldCharType="begin"/>
        </w:r>
        <w:r>
          <w:instrText xml:space="preserve"> PAGEREF _Toc21156 \h </w:instrText>
        </w:r>
        <w:r>
          <w:fldChar w:fldCharType="separate"/>
        </w:r>
        <w:r>
          <w:t>26</w:t>
        </w:r>
        <w:r>
          <w:fldChar w:fldCharType="end"/>
        </w:r>
      </w:hyperlink>
    </w:p>
    <w:p>
      <w:pPr>
        <w:pStyle w:val="TOC2"/>
        <w:tabs>
          <w:tab w:val="right" w:leader="dot" w:pos="8306"/>
        </w:tabs>
      </w:pPr>
      <w:hyperlink w:anchor="_Toc21984" w:history="1">
        <w:r>
          <w:rPr>
            <w:rFonts w:ascii="仿宋" w:eastAsia="仿宋" w:hAnsi="仿宋" w:cs="仿宋" w:hint="eastAsia"/>
            <w:lang w:eastAsia="zh-CN"/>
          </w:rPr>
          <w:t>(一)、监理体系构建</w:t>
        </w:r>
        <w:r>
          <w:tab/>
        </w:r>
        <w:r>
          <w:fldChar w:fldCharType="begin"/>
        </w:r>
        <w:r>
          <w:instrText xml:space="preserve"> PAGEREF _Toc21984 \h </w:instrText>
        </w:r>
        <w:r>
          <w:fldChar w:fldCharType="separate"/>
        </w:r>
        <w:r>
          <w:t>26</w:t>
        </w:r>
        <w:r>
          <w:fldChar w:fldCharType="end"/>
        </w:r>
      </w:hyperlink>
    </w:p>
    <w:p>
      <w:pPr>
        <w:pStyle w:val="TOC2"/>
        <w:tabs>
          <w:tab w:val="right" w:leader="dot" w:pos="8306"/>
        </w:tabs>
      </w:pPr>
      <w:hyperlink w:anchor="_Toc27521" w:history="1">
        <w:r>
          <w:rPr>
            <w:rFonts w:ascii="仿宋" w:eastAsia="仿宋" w:hAnsi="仿宋" w:cs="仿宋" w:hint="eastAsia"/>
            <w:lang w:eastAsia="zh-CN"/>
          </w:rPr>
          <w:t>(二)、质量保证体系实施</w:t>
        </w:r>
        <w:r>
          <w:tab/>
        </w:r>
        <w:r>
          <w:fldChar w:fldCharType="begin"/>
        </w:r>
        <w:r>
          <w:instrText xml:space="preserve"> PAGEREF _Toc27521 \h </w:instrText>
        </w:r>
        <w:r>
          <w:fldChar w:fldCharType="separate"/>
        </w:r>
        <w:r>
          <w:t>27</w:t>
        </w:r>
        <w:r>
          <w:fldChar w:fldCharType="end"/>
        </w:r>
      </w:hyperlink>
    </w:p>
    <w:p>
      <w:pPr>
        <w:pStyle w:val="TOC2"/>
        <w:tabs>
          <w:tab w:val="right" w:leader="dot" w:pos="8306"/>
        </w:tabs>
      </w:pPr>
      <w:hyperlink w:anchor="_Toc22736" w:history="1">
        <w:r>
          <w:rPr>
            <w:rFonts w:ascii="仿宋" w:eastAsia="仿宋" w:hAnsi="仿宋" w:cs="仿宋" w:hint="eastAsia"/>
            <w:lang w:eastAsia="zh-CN"/>
          </w:rPr>
          <w:t>(三)、监理与质量控制流程</w:t>
        </w:r>
        <w:r>
          <w:tab/>
        </w:r>
        <w:r>
          <w:fldChar w:fldCharType="begin"/>
        </w:r>
        <w:r>
          <w:instrText xml:space="preserve"> PAGEREF _Toc22736 \h </w:instrText>
        </w:r>
        <w:r>
          <w:fldChar w:fldCharType="separate"/>
        </w:r>
        <w:r>
          <w:t>27</w:t>
        </w:r>
        <w:r>
          <w:fldChar w:fldCharType="end"/>
        </w:r>
      </w:hyperlink>
    </w:p>
    <w:p>
      <w:pPr>
        <w:pStyle w:val="TOC1"/>
        <w:tabs>
          <w:tab w:val="right" w:leader="dot" w:pos="8306"/>
        </w:tabs>
      </w:pPr>
      <w:hyperlink w:anchor="_Toc8641" w:history="1">
        <w:r>
          <w:rPr>
            <w:rFonts w:ascii="仿宋" w:eastAsia="仿宋" w:hAnsi="仿宋" w:cs="仿宋" w:hint="eastAsia"/>
            <w:lang w:eastAsia="zh-CN"/>
          </w:rPr>
          <w:t>五、建设风险评估分析</w:t>
        </w:r>
        <w:r>
          <w:tab/>
        </w:r>
        <w:r>
          <w:fldChar w:fldCharType="begin"/>
        </w:r>
        <w:r>
          <w:instrText xml:space="preserve"> PAGEREF _Toc8641 \h </w:instrText>
        </w:r>
        <w:r>
          <w:fldChar w:fldCharType="separate"/>
        </w:r>
        <w:r>
          <w:t>28</w:t>
        </w:r>
        <w:r>
          <w:fldChar w:fldCharType="end"/>
        </w:r>
      </w:hyperlink>
    </w:p>
    <w:p>
      <w:pPr>
        <w:pStyle w:val="TOC2"/>
        <w:tabs>
          <w:tab w:val="right" w:leader="dot" w:pos="8306"/>
        </w:tabs>
      </w:pPr>
      <w:hyperlink w:anchor="_Toc511" w:history="1">
        <w:r>
          <w:rPr>
            <w:rFonts w:ascii="仿宋" w:eastAsia="仿宋" w:hAnsi="仿宋" w:cs="仿宋" w:hint="eastAsia"/>
            <w:lang w:eastAsia="zh-CN"/>
          </w:rPr>
          <w:t>(一)、政策风险分析</w:t>
        </w:r>
        <w:r>
          <w:tab/>
        </w:r>
        <w:r>
          <w:fldChar w:fldCharType="begin"/>
        </w:r>
        <w:r>
          <w:instrText xml:space="preserve"> PAGEREF _Toc511 \h </w:instrText>
        </w:r>
        <w:r>
          <w:fldChar w:fldCharType="separate"/>
        </w:r>
        <w:r>
          <w:t>28</w:t>
        </w:r>
        <w:r>
          <w:fldChar w:fldCharType="end"/>
        </w:r>
      </w:hyperlink>
    </w:p>
    <w:p>
      <w:pPr>
        <w:pStyle w:val="TOC2"/>
        <w:tabs>
          <w:tab w:val="right" w:leader="dot" w:pos="8306"/>
        </w:tabs>
      </w:pPr>
      <w:hyperlink w:anchor="_Toc9988" w:history="1">
        <w:r>
          <w:rPr>
            <w:rFonts w:ascii="仿宋" w:eastAsia="仿宋" w:hAnsi="仿宋" w:cs="仿宋" w:hint="eastAsia"/>
            <w:lang w:eastAsia="zh-CN"/>
          </w:rPr>
          <w:t>(二)、社会风险分析</w:t>
        </w:r>
        <w:r>
          <w:tab/>
        </w:r>
        <w:r>
          <w:fldChar w:fldCharType="begin"/>
        </w:r>
        <w:r>
          <w:instrText xml:space="preserve"> PAGEREF _Toc9988 \h </w:instrText>
        </w:r>
        <w:r>
          <w:fldChar w:fldCharType="separate"/>
        </w:r>
        <w:r>
          <w:t>29</w:t>
        </w:r>
        <w:r>
          <w:fldChar w:fldCharType="end"/>
        </w:r>
      </w:hyperlink>
    </w:p>
    <w:p>
      <w:pPr>
        <w:pStyle w:val="TOC2"/>
        <w:tabs>
          <w:tab w:val="right" w:leader="dot" w:pos="8306"/>
        </w:tabs>
      </w:pPr>
      <w:hyperlink w:anchor="_Toc16877" w:history="1">
        <w:r>
          <w:rPr>
            <w:rFonts w:ascii="仿宋" w:eastAsia="仿宋" w:hAnsi="仿宋" w:cs="仿宋" w:hint="eastAsia"/>
            <w:lang w:eastAsia="zh-CN"/>
          </w:rPr>
          <w:t>(三)、市场风险分析</w:t>
        </w:r>
        <w:r>
          <w:tab/>
        </w:r>
        <w:r>
          <w:fldChar w:fldCharType="begin"/>
        </w:r>
        <w:r>
          <w:instrText xml:space="preserve"> PAGEREF _Toc16877 \h </w:instrText>
        </w:r>
        <w:r>
          <w:fldChar w:fldCharType="separate"/>
        </w:r>
        <w:r>
          <w:t>31</w:t>
        </w:r>
        <w:r>
          <w:fldChar w:fldCharType="end"/>
        </w:r>
      </w:hyperlink>
    </w:p>
    <w:p>
      <w:pPr>
        <w:pStyle w:val="TOC2"/>
        <w:tabs>
          <w:tab w:val="right" w:leader="dot" w:pos="8306"/>
        </w:tabs>
      </w:pPr>
      <w:hyperlink w:anchor="_Toc438" w:history="1">
        <w:r>
          <w:rPr>
            <w:rFonts w:ascii="仿宋" w:eastAsia="仿宋" w:hAnsi="仿宋" w:cs="仿宋" w:hint="eastAsia"/>
            <w:lang w:eastAsia="zh-CN"/>
          </w:rPr>
          <w:t>(四)、资金风险分析</w:t>
        </w:r>
        <w:r>
          <w:tab/>
        </w:r>
        <w:r>
          <w:fldChar w:fldCharType="begin"/>
        </w:r>
        <w:r>
          <w:instrText xml:space="preserve"> PAGEREF _Toc438 \h </w:instrText>
        </w:r>
        <w:r>
          <w:fldChar w:fldCharType="separate"/>
        </w:r>
        <w:r>
          <w:t>32</w:t>
        </w:r>
        <w:r>
          <w:fldChar w:fldCharType="end"/>
        </w:r>
      </w:hyperlink>
    </w:p>
    <w:p>
      <w:pPr>
        <w:pStyle w:val="TOC2"/>
        <w:tabs>
          <w:tab w:val="right" w:leader="dot" w:pos="8306"/>
        </w:tabs>
      </w:pPr>
      <w:hyperlink w:anchor="_Toc17788" w:history="1">
        <w:r>
          <w:rPr>
            <w:rFonts w:ascii="仿宋" w:eastAsia="仿宋" w:hAnsi="仿宋" w:cs="仿宋" w:hint="eastAsia"/>
            <w:lang w:eastAsia="zh-CN"/>
          </w:rPr>
          <w:t>(五)、技术风险分析</w:t>
        </w:r>
        <w:r>
          <w:tab/>
        </w:r>
        <w:r>
          <w:fldChar w:fldCharType="begin"/>
        </w:r>
        <w:r>
          <w:instrText xml:space="preserve"> PAGEREF _Toc17788 \h </w:instrText>
        </w:r>
        <w:r>
          <w:fldChar w:fldCharType="separate"/>
        </w:r>
        <w:r>
          <w:t>33</w:t>
        </w:r>
        <w:r>
          <w:fldChar w:fldCharType="end"/>
        </w:r>
      </w:hyperlink>
    </w:p>
    <w:p>
      <w:pPr>
        <w:pStyle w:val="TOC2"/>
        <w:tabs>
          <w:tab w:val="right" w:leader="dot" w:pos="8306"/>
        </w:tabs>
      </w:pPr>
      <w:hyperlink w:anchor="_Toc4794" w:history="1">
        <w:r>
          <w:rPr>
            <w:rFonts w:ascii="仿宋" w:eastAsia="仿宋" w:hAnsi="仿宋" w:cs="仿宋" w:hint="eastAsia"/>
            <w:lang w:eastAsia="zh-CN"/>
          </w:rPr>
          <w:t>(六)、财务风险分析</w:t>
        </w:r>
        <w:r>
          <w:tab/>
        </w:r>
        <w:r>
          <w:fldChar w:fldCharType="begin"/>
        </w:r>
        <w:r>
          <w:instrText xml:space="preserve"> PAGEREF _Toc4794 \h </w:instrText>
        </w:r>
        <w:r>
          <w:fldChar w:fldCharType="separate"/>
        </w:r>
        <w:r>
          <w:t>34</w:t>
        </w:r>
        <w:r>
          <w:fldChar w:fldCharType="end"/>
        </w:r>
      </w:hyperlink>
    </w:p>
    <w:p>
      <w:pPr>
        <w:pStyle w:val="TOC2"/>
        <w:tabs>
          <w:tab w:val="right" w:leader="dot" w:pos="8306"/>
        </w:tabs>
      </w:pPr>
      <w:hyperlink w:anchor="_Toc15231" w:history="1">
        <w:r>
          <w:rPr>
            <w:rFonts w:ascii="仿宋" w:eastAsia="仿宋" w:hAnsi="仿宋" w:cs="仿宋" w:hint="eastAsia"/>
            <w:lang w:eastAsia="zh-CN"/>
          </w:rPr>
          <w:t>(七)、管理风险分析</w:t>
        </w:r>
        <w:r>
          <w:tab/>
        </w:r>
        <w:r>
          <w:fldChar w:fldCharType="begin"/>
        </w:r>
        <w:r>
          <w:instrText xml:space="preserve"> PAGEREF _Toc15231 \h </w:instrText>
        </w:r>
        <w:r>
          <w:fldChar w:fldCharType="separate"/>
        </w:r>
        <w:r>
          <w:t>36</w:t>
        </w:r>
        <w:r>
          <w:fldChar w:fldCharType="end"/>
        </w:r>
      </w:hyperlink>
    </w:p>
    <w:p>
      <w:pPr>
        <w:pStyle w:val="TOC2"/>
        <w:tabs>
          <w:tab w:val="right" w:leader="dot" w:pos="8306"/>
        </w:tabs>
      </w:pPr>
      <w:hyperlink w:anchor="_Toc16678" w:history="1">
        <w:r>
          <w:rPr>
            <w:rFonts w:ascii="仿宋" w:eastAsia="仿宋" w:hAnsi="仿宋" w:cs="仿宋" w:hint="eastAsia"/>
            <w:lang w:eastAsia="zh-CN"/>
          </w:rPr>
          <w:t>(八)、其它风险分析</w:t>
        </w:r>
        <w:r>
          <w:tab/>
        </w:r>
        <w:r>
          <w:fldChar w:fldCharType="begin"/>
        </w:r>
        <w:r>
          <w:instrText xml:space="preserve"> PAGEREF _Toc16678 \h </w:instrText>
        </w:r>
        <w:r>
          <w:fldChar w:fldCharType="separate"/>
        </w:r>
        <w:r>
          <w:t>37</w:t>
        </w:r>
        <w:r>
          <w:fldChar w:fldCharType="end"/>
        </w:r>
      </w:hyperlink>
    </w:p>
    <w:p>
      <w:pPr>
        <w:pStyle w:val="TOC2"/>
        <w:tabs>
          <w:tab w:val="right" w:leader="dot" w:pos="8306"/>
        </w:tabs>
      </w:pPr>
      <w:hyperlink w:anchor="_Toc23547" w:history="1">
        <w:r>
          <w:rPr>
            <w:rFonts w:ascii="仿宋" w:eastAsia="仿宋" w:hAnsi="仿宋" w:cs="仿宋" w:hint="eastAsia"/>
            <w:lang w:eastAsia="zh-CN"/>
          </w:rPr>
          <w:t>(九)、社会影响评估</w:t>
        </w:r>
        <w:r>
          <w:tab/>
        </w:r>
        <w:r>
          <w:fldChar w:fldCharType="begin"/>
        </w:r>
        <w:r>
          <w:instrText xml:space="preserve"> PAGEREF _Toc23547 \h </w:instrText>
        </w:r>
        <w:r>
          <w:fldChar w:fldCharType="separate"/>
        </w:r>
        <w:r>
          <w:t>39</w:t>
        </w:r>
        <w:r>
          <w:fldChar w:fldCharType="end"/>
        </w:r>
      </w:hyperlink>
    </w:p>
    <w:p>
      <w:pPr>
        <w:pStyle w:val="TOC1"/>
        <w:tabs>
          <w:tab w:val="right" w:leader="dot" w:pos="8306"/>
        </w:tabs>
      </w:pPr>
      <w:hyperlink w:anchor="_Toc17676" w:history="1">
        <w:r>
          <w:rPr>
            <w:rFonts w:ascii="仿宋" w:eastAsia="仿宋" w:hAnsi="仿宋" w:cs="仿宋" w:hint="eastAsia"/>
            <w:lang w:eastAsia="zh-CN"/>
          </w:rPr>
          <w:t>六、财务管理与成本控制</w:t>
        </w:r>
        <w:r>
          <w:tab/>
        </w:r>
        <w:r>
          <w:fldChar w:fldCharType="begin"/>
        </w:r>
        <w:r>
          <w:instrText xml:space="preserve"> PAGEREF _Toc17676 \h </w:instrText>
        </w:r>
        <w:r>
          <w:fldChar w:fldCharType="separate"/>
        </w:r>
        <w:r>
          <w:t>41</w:t>
        </w:r>
        <w:r>
          <w:fldChar w:fldCharType="end"/>
        </w:r>
      </w:hyperlink>
    </w:p>
    <w:p>
      <w:pPr>
        <w:pStyle w:val="TOC2"/>
        <w:tabs>
          <w:tab w:val="right" w:leader="dot" w:pos="8306"/>
        </w:tabs>
      </w:pPr>
      <w:hyperlink w:anchor="_Toc26200" w:history="1">
        <w:r>
          <w:rPr>
            <w:rFonts w:ascii="仿宋" w:eastAsia="仿宋" w:hAnsi="仿宋" w:cs="仿宋" w:hint="eastAsia"/>
            <w:lang w:eastAsia="zh-CN"/>
          </w:rPr>
          <w:t>(一)、财务管理体系建设</w:t>
        </w:r>
        <w:r>
          <w:tab/>
        </w:r>
        <w:r>
          <w:fldChar w:fldCharType="begin"/>
        </w:r>
        <w:r>
          <w:instrText xml:space="preserve"> PAGEREF _Toc26200 \h </w:instrText>
        </w:r>
        <w:r>
          <w:fldChar w:fldCharType="separate"/>
        </w:r>
        <w:r>
          <w:t>41</w:t>
        </w:r>
        <w:r>
          <w:fldChar w:fldCharType="end"/>
        </w:r>
      </w:hyperlink>
    </w:p>
    <w:p>
      <w:pPr>
        <w:pStyle w:val="TOC2"/>
        <w:tabs>
          <w:tab w:val="right" w:leader="dot" w:pos="8306"/>
        </w:tabs>
      </w:pPr>
      <w:hyperlink w:anchor="_Toc4458" w:history="1">
        <w:r>
          <w:rPr>
            <w:rFonts w:ascii="仿宋" w:eastAsia="仿宋" w:hAnsi="仿宋" w:cs="仿宋" w:hint="eastAsia"/>
            <w:lang w:eastAsia="zh-CN"/>
          </w:rPr>
          <w:t>(二)、成本控制措施</w:t>
        </w:r>
        <w:r>
          <w:tab/>
        </w:r>
        <w:r>
          <w:fldChar w:fldCharType="begin"/>
        </w:r>
        <w:r>
          <w:instrText xml:space="preserve"> PAGEREF _Toc4458 \h </w:instrText>
        </w:r>
        <w:r>
          <w:fldChar w:fldCharType="separate"/>
        </w:r>
        <w:r>
          <w:t>42</w:t>
        </w:r>
        <w:r>
          <w:fldChar w:fldCharType="end"/>
        </w:r>
      </w:hyperlink>
    </w:p>
    <w:p>
      <w:pPr>
        <w:pStyle w:val="TOC1"/>
        <w:tabs>
          <w:tab w:val="right" w:leader="dot" w:pos="8306"/>
        </w:tabs>
      </w:pPr>
      <w:hyperlink w:anchor="_Toc13828" w:history="1">
        <w:r>
          <w:rPr>
            <w:rFonts w:ascii="仿宋" w:eastAsia="仿宋" w:hAnsi="仿宋" w:cs="仿宋" w:hint="eastAsia"/>
            <w:lang w:eastAsia="zh-CN"/>
          </w:rPr>
          <w:t>七、土地利用与规划方案</w:t>
        </w:r>
        <w:r>
          <w:tab/>
        </w:r>
        <w:r>
          <w:fldChar w:fldCharType="begin"/>
        </w:r>
        <w:r>
          <w:instrText xml:space="preserve"> PAGEREF _Toc13828 \h </w:instrText>
        </w:r>
        <w:r>
          <w:fldChar w:fldCharType="separate"/>
        </w:r>
        <w:r>
          <w:t>43</w:t>
        </w:r>
        <w:r>
          <w:fldChar w:fldCharType="end"/>
        </w:r>
      </w:hyperlink>
    </w:p>
    <w:p>
      <w:pPr>
        <w:pStyle w:val="TOC2"/>
        <w:tabs>
          <w:tab w:val="right" w:leader="dot" w:pos="8306"/>
        </w:tabs>
      </w:pPr>
      <w:hyperlink w:anchor="_Toc7859" w:history="1">
        <w:r>
          <w:rPr>
            <w:rFonts w:ascii="仿宋" w:eastAsia="仿宋" w:hAnsi="仿宋" w:cs="仿宋" w:hint="eastAsia"/>
            <w:lang w:eastAsia="zh-CN"/>
          </w:rPr>
          <w:t>(一)、项目用地情况分析</w:t>
        </w:r>
        <w:r>
          <w:tab/>
        </w:r>
        <w:r>
          <w:fldChar w:fldCharType="begin"/>
        </w:r>
        <w:r>
          <w:instrText xml:space="preserve"> PAGEREF _Toc7859 \h </w:instrText>
        </w:r>
        <w:r>
          <w:fldChar w:fldCharType="separate"/>
        </w:r>
        <w:r>
          <w:t>43</w:t>
        </w:r>
        <w:r>
          <w:fldChar w:fldCharType="end"/>
        </w:r>
      </w:hyperlink>
    </w:p>
    <w:p>
      <w:pPr>
        <w:pStyle w:val="TOC2"/>
        <w:tabs>
          <w:tab w:val="right" w:leader="dot" w:pos="8306"/>
        </w:tabs>
      </w:pPr>
      <w:hyperlink w:anchor="_Toc18787" w:history="1">
        <w:r>
          <w:rPr>
            <w:rFonts w:ascii="仿宋" w:eastAsia="仿宋" w:hAnsi="仿宋" w:cs="仿宋" w:hint="eastAsia"/>
            <w:lang w:eastAsia="zh-CN"/>
          </w:rPr>
          <w:t>(二)、土地利用规划方案</w:t>
        </w:r>
        <w:r>
          <w:tab/>
        </w:r>
        <w:r>
          <w:fldChar w:fldCharType="begin"/>
        </w:r>
        <w:r>
          <w:instrText xml:space="preserve"> PAGEREF _Toc18787 \h </w:instrText>
        </w:r>
        <w:r>
          <w:fldChar w:fldCharType="separate"/>
        </w:r>
        <w:r>
          <w:t>44</w:t>
        </w:r>
        <w:r>
          <w:fldChar w:fldCharType="end"/>
        </w:r>
      </w:hyperlink>
    </w:p>
    <w:p>
      <w:pPr>
        <w:pStyle w:val="TOC1"/>
        <w:tabs>
          <w:tab w:val="right" w:leader="dot" w:pos="8306"/>
        </w:tabs>
      </w:pPr>
      <w:hyperlink w:anchor="_Toc8849" w:history="1">
        <w:r>
          <w:rPr>
            <w:rFonts w:ascii="仿宋" w:eastAsia="仿宋" w:hAnsi="仿宋" w:cs="仿宋" w:hint="eastAsia"/>
            <w:lang w:eastAsia="zh-CN"/>
          </w:rPr>
          <w:t>八、项目质量与标准</w:t>
        </w:r>
        <w:r>
          <w:tab/>
        </w:r>
        <w:r>
          <w:fldChar w:fldCharType="begin"/>
        </w:r>
        <w:r>
          <w:instrText xml:space="preserve"> PAGEREF _Toc8849 \h </w:instrText>
        </w:r>
        <w:r>
          <w:fldChar w:fldCharType="separate"/>
        </w:r>
        <w:r>
          <w:t>45</w:t>
        </w:r>
        <w:r>
          <w:fldChar w:fldCharType="end"/>
        </w:r>
      </w:hyperlink>
    </w:p>
    <w:p>
      <w:pPr>
        <w:pStyle w:val="TOC2"/>
        <w:tabs>
          <w:tab w:val="right" w:leader="dot" w:pos="8306"/>
        </w:tabs>
      </w:pPr>
      <w:hyperlink w:anchor="_Toc13561" w:history="1">
        <w:r>
          <w:rPr>
            <w:rFonts w:ascii="仿宋" w:eastAsia="仿宋" w:hAnsi="仿宋" w:cs="仿宋" w:hint="eastAsia"/>
            <w:lang w:eastAsia="zh-CN"/>
          </w:rPr>
          <w:t>(一)、质量保障体系</w:t>
        </w:r>
        <w:r>
          <w:tab/>
        </w:r>
        <w:r>
          <w:fldChar w:fldCharType="begin"/>
        </w:r>
        <w:r>
          <w:instrText xml:space="preserve"> PAGEREF _Toc13561 \h </w:instrText>
        </w:r>
        <w:r>
          <w:fldChar w:fldCharType="separate"/>
        </w:r>
        <w:r>
          <w:t>45</w:t>
        </w:r>
        <w:r>
          <w:fldChar w:fldCharType="end"/>
        </w:r>
      </w:hyperlink>
    </w:p>
    <w:p>
      <w:pPr>
        <w:pStyle w:val="TOC2"/>
        <w:tabs>
          <w:tab w:val="right" w:leader="dot" w:pos="8306"/>
        </w:tabs>
      </w:pPr>
      <w:hyperlink w:anchor="_Toc26325" w:history="1">
        <w:r>
          <w:rPr>
            <w:rFonts w:ascii="仿宋" w:eastAsia="仿宋" w:hAnsi="仿宋" w:cs="仿宋" w:hint="eastAsia"/>
            <w:lang w:eastAsia="zh-CN"/>
          </w:rPr>
          <w:t>(二)、标准化作业流程</w:t>
        </w:r>
        <w:r>
          <w:tab/>
        </w:r>
        <w:r>
          <w:fldChar w:fldCharType="begin"/>
        </w:r>
        <w:r>
          <w:instrText xml:space="preserve"> PAGEREF _Toc26325 \h </w:instrText>
        </w:r>
        <w:r>
          <w:fldChar w:fldCharType="separate"/>
        </w:r>
        <w:r>
          <w:t>47</w:t>
        </w:r>
        <w:r>
          <w:fldChar w:fldCharType="end"/>
        </w:r>
      </w:hyperlink>
    </w:p>
    <w:p>
      <w:pPr>
        <w:pStyle w:val="TOC2"/>
        <w:tabs>
          <w:tab w:val="right" w:leader="dot" w:pos="8306"/>
        </w:tabs>
      </w:pPr>
      <w:hyperlink w:anchor="_Toc3383" w:history="1">
        <w:r>
          <w:rPr>
            <w:rFonts w:ascii="仿宋" w:eastAsia="仿宋" w:hAnsi="仿宋" w:cs="仿宋" w:hint="eastAsia"/>
            <w:lang w:eastAsia="zh-CN"/>
          </w:rPr>
          <w:t>(三)、质量监控与评估</w:t>
        </w:r>
        <w:r>
          <w:tab/>
        </w:r>
        <w:r>
          <w:fldChar w:fldCharType="begin"/>
        </w:r>
        <w:r>
          <w:instrText xml:space="preserve"> PAGEREF _Toc3383 \h </w:instrText>
        </w:r>
        <w:r>
          <w:fldChar w:fldCharType="separate"/>
        </w:r>
        <w:r>
          <w:t>48</w:t>
        </w:r>
        <w:r>
          <w:fldChar w:fldCharType="end"/>
        </w:r>
      </w:hyperlink>
    </w:p>
    <w:p>
      <w:pPr>
        <w:pStyle w:val="TOC2"/>
        <w:tabs>
          <w:tab w:val="right" w:leader="dot" w:pos="8306"/>
        </w:tabs>
      </w:pPr>
      <w:hyperlink w:anchor="_Toc16549" w:history="1">
        <w:r>
          <w:rPr>
            <w:rFonts w:ascii="仿宋" w:eastAsia="仿宋" w:hAnsi="仿宋" w:cs="仿宋" w:hint="eastAsia"/>
            <w:lang w:eastAsia="zh-CN"/>
          </w:rPr>
          <w:t>(四)、质量改进计划</w:t>
        </w:r>
        <w:r>
          <w:tab/>
        </w:r>
        <w:r>
          <w:fldChar w:fldCharType="begin"/>
        </w:r>
        <w:r>
          <w:instrText xml:space="preserve"> PAGEREF _Toc16549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20" w:history="1">
        <w:r>
          <w:rPr>
            <w:rFonts w:ascii="仿宋" w:eastAsia="仿宋" w:hAnsi="仿宋" w:cs="仿宋" w:hint="eastAsia"/>
            <w:lang w:eastAsia="zh-CN"/>
          </w:rPr>
          <w:t>九、环境保护与绿色发展</w:t>
        </w:r>
        <w:r>
          <w:tab/>
        </w:r>
        <w:r>
          <w:fldChar w:fldCharType="begin"/>
        </w:r>
        <w:r>
          <w:instrText xml:space="preserve"> PAGEREF _Toc25420 \h </w:instrText>
        </w:r>
        <w:r>
          <w:fldChar w:fldCharType="separate"/>
        </w:r>
        <w:r>
          <w:t>51</w:t>
        </w:r>
        <w:r>
          <w:fldChar w:fldCharType="end"/>
        </w:r>
      </w:hyperlink>
    </w:p>
    <w:p>
      <w:pPr>
        <w:pStyle w:val="TOC2"/>
        <w:tabs>
          <w:tab w:val="right" w:leader="dot" w:pos="8306"/>
        </w:tabs>
      </w:pPr>
      <w:hyperlink w:anchor="_Toc29296" w:history="1">
        <w:r>
          <w:rPr>
            <w:rFonts w:ascii="仿宋" w:eastAsia="仿宋" w:hAnsi="仿宋" w:cs="仿宋" w:hint="eastAsia"/>
            <w:lang w:eastAsia="zh-CN"/>
          </w:rPr>
          <w:t>(一)、环境保护措施</w:t>
        </w:r>
        <w:r>
          <w:tab/>
        </w:r>
        <w:r>
          <w:fldChar w:fldCharType="begin"/>
        </w:r>
        <w:r>
          <w:instrText xml:space="preserve"> PAGEREF _Toc29296 \h </w:instrText>
        </w:r>
        <w:r>
          <w:fldChar w:fldCharType="separate"/>
        </w:r>
        <w:r>
          <w:t>51</w:t>
        </w:r>
        <w:r>
          <w:fldChar w:fldCharType="end"/>
        </w:r>
      </w:hyperlink>
    </w:p>
    <w:p>
      <w:pPr>
        <w:pStyle w:val="TOC2"/>
        <w:tabs>
          <w:tab w:val="right" w:leader="dot" w:pos="8306"/>
        </w:tabs>
      </w:pPr>
      <w:hyperlink w:anchor="_Toc5611" w:history="1">
        <w:r>
          <w:rPr>
            <w:rFonts w:ascii="仿宋" w:eastAsia="仿宋" w:hAnsi="仿宋" w:cs="仿宋" w:hint="eastAsia"/>
            <w:lang w:eastAsia="zh-CN"/>
          </w:rPr>
          <w:t>(二)、绿色发展与可持续发展策略</w:t>
        </w:r>
        <w:r>
          <w:tab/>
        </w:r>
        <w:r>
          <w:fldChar w:fldCharType="begin"/>
        </w:r>
        <w:r>
          <w:instrText xml:space="preserve"> PAGEREF _Toc5611 \h </w:instrText>
        </w:r>
        <w:r>
          <w:fldChar w:fldCharType="separate"/>
        </w:r>
        <w:r>
          <w:t>52</w:t>
        </w:r>
        <w:r>
          <w:fldChar w:fldCharType="end"/>
        </w:r>
      </w:hyperlink>
    </w:p>
    <w:p>
      <w:pPr>
        <w:pStyle w:val="TOC1"/>
        <w:tabs>
          <w:tab w:val="right" w:leader="dot" w:pos="8306"/>
        </w:tabs>
      </w:pPr>
      <w:hyperlink w:anchor="_Toc22064" w:history="1">
        <w:r>
          <w:rPr>
            <w:rFonts w:ascii="仿宋" w:eastAsia="仿宋" w:hAnsi="仿宋" w:cs="仿宋" w:hint="eastAsia"/>
            <w:lang w:eastAsia="zh-CN"/>
          </w:rPr>
          <w:t>十、安全与应急管理</w:t>
        </w:r>
        <w:r>
          <w:tab/>
        </w:r>
        <w:r>
          <w:fldChar w:fldCharType="begin"/>
        </w:r>
        <w:r>
          <w:instrText xml:space="preserve"> PAGEREF _Toc22064 \h </w:instrText>
        </w:r>
        <w:r>
          <w:fldChar w:fldCharType="separate"/>
        </w:r>
        <w:r>
          <w:t>54</w:t>
        </w:r>
        <w:r>
          <w:fldChar w:fldCharType="end"/>
        </w:r>
      </w:hyperlink>
    </w:p>
    <w:p>
      <w:pPr>
        <w:pStyle w:val="TOC2"/>
        <w:tabs>
          <w:tab w:val="right" w:leader="dot" w:pos="8306"/>
        </w:tabs>
      </w:pPr>
      <w:hyperlink w:anchor="_Toc31982" w:history="1">
        <w:r>
          <w:rPr>
            <w:rFonts w:ascii="仿宋" w:eastAsia="仿宋" w:hAnsi="仿宋" w:cs="仿宋" w:hint="eastAsia"/>
            <w:lang w:eastAsia="zh-CN"/>
          </w:rPr>
          <w:t>(一)、安全生产管理</w:t>
        </w:r>
        <w:r>
          <w:tab/>
        </w:r>
        <w:r>
          <w:fldChar w:fldCharType="begin"/>
        </w:r>
        <w:r>
          <w:instrText xml:space="preserve"> PAGEREF _Toc31982 \h </w:instrText>
        </w:r>
        <w:r>
          <w:fldChar w:fldCharType="separate"/>
        </w:r>
        <w:r>
          <w:t>54</w:t>
        </w:r>
        <w:r>
          <w:fldChar w:fldCharType="end"/>
        </w:r>
      </w:hyperlink>
    </w:p>
    <w:p>
      <w:pPr>
        <w:pStyle w:val="TOC2"/>
        <w:tabs>
          <w:tab w:val="right" w:leader="dot" w:pos="8306"/>
        </w:tabs>
      </w:pPr>
      <w:hyperlink w:anchor="_Toc23292" w:history="1">
        <w:r>
          <w:rPr>
            <w:rFonts w:ascii="仿宋" w:eastAsia="仿宋" w:hAnsi="仿宋" w:cs="仿宋" w:hint="eastAsia"/>
            <w:lang w:eastAsia="zh-CN"/>
          </w:rPr>
          <w:t>(二)、应急预案与响应</w:t>
        </w:r>
        <w:r>
          <w:tab/>
        </w:r>
        <w:r>
          <w:fldChar w:fldCharType="begin"/>
        </w:r>
        <w:r>
          <w:instrText xml:space="preserve"> PAGEREF _Toc23292 \h </w:instrText>
        </w:r>
        <w:r>
          <w:fldChar w:fldCharType="separate"/>
        </w:r>
        <w:r>
          <w:t>55</w:t>
        </w:r>
        <w:r>
          <w:fldChar w:fldCharType="end"/>
        </w:r>
      </w:hyperlink>
    </w:p>
    <w:p>
      <w:pPr>
        <w:pStyle w:val="TOC1"/>
        <w:tabs>
          <w:tab w:val="right" w:leader="dot" w:pos="8306"/>
        </w:tabs>
      </w:pPr>
      <w:hyperlink w:anchor="_Toc28460" w:history="1">
        <w:r>
          <w:rPr>
            <w:rFonts w:ascii="仿宋" w:eastAsia="仿宋" w:hAnsi="仿宋" w:cs="仿宋" w:hint="eastAsia"/>
            <w:lang w:eastAsia="zh-CN"/>
          </w:rPr>
          <w:t>十一、项目实施与管理方案</w:t>
        </w:r>
        <w:r>
          <w:tab/>
        </w:r>
        <w:r>
          <w:fldChar w:fldCharType="begin"/>
        </w:r>
        <w:r>
          <w:instrText xml:space="preserve"> PAGEREF _Toc28460 \h </w:instrText>
        </w:r>
        <w:r>
          <w:fldChar w:fldCharType="separate"/>
        </w:r>
        <w:r>
          <w:t>57</w:t>
        </w:r>
        <w:r>
          <w:fldChar w:fldCharType="end"/>
        </w:r>
      </w:hyperlink>
    </w:p>
    <w:p>
      <w:pPr>
        <w:pStyle w:val="TOC2"/>
        <w:tabs>
          <w:tab w:val="right" w:leader="dot" w:pos="8306"/>
        </w:tabs>
      </w:pPr>
      <w:hyperlink w:anchor="_Toc30719" w:history="1">
        <w:r>
          <w:rPr>
            <w:rFonts w:ascii="仿宋" w:eastAsia="仿宋" w:hAnsi="仿宋" w:cs="仿宋" w:hint="eastAsia"/>
            <w:lang w:eastAsia="zh-CN"/>
          </w:rPr>
          <w:t>(一)、项目实施计划</w:t>
        </w:r>
        <w:r>
          <w:tab/>
        </w:r>
        <w:r>
          <w:fldChar w:fldCharType="begin"/>
        </w:r>
        <w:r>
          <w:instrText xml:space="preserve"> PAGEREF _Toc30719 \h </w:instrText>
        </w:r>
        <w:r>
          <w:fldChar w:fldCharType="separate"/>
        </w:r>
        <w:r>
          <w:t>57</w:t>
        </w:r>
        <w:r>
          <w:fldChar w:fldCharType="end"/>
        </w:r>
      </w:hyperlink>
    </w:p>
    <w:p>
      <w:pPr>
        <w:pStyle w:val="TOC2"/>
        <w:tabs>
          <w:tab w:val="right" w:leader="dot" w:pos="8306"/>
        </w:tabs>
      </w:pPr>
      <w:hyperlink w:anchor="_Toc23563" w:history="1">
        <w:r>
          <w:rPr>
            <w:rFonts w:ascii="仿宋" w:eastAsia="仿宋" w:hAnsi="仿宋" w:cs="仿宋" w:hint="eastAsia"/>
            <w:lang w:eastAsia="zh-CN"/>
          </w:rPr>
          <w:t>(二)、项目组织机构与职责</w:t>
        </w:r>
        <w:r>
          <w:tab/>
        </w:r>
        <w:r>
          <w:fldChar w:fldCharType="begin"/>
        </w:r>
        <w:r>
          <w:instrText xml:space="preserve"> PAGEREF _Toc23563 \h </w:instrText>
        </w:r>
        <w:r>
          <w:fldChar w:fldCharType="separate"/>
        </w:r>
        <w:r>
          <w:t>58</w:t>
        </w:r>
        <w:r>
          <w:fldChar w:fldCharType="end"/>
        </w:r>
      </w:hyperlink>
    </w:p>
    <w:p>
      <w:pPr>
        <w:pStyle w:val="TOC2"/>
        <w:tabs>
          <w:tab w:val="right" w:leader="dot" w:pos="8306"/>
        </w:tabs>
      </w:pPr>
      <w:hyperlink w:anchor="_Toc2124" w:history="1">
        <w:r>
          <w:rPr>
            <w:rFonts w:ascii="仿宋" w:eastAsia="仿宋" w:hAnsi="仿宋" w:cs="仿宋" w:hint="eastAsia"/>
            <w:lang w:eastAsia="zh-CN"/>
          </w:rPr>
          <w:t>(三)、项目管理与监控体系</w:t>
        </w:r>
        <w:r>
          <w:tab/>
        </w:r>
        <w:r>
          <w:fldChar w:fldCharType="begin"/>
        </w:r>
        <w:r>
          <w:instrText xml:space="preserve"> PAGEREF _Toc2124 \h </w:instrText>
        </w:r>
        <w:r>
          <w:fldChar w:fldCharType="separate"/>
        </w:r>
        <w:r>
          <w:t>61</w:t>
        </w:r>
        <w:r>
          <w:fldChar w:fldCharType="end"/>
        </w:r>
      </w:hyperlink>
    </w:p>
    <w:p>
      <w:pPr>
        <w:pStyle w:val="TOC1"/>
        <w:tabs>
          <w:tab w:val="right" w:leader="dot" w:pos="8306"/>
        </w:tabs>
      </w:pPr>
      <w:hyperlink w:anchor="_Toc16014" w:history="1">
        <w:r>
          <w:rPr>
            <w:rFonts w:ascii="仿宋" w:eastAsia="仿宋" w:hAnsi="仿宋" w:cs="仿宋" w:hint="eastAsia"/>
            <w:lang w:eastAsia="zh-CN"/>
          </w:rPr>
          <w:t>十二、经济效益与社会效益优化</w:t>
        </w:r>
        <w:r>
          <w:tab/>
        </w:r>
        <w:r>
          <w:fldChar w:fldCharType="begin"/>
        </w:r>
        <w:r>
          <w:instrText xml:space="preserve"> PAGEREF _Toc16014 \h </w:instrText>
        </w:r>
        <w:r>
          <w:fldChar w:fldCharType="separate"/>
        </w:r>
        <w:r>
          <w:t>63</w:t>
        </w:r>
        <w:r>
          <w:fldChar w:fldCharType="end"/>
        </w:r>
      </w:hyperlink>
    </w:p>
    <w:p>
      <w:pPr>
        <w:pStyle w:val="TOC2"/>
        <w:tabs>
          <w:tab w:val="right" w:leader="dot" w:pos="8306"/>
        </w:tabs>
      </w:pPr>
      <w:hyperlink w:anchor="_Toc24102" w:history="1">
        <w:r>
          <w:rPr>
            <w:rFonts w:ascii="仿宋" w:eastAsia="仿宋" w:hAnsi="仿宋" w:cs="仿宋" w:hint="eastAsia"/>
            <w:lang w:eastAsia="zh-CN"/>
          </w:rPr>
          <w:t>(一)、经济效益提升策略</w:t>
        </w:r>
        <w:r>
          <w:tab/>
        </w:r>
        <w:r>
          <w:fldChar w:fldCharType="begin"/>
        </w:r>
        <w:r>
          <w:instrText xml:space="preserve"> PAGEREF _Toc24102 \h </w:instrText>
        </w:r>
        <w:r>
          <w:fldChar w:fldCharType="separate"/>
        </w:r>
        <w:r>
          <w:t>63</w:t>
        </w:r>
        <w:r>
          <w:fldChar w:fldCharType="end"/>
        </w:r>
      </w:hyperlink>
    </w:p>
    <w:p>
      <w:pPr>
        <w:pStyle w:val="TOC2"/>
        <w:tabs>
          <w:tab w:val="right" w:leader="dot" w:pos="8306"/>
        </w:tabs>
      </w:pPr>
      <w:hyperlink w:anchor="_Toc7668" w:history="1">
        <w:r>
          <w:rPr>
            <w:rFonts w:ascii="仿宋" w:eastAsia="仿宋" w:hAnsi="仿宋" w:cs="仿宋" w:hint="eastAsia"/>
            <w:lang w:eastAsia="zh-CN"/>
          </w:rPr>
          <w:t>(二)、社会效益增强方案</w:t>
        </w:r>
        <w:r>
          <w:tab/>
        </w:r>
        <w:r>
          <w:fldChar w:fldCharType="begin"/>
        </w:r>
        <w:r>
          <w:instrText xml:space="preserve"> PAGEREF _Toc7668 \h </w:instrText>
        </w:r>
        <w:r>
          <w:fldChar w:fldCharType="separate"/>
        </w:r>
        <w:r>
          <w:t>64</w:t>
        </w:r>
        <w:r>
          <w:fldChar w:fldCharType="end"/>
        </w:r>
      </w:hyperlink>
    </w:p>
    <w:p>
      <w:pPr>
        <w:pStyle w:val="TOC1"/>
        <w:tabs>
          <w:tab w:val="right" w:leader="dot" w:pos="8306"/>
        </w:tabs>
      </w:pPr>
      <w:hyperlink w:anchor="_Toc4534" w:history="1">
        <w:r>
          <w:rPr>
            <w:rFonts w:ascii="仿宋" w:eastAsia="仿宋" w:hAnsi="仿宋" w:cs="仿宋" w:hint="eastAsia"/>
            <w:lang w:eastAsia="zh-CN"/>
          </w:rPr>
          <w:t>十三、知识产权管理与保护</w:t>
        </w:r>
        <w:r>
          <w:tab/>
        </w:r>
        <w:r>
          <w:fldChar w:fldCharType="begin"/>
        </w:r>
        <w:r>
          <w:instrText xml:space="preserve"> PAGEREF _Toc4534 \h </w:instrText>
        </w:r>
        <w:r>
          <w:fldChar w:fldCharType="separate"/>
        </w:r>
        <w:r>
          <w:t>65</w:t>
        </w:r>
        <w:r>
          <w:fldChar w:fldCharType="end"/>
        </w:r>
      </w:hyperlink>
    </w:p>
    <w:p>
      <w:pPr>
        <w:pStyle w:val="TOC2"/>
        <w:tabs>
          <w:tab w:val="right" w:leader="dot" w:pos="8306"/>
        </w:tabs>
      </w:pPr>
      <w:hyperlink w:anchor="_Toc12320" w:history="1">
        <w:r>
          <w:rPr>
            <w:rFonts w:ascii="仿宋" w:eastAsia="仿宋" w:hAnsi="仿宋" w:cs="仿宋" w:hint="eastAsia"/>
            <w:lang w:eastAsia="zh-CN"/>
          </w:rPr>
          <w:t>(一)、知识产权管理体系建设</w:t>
        </w:r>
        <w:r>
          <w:tab/>
        </w:r>
        <w:r>
          <w:fldChar w:fldCharType="begin"/>
        </w:r>
        <w:r>
          <w:instrText xml:space="preserve"> PAGEREF _Toc12320 \h </w:instrText>
        </w:r>
        <w:r>
          <w:fldChar w:fldCharType="separate"/>
        </w:r>
        <w:r>
          <w:t>65</w:t>
        </w:r>
        <w:r>
          <w:fldChar w:fldCharType="end"/>
        </w:r>
      </w:hyperlink>
    </w:p>
    <w:p>
      <w:pPr>
        <w:pStyle w:val="TOC2"/>
        <w:tabs>
          <w:tab w:val="right" w:leader="dot" w:pos="8306"/>
        </w:tabs>
      </w:pPr>
      <w:hyperlink w:anchor="_Toc28229" w:history="1">
        <w:r>
          <w:rPr>
            <w:rFonts w:ascii="仿宋" w:eastAsia="仿宋" w:hAnsi="仿宋" w:cs="仿宋" w:hint="eastAsia"/>
            <w:lang w:eastAsia="zh-CN"/>
          </w:rPr>
          <w:t>(二)、知识产权保护措施</w:t>
        </w:r>
        <w:r>
          <w:tab/>
        </w:r>
        <w:r>
          <w:fldChar w:fldCharType="begin"/>
        </w:r>
        <w:r>
          <w:instrText xml:space="preserve"> PAGEREF _Toc28229 \h </w:instrText>
        </w:r>
        <w:r>
          <w:fldChar w:fldCharType="separate"/>
        </w:r>
        <w:r>
          <w:t>65</w:t>
        </w:r>
        <w:r>
          <w:fldChar w:fldCharType="end"/>
        </w:r>
      </w:hyperlink>
    </w:p>
    <w:p>
      <w:pPr>
        <w:pStyle w:val="TOC1"/>
        <w:tabs>
          <w:tab w:val="right" w:leader="dot" w:pos="8306"/>
        </w:tabs>
      </w:pPr>
      <w:hyperlink w:anchor="_Toc5213" w:history="1">
        <w:r>
          <w:rPr>
            <w:rFonts w:ascii="仿宋" w:eastAsia="仿宋" w:hAnsi="仿宋" w:cs="仿宋" w:hint="eastAsia"/>
            <w:lang w:eastAsia="zh-CN"/>
          </w:rPr>
          <w:t>十四、法律法规与政策遵循</w:t>
        </w:r>
        <w:r>
          <w:tab/>
        </w:r>
        <w:r>
          <w:fldChar w:fldCharType="begin"/>
        </w:r>
        <w:r>
          <w:instrText xml:space="preserve"> PAGEREF _Toc5213 \h </w:instrText>
        </w:r>
        <w:r>
          <w:fldChar w:fldCharType="separate"/>
        </w:r>
        <w:r>
          <w:t>67</w:t>
        </w:r>
        <w:r>
          <w:fldChar w:fldCharType="end"/>
        </w:r>
      </w:hyperlink>
    </w:p>
    <w:p>
      <w:pPr>
        <w:pStyle w:val="TOC2"/>
        <w:tabs>
          <w:tab w:val="right" w:leader="dot" w:pos="8306"/>
        </w:tabs>
      </w:pPr>
      <w:hyperlink w:anchor="_Toc14963" w:history="1">
        <w:r>
          <w:rPr>
            <w:rFonts w:ascii="仿宋" w:eastAsia="仿宋" w:hAnsi="仿宋" w:cs="仿宋" w:hint="eastAsia"/>
            <w:lang w:eastAsia="zh-CN"/>
          </w:rPr>
          <w:t>(一)、法律法规遵守</w:t>
        </w:r>
        <w:r>
          <w:tab/>
        </w:r>
        <w:r>
          <w:fldChar w:fldCharType="begin"/>
        </w:r>
        <w:r>
          <w:instrText xml:space="preserve"> PAGEREF _Toc14963 \h </w:instrText>
        </w:r>
        <w:r>
          <w:fldChar w:fldCharType="separate"/>
        </w:r>
        <w:r>
          <w:t>67</w:t>
        </w:r>
        <w:r>
          <w:fldChar w:fldCharType="end"/>
        </w:r>
      </w:hyperlink>
    </w:p>
    <w:p>
      <w:pPr>
        <w:pStyle w:val="TOC2"/>
        <w:tabs>
          <w:tab w:val="right" w:leader="dot" w:pos="8306"/>
        </w:tabs>
      </w:pPr>
      <w:hyperlink w:anchor="_Toc4419" w:history="1">
        <w:r>
          <w:rPr>
            <w:rFonts w:ascii="仿宋" w:eastAsia="仿宋" w:hAnsi="仿宋" w:cs="仿宋" w:hint="eastAsia"/>
            <w:lang w:eastAsia="zh-CN"/>
          </w:rPr>
          <w:t>(二)、政策导向与利用</w:t>
        </w:r>
        <w:r>
          <w:tab/>
        </w:r>
        <w:r>
          <w:fldChar w:fldCharType="begin"/>
        </w:r>
        <w:r>
          <w:instrText xml:space="preserve"> PAGEREF _Toc4419 \h </w:instrText>
        </w:r>
        <w:r>
          <w:fldChar w:fldCharType="separate"/>
        </w:r>
        <w:r>
          <w:t>68</w:t>
        </w:r>
        <w:r>
          <w:fldChar w:fldCharType="end"/>
        </w:r>
      </w:hyperlink>
    </w:p>
    <w:p>
      <w:pPr>
        <w:pStyle w:val="TOC1"/>
        <w:tabs>
          <w:tab w:val="right" w:leader="dot" w:pos="8306"/>
        </w:tabs>
      </w:pPr>
      <w:hyperlink w:anchor="_Toc15113" w:history="1">
        <w:r>
          <w:rPr>
            <w:rFonts w:ascii="仿宋" w:eastAsia="仿宋" w:hAnsi="仿宋" w:cs="仿宋" w:hint="eastAsia"/>
            <w:lang w:eastAsia="zh-CN"/>
          </w:rPr>
          <w:t>十五、创新驱动与持续发展</w:t>
        </w:r>
        <w:r>
          <w:tab/>
        </w:r>
        <w:r>
          <w:fldChar w:fldCharType="begin"/>
        </w:r>
        <w:r>
          <w:instrText xml:space="preserve"> PAGEREF _Toc15113 \h </w:instrText>
        </w:r>
        <w:r>
          <w:fldChar w:fldCharType="separate"/>
        </w:r>
        <w:r>
          <w:t>69</w:t>
        </w:r>
        <w:r>
          <w:fldChar w:fldCharType="end"/>
        </w:r>
      </w:hyperlink>
    </w:p>
    <w:p>
      <w:pPr>
        <w:pStyle w:val="TOC2"/>
        <w:tabs>
          <w:tab w:val="right" w:leader="dot" w:pos="8306"/>
        </w:tabs>
      </w:pPr>
      <w:hyperlink w:anchor="_Toc22216" w:history="1">
        <w:r>
          <w:rPr>
            <w:rFonts w:ascii="仿宋" w:eastAsia="仿宋" w:hAnsi="仿宋" w:cs="仿宋" w:hint="eastAsia"/>
            <w:lang w:eastAsia="zh-CN"/>
          </w:rPr>
          <w:t>(一)、创新驱动战略实施</w:t>
        </w:r>
        <w:r>
          <w:tab/>
        </w:r>
        <w:r>
          <w:fldChar w:fldCharType="begin"/>
        </w:r>
        <w:r>
          <w:instrText xml:space="preserve"> PAGEREF _Toc22216 \h </w:instrText>
        </w:r>
        <w:r>
          <w:fldChar w:fldCharType="separate"/>
        </w:r>
        <w:r>
          <w:t>69</w:t>
        </w:r>
        <w:r>
          <w:fldChar w:fldCharType="end"/>
        </w:r>
      </w:hyperlink>
    </w:p>
    <w:p>
      <w:pPr>
        <w:pStyle w:val="TOC2"/>
        <w:tabs>
          <w:tab w:val="right" w:leader="dot" w:pos="8306"/>
        </w:tabs>
      </w:pPr>
      <w:hyperlink w:anchor="_Toc3400" w:history="1">
        <w:r>
          <w:rPr>
            <w:rFonts w:ascii="仿宋" w:eastAsia="仿宋" w:hAnsi="仿宋" w:cs="仿宋" w:hint="eastAsia"/>
            <w:lang w:eastAsia="zh-CN"/>
          </w:rPr>
          <w:t>(二)、持续发展路径探索</w:t>
        </w:r>
        <w:r>
          <w:tab/>
        </w:r>
        <w:r>
          <w:fldChar w:fldCharType="begin"/>
        </w:r>
        <w:r>
          <w:instrText xml:space="preserve"> PAGEREF _Toc3400 \h </w:instrText>
        </w:r>
        <w:r>
          <w:fldChar w:fldCharType="separate"/>
        </w:r>
        <w:r>
          <w:t>71</w:t>
        </w:r>
        <w:r>
          <w:fldChar w:fldCharType="end"/>
        </w:r>
      </w:hyperlink>
    </w:p>
    <w:p>
      <w:pPr>
        <w:pStyle w:val="TOC1"/>
        <w:tabs>
          <w:tab w:val="right" w:leader="dot" w:pos="8306"/>
        </w:tabs>
      </w:pPr>
      <w:hyperlink w:anchor="_Toc3516" w:history="1">
        <w:r>
          <w:rPr>
            <w:rFonts w:ascii="仿宋" w:eastAsia="仿宋" w:hAnsi="仿宋" w:cs="仿宋" w:hint="eastAsia"/>
            <w:lang w:eastAsia="zh-CN"/>
          </w:rPr>
          <w:t>十六、设施与设备管理</w:t>
        </w:r>
        <w:r>
          <w:tab/>
        </w:r>
        <w:r>
          <w:fldChar w:fldCharType="begin"/>
        </w:r>
        <w:r>
          <w:instrText xml:space="preserve"> PAGEREF _Toc3516 \h </w:instrText>
        </w:r>
        <w:r>
          <w:fldChar w:fldCharType="separate"/>
        </w:r>
        <w:r>
          <w:t>75</w:t>
        </w:r>
        <w:r>
          <w:fldChar w:fldCharType="end"/>
        </w:r>
      </w:hyperlink>
    </w:p>
    <w:p>
      <w:pPr>
        <w:pStyle w:val="TOC2"/>
        <w:tabs>
          <w:tab w:val="right" w:leader="dot" w:pos="8306"/>
        </w:tabs>
      </w:pPr>
      <w:hyperlink w:anchor="_Toc7413" w:history="1">
        <w:r>
          <w:rPr>
            <w:rFonts w:ascii="仿宋" w:eastAsia="仿宋" w:hAnsi="仿宋" w:cs="仿宋" w:hint="eastAsia"/>
            <w:lang w:eastAsia="zh-CN"/>
          </w:rPr>
          <w:t>(一)、设施规划与配置</w:t>
        </w:r>
        <w:r>
          <w:tab/>
        </w:r>
        <w:r>
          <w:fldChar w:fldCharType="begin"/>
        </w:r>
        <w:r>
          <w:instrText xml:space="preserve"> PAGEREF _Toc7413 \h </w:instrText>
        </w:r>
        <w:r>
          <w:fldChar w:fldCharType="separate"/>
        </w:r>
        <w:r>
          <w:t>75</w:t>
        </w:r>
        <w:r>
          <w:fldChar w:fldCharType="end"/>
        </w:r>
      </w:hyperlink>
    </w:p>
    <w:p>
      <w:pPr>
        <w:pStyle w:val="TOC2"/>
        <w:tabs>
          <w:tab w:val="right" w:leader="dot" w:pos="8306"/>
        </w:tabs>
      </w:pPr>
      <w:hyperlink w:anchor="_Toc2113" w:history="1">
        <w:r>
          <w:rPr>
            <w:rFonts w:ascii="仿宋" w:eastAsia="仿宋" w:hAnsi="仿宋" w:cs="仿宋" w:hint="eastAsia"/>
            <w:lang w:eastAsia="zh-CN"/>
          </w:rPr>
          <w:t>(二)、设备采购与维护管理</w:t>
        </w:r>
        <w:r>
          <w:tab/>
        </w:r>
        <w:r>
          <w:fldChar w:fldCharType="begin"/>
        </w:r>
        <w:r>
          <w:instrText xml:space="preserve"> PAGEREF _Toc2113 \h </w:instrText>
        </w:r>
        <w:r>
          <w:fldChar w:fldCharType="separate"/>
        </w:r>
        <w:r>
          <w:t>75</w:t>
        </w:r>
        <w:r>
          <w:fldChar w:fldCharType="end"/>
        </w:r>
      </w:hyperlink>
    </w:p>
    <w:p>
      <w:pPr>
        <w:pStyle w:val="TOC2"/>
        <w:tabs>
          <w:tab w:val="right" w:leader="dot" w:pos="8306"/>
        </w:tabs>
      </w:pPr>
      <w:hyperlink w:anchor="_Toc23398" w:history="1">
        <w:r>
          <w:rPr>
            <w:rFonts w:ascii="仿宋" w:eastAsia="仿宋" w:hAnsi="仿宋" w:cs="仿宋" w:hint="eastAsia"/>
            <w:lang w:eastAsia="zh-CN"/>
          </w:rPr>
          <w:t>(三)、设施设备升级策略</w:t>
        </w:r>
        <w:r>
          <w:tab/>
        </w:r>
        <w:r>
          <w:fldChar w:fldCharType="begin"/>
        </w:r>
        <w:r>
          <w:instrText xml:space="preserve"> PAGEREF _Toc23398 \h </w:instrText>
        </w:r>
        <w:r>
          <w:fldChar w:fldCharType="separate"/>
        </w:r>
        <w:r>
          <w:t>76</w:t>
        </w:r>
        <w:r>
          <w:fldChar w:fldCharType="end"/>
        </w:r>
      </w:hyperlink>
    </w:p>
    <w:p>
      <w:pPr>
        <w:pStyle w:val="TOC1"/>
        <w:tabs>
          <w:tab w:val="right" w:leader="dot" w:pos="8306"/>
        </w:tabs>
      </w:pPr>
      <w:hyperlink w:anchor="_Toc17159" w:history="1">
        <w:r>
          <w:rPr>
            <w:rFonts w:ascii="仿宋" w:eastAsia="仿宋" w:hAnsi="仿宋" w:cs="仿宋" w:hint="eastAsia"/>
            <w:lang w:eastAsia="zh-CN"/>
          </w:rPr>
          <w:t>十七、质量管理与控制</w:t>
        </w:r>
        <w:r>
          <w:tab/>
        </w:r>
        <w:r>
          <w:fldChar w:fldCharType="begin"/>
        </w:r>
        <w:r>
          <w:instrText xml:space="preserve"> PAGEREF _Toc17159 \h </w:instrText>
        </w:r>
        <w:r>
          <w:fldChar w:fldCharType="separate"/>
        </w:r>
        <w:r>
          <w:t>77</w:t>
        </w:r>
        <w:r>
          <w:fldChar w:fldCharType="end"/>
        </w:r>
      </w:hyperlink>
    </w:p>
    <w:p>
      <w:pPr>
        <w:pStyle w:val="TOC2"/>
        <w:tabs>
          <w:tab w:val="right" w:leader="dot" w:pos="8306"/>
        </w:tabs>
      </w:pPr>
      <w:hyperlink w:anchor="_Toc18530" w:history="1">
        <w:r>
          <w:rPr>
            <w:rFonts w:ascii="仿宋" w:eastAsia="仿宋" w:hAnsi="仿宋" w:cs="仿宋" w:hint="eastAsia"/>
            <w:lang w:eastAsia="zh-CN"/>
          </w:rPr>
          <w:t>(一)、质量管理体系建设</w:t>
        </w:r>
        <w:r>
          <w:tab/>
        </w:r>
        <w:r>
          <w:fldChar w:fldCharType="begin"/>
        </w:r>
        <w:r>
          <w:instrText xml:space="preserve"> PAGEREF _Toc18530 \h </w:instrText>
        </w:r>
        <w:r>
          <w:fldChar w:fldCharType="separate"/>
        </w:r>
        <w:r>
          <w:t>77</w:t>
        </w:r>
        <w:r>
          <w:fldChar w:fldCharType="end"/>
        </w:r>
      </w:hyperlink>
    </w:p>
    <w:p>
      <w:pPr>
        <w:pStyle w:val="TOC2"/>
        <w:tabs>
          <w:tab w:val="right" w:leader="dot" w:pos="8306"/>
        </w:tabs>
      </w:pPr>
      <w:hyperlink w:anchor="_Toc9548" w:history="1">
        <w:r>
          <w:rPr>
            <w:rFonts w:ascii="仿宋" w:eastAsia="仿宋" w:hAnsi="仿宋" w:cs="仿宋" w:hint="eastAsia"/>
            <w:lang w:eastAsia="zh-CN"/>
          </w:rPr>
          <w:t>(二)、质量控制措施</w:t>
        </w:r>
        <w:r>
          <w:tab/>
        </w:r>
        <w:r>
          <w:fldChar w:fldCharType="begin"/>
        </w:r>
        <w:r>
          <w:instrText xml:space="preserve"> PAGEREF _Toc9548 \h </w:instrText>
        </w:r>
        <w:r>
          <w:fldChar w:fldCharType="separate"/>
        </w:r>
        <w:r>
          <w:t>78</w:t>
        </w:r>
        <w:r>
          <w:fldChar w:fldCharType="end"/>
        </w:r>
      </w:hyperlink>
    </w:p>
    <w:p>
      <w:pPr>
        <w:pStyle w:val="TOC1"/>
        <w:tabs>
          <w:tab w:val="right" w:leader="dot" w:pos="8306"/>
        </w:tabs>
      </w:pPr>
      <w:hyperlink w:anchor="_Toc8848" w:history="1">
        <w:r>
          <w:rPr>
            <w:rFonts w:ascii="仿宋" w:eastAsia="仿宋" w:hAnsi="仿宋" w:cs="仿宋" w:hint="eastAsia"/>
            <w:lang w:eastAsia="zh-CN"/>
          </w:rPr>
          <w:t>十八、企业合规与伦理</w:t>
        </w:r>
        <w:r>
          <w:tab/>
        </w:r>
        <w:r>
          <w:fldChar w:fldCharType="begin"/>
        </w:r>
        <w:r>
          <w:instrText xml:space="preserve"> PAGEREF _Toc8848 \h </w:instrText>
        </w:r>
        <w:r>
          <w:fldChar w:fldCharType="separate"/>
        </w:r>
        <w:r>
          <w:t>79</w:t>
        </w:r>
        <w:r>
          <w:fldChar w:fldCharType="end"/>
        </w:r>
      </w:hyperlink>
    </w:p>
    <w:p>
      <w:pPr>
        <w:pStyle w:val="TOC2"/>
        <w:tabs>
          <w:tab w:val="right" w:leader="dot" w:pos="8306"/>
        </w:tabs>
      </w:pPr>
      <w:hyperlink w:anchor="_Toc7662" w:history="1">
        <w:r>
          <w:rPr>
            <w:rFonts w:ascii="仿宋" w:eastAsia="仿宋" w:hAnsi="仿宋" w:cs="仿宋" w:hint="eastAsia"/>
            <w:lang w:eastAsia="zh-CN"/>
          </w:rPr>
          <w:t>(一)、合规政策与程序</w:t>
        </w:r>
        <w:r>
          <w:tab/>
        </w:r>
        <w:r>
          <w:fldChar w:fldCharType="begin"/>
        </w:r>
        <w:r>
          <w:instrText xml:space="preserve"> PAGEREF _Toc7662 \h </w:instrText>
        </w:r>
        <w:r>
          <w:fldChar w:fldCharType="separate"/>
        </w:r>
        <w:r>
          <w:t>79</w:t>
        </w:r>
        <w:r>
          <w:fldChar w:fldCharType="end"/>
        </w:r>
      </w:hyperlink>
    </w:p>
    <w:p>
      <w:pPr>
        <w:pStyle w:val="TOC2"/>
        <w:tabs>
          <w:tab w:val="right" w:leader="dot" w:pos="8306"/>
        </w:tabs>
      </w:pPr>
      <w:hyperlink w:anchor="_Toc1220" w:history="1">
        <w:r>
          <w:rPr>
            <w:rFonts w:ascii="仿宋" w:eastAsia="仿宋" w:hAnsi="仿宋" w:cs="仿宋" w:hint="eastAsia"/>
            <w:lang w:eastAsia="zh-CN"/>
          </w:rPr>
          <w:t>(二)、伦理规范与培训</w:t>
        </w:r>
        <w:r>
          <w:tab/>
        </w:r>
        <w:r>
          <w:fldChar w:fldCharType="begin"/>
        </w:r>
        <w:r>
          <w:instrText xml:space="preserve"> PAGEREF _Toc1220 \h </w:instrText>
        </w:r>
        <w:r>
          <w:fldChar w:fldCharType="separate"/>
        </w:r>
        <w:r>
          <w:t>81</w:t>
        </w:r>
        <w:r>
          <w:fldChar w:fldCharType="end"/>
        </w:r>
      </w:hyperlink>
    </w:p>
    <w:p>
      <w:pPr>
        <w:pStyle w:val="TOC2"/>
        <w:tabs>
          <w:tab w:val="right" w:leader="dot" w:pos="8306"/>
        </w:tabs>
      </w:pPr>
      <w:hyperlink w:anchor="_Toc28188" w:history="1">
        <w:r>
          <w:rPr>
            <w:rFonts w:ascii="仿宋" w:eastAsia="仿宋" w:hAnsi="仿宋" w:cs="仿宋" w:hint="eastAsia"/>
            <w:lang w:eastAsia="zh-CN"/>
          </w:rPr>
          <w:t>(三)、合规风险评估</w:t>
        </w:r>
        <w:r>
          <w:tab/>
        </w:r>
        <w:r>
          <w:fldChar w:fldCharType="begin"/>
        </w:r>
        <w:r>
          <w:instrText xml:space="preserve"> PAGEREF _Toc28188 \h </w:instrText>
        </w:r>
        <w:r>
          <w:fldChar w:fldCharType="separate"/>
        </w:r>
        <w:r>
          <w:t>81</w:t>
        </w:r>
        <w:r>
          <w:fldChar w:fldCharType="end"/>
        </w:r>
      </w:hyperlink>
    </w:p>
    <w:p>
      <w:pPr>
        <w:pStyle w:val="TOC2"/>
        <w:tabs>
          <w:tab w:val="right" w:leader="dot" w:pos="8306"/>
        </w:tabs>
      </w:pPr>
      <w:hyperlink w:anchor="_Toc7803" w:history="1">
        <w:r>
          <w:rPr>
            <w:rFonts w:ascii="仿宋" w:eastAsia="仿宋" w:hAnsi="仿宋" w:cs="仿宋" w:hint="eastAsia"/>
            <w:lang w:eastAsia="zh-CN"/>
          </w:rPr>
          <w:t>(四)、合规监督与执行</w:t>
        </w:r>
        <w:r>
          <w:tab/>
        </w:r>
        <w:r>
          <w:fldChar w:fldCharType="begin"/>
        </w:r>
        <w:r>
          <w:instrText xml:space="preserve"> PAGEREF _Toc7803 \h </w:instrText>
        </w:r>
        <w:r>
          <w:fldChar w:fldCharType="separate"/>
        </w:r>
        <w:r>
          <w:t>83</w:t>
        </w:r>
        <w:r>
          <w:fldChar w:fldCharType="end"/>
        </w:r>
      </w:hyperlink>
    </w:p>
    <w:p>
      <w:pPr>
        <w:pStyle w:val="TOC1"/>
        <w:tabs>
          <w:tab w:val="right" w:leader="dot" w:pos="8306"/>
        </w:tabs>
      </w:pPr>
      <w:hyperlink w:anchor="_Toc13915" w:history="1">
        <w:r>
          <w:rPr>
            <w:rFonts w:ascii="仿宋" w:eastAsia="仿宋" w:hAnsi="仿宋" w:cs="仿宋" w:hint="eastAsia"/>
            <w:lang w:eastAsia="zh-CN"/>
          </w:rPr>
          <w:t>十九、成果转化与推广应用</w:t>
        </w:r>
        <w:r>
          <w:tab/>
        </w:r>
        <w:r>
          <w:fldChar w:fldCharType="begin"/>
        </w:r>
        <w:r>
          <w:instrText xml:space="preserve"> PAGEREF _Toc13915 \h </w:instrText>
        </w:r>
        <w:r>
          <w:fldChar w:fldCharType="separate"/>
        </w:r>
        <w:r>
          <w:t>83</w:t>
        </w:r>
        <w:r>
          <w:fldChar w:fldCharType="end"/>
        </w:r>
      </w:hyperlink>
    </w:p>
    <w:p>
      <w:pPr>
        <w:pStyle w:val="TOC2"/>
        <w:tabs>
          <w:tab w:val="right" w:leader="dot" w:pos="8306"/>
        </w:tabs>
      </w:pPr>
      <w:hyperlink w:anchor="_Toc26928" w:history="1">
        <w:r>
          <w:rPr>
            <w:rFonts w:ascii="仿宋" w:eastAsia="仿宋" w:hAnsi="仿宋" w:cs="仿宋" w:hint="eastAsia"/>
            <w:lang w:eastAsia="zh-CN"/>
          </w:rPr>
          <w:t>(一)、成果转化策略制定</w:t>
        </w:r>
        <w:r>
          <w:tab/>
        </w:r>
        <w:r>
          <w:fldChar w:fldCharType="begin"/>
        </w:r>
        <w:r>
          <w:instrText xml:space="preserve"> PAGEREF _Toc26928 \h </w:instrText>
        </w:r>
        <w:r>
          <w:fldChar w:fldCharType="separate"/>
        </w:r>
        <w:r>
          <w:t>83</w:t>
        </w:r>
        <w:r>
          <w:fldChar w:fldCharType="end"/>
        </w:r>
      </w:hyperlink>
    </w:p>
    <w:p>
      <w:pPr>
        <w:pStyle w:val="TOC2"/>
        <w:tabs>
          <w:tab w:val="right" w:leader="dot" w:pos="8306"/>
        </w:tabs>
      </w:pPr>
      <w:hyperlink w:anchor="_Toc16645" w:history="1">
        <w:r>
          <w:rPr>
            <w:rFonts w:ascii="仿宋" w:eastAsia="仿宋" w:hAnsi="仿宋" w:cs="仿宋" w:hint="eastAsia"/>
            <w:lang w:eastAsia="zh-CN"/>
          </w:rPr>
          <w:t>(二)、成果推广应用方案</w:t>
        </w:r>
        <w:r>
          <w:tab/>
        </w:r>
        <w:r>
          <w:fldChar w:fldCharType="begin"/>
        </w:r>
        <w:r>
          <w:instrText xml:space="preserve"> PAGEREF _Toc16645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642"/>
      <w:r>
        <w:rPr>
          <w:rFonts w:ascii="仿宋" w:eastAsia="仿宋" w:hAnsi="仿宋" w:cs="仿宋" w:hint="eastAsia"/>
          <w:sz w:val="28"/>
          <w:lang w:eastAsia="zh-CN"/>
        </w:rPr>
        <w:t>一、滚筒刮板干燥机项目概论</w:t>
      </w:r>
      <w:bookmarkEnd w:id="2"/>
    </w:p>
    <w:p>
      <w:pPr>
        <w:pStyle w:val="Heading2"/>
        <w:rPr>
          <w:rFonts w:ascii="仿宋" w:eastAsia="仿宋" w:hAnsi="仿宋" w:cs="仿宋" w:hint="eastAsia"/>
          <w:lang w:eastAsia="zh-CN"/>
        </w:rPr>
      </w:pPr>
      <w:bookmarkStart w:id="3" w:name="_Toc1250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的申报单位是“XXX实业发展公司”，这是一家在其所处行业内备受尊敬的企业。公司自成立以来，通过其在滚筒刮板干燥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该公司的法定代表人秦XX，在滚筒刮板干燥机项目及其他多个行业领域中都有着显著的贡献。秦XX以其出色的领导才能和敏锐的商业洞察力，带领公司在滚筒刮板干燥机项目等多个领域实现了持续的成长和成功。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滚筒刮板干燥机项目的重要合作伙伴。公司专注于[行业名称]领域，以创新作为驱动力，不断推动技术进步和市场扩张。在滚筒刮板干燥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滚筒刮板干燥机项目中展现了强劲的增长和稳定的财务表现。公司通过有效的策略，在滚筒刮板干燥机项目中扩大了其市场份额并增强了盈利能力。同时，公司积极承担社会责任，参与各类社会公益项目，增强了其在滚筒刮板干燥机项目中的品牌形象和社会影响力。</w:t>
      </w:r>
    </w:p>
    <w:p>
      <w:pPr>
        <w:pStyle w:val="Heading2"/>
        <w:ind w:firstLine="560" w:firstLineChars="200"/>
        <w:rPr>
          <w:rFonts w:ascii="仿宋" w:eastAsia="仿宋" w:hAnsi="仿宋" w:cs="仿宋" w:hint="eastAsia"/>
          <w:sz w:val="28"/>
          <w:lang w:eastAsia="zh-CN"/>
        </w:rPr>
      </w:pPr>
      <w:bookmarkStart w:id="4" w:name="_Toc61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筒刮板干燥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滚筒刮板干燥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1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6103"/>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滚筒刮板干燥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滚筒刮板干燥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滚筒刮板干燥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筒刮板干燥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滚筒刮板干燥机项目的社会影响是全面而深远的。从提供就业机会和提升公共服务，到促进社会结构和劳动市场的多元化，再到推动社会责任和伦理标准的提高，项目对于提升社区的经济、文化和社会福祉有着重要作用。通过这些正面影响，滚筒刮板干燥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28826"/>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为了融入当地社区，滚筒刮板干燥机项目需深入理解当地的文化特色和社会习俗。例如，项目在设计广告和市场推广活动时，应考虑使用当地语言和符合地方文化的表达方式。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滚筒刮板干燥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90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为了确保滚筒刮板干燥机项目的成功并最大限度地减轻潜在的社会风险，详细的风险分析和具体的应对策略至关重要。以下是针对项目可能面临的具体社会风险及相应对策的分析：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风险描述：滚筒刮板干燥机项目可能遭遇社区抵制，尤其如果社区成员认为项目会破坏他们的生活环境或忽略他们的意见。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https://d.book118.com/507135030131006025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43E61"/>
    <w:rsid w:val="25F43E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7135030131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2023-12-26T13:51:00Z</dcterms:created>
  <dcterms:modified xsi:type="dcterms:W3CDTF">2023-12-26T13:51:44Z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452D3E1B63AE4008B8B9CD2C5CD942D8_11</vt:lpwstr>
  </property>
  <property fmtid="{D5CDD505-2E9C-101B-9397-08002B2CF9AE}" pid="3" name="KSOProductBuildVer">
    <vt:lpwstr>2052-12.1.0.16120</vt:lpwstr>
  </property>
</Properties>
</file>