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现场显示仪表相关行业公司成立方案及可行性研究报告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52" w:history="1">
        <w:r>
          <w:rPr>
            <w:rFonts w:ascii="仿宋" w:eastAsia="仿宋" w:hAnsi="仿宋" w:cs="仿宋" w:hint="eastAsia"/>
            <w:lang w:eastAsia="zh-CN"/>
          </w:rPr>
          <w:t>前言</w:t>
        </w:r>
        <w:r>
          <w:tab/>
        </w:r>
        <w:r>
          <w:fldChar w:fldCharType="begin"/>
        </w:r>
        <w:r>
          <w:instrText xml:space="preserve"> PAGEREF _Toc21652 \h </w:instrText>
        </w:r>
        <w:r>
          <w:fldChar w:fldCharType="separate"/>
        </w:r>
        <w:r>
          <w:t>3</w:t>
        </w:r>
        <w:r>
          <w:fldChar w:fldCharType="end"/>
        </w:r>
      </w:hyperlink>
    </w:p>
    <w:p>
      <w:pPr>
        <w:pStyle w:val="TOC1"/>
        <w:tabs>
          <w:tab w:val="right" w:leader="dot" w:pos="8306"/>
        </w:tabs>
      </w:pPr>
      <w:hyperlink w:anchor="_Toc26747" w:history="1">
        <w:r>
          <w:rPr>
            <w:rFonts w:ascii="仿宋" w:eastAsia="仿宋" w:hAnsi="仿宋" w:cs="仿宋" w:hint="eastAsia"/>
            <w:lang w:eastAsia="zh-CN"/>
          </w:rPr>
          <w:t>一、发展规划</w:t>
        </w:r>
        <w:r>
          <w:tab/>
        </w:r>
        <w:r>
          <w:fldChar w:fldCharType="begin"/>
        </w:r>
        <w:r>
          <w:instrText xml:space="preserve"> PAGEREF _Toc26747 \h </w:instrText>
        </w:r>
        <w:r>
          <w:fldChar w:fldCharType="separate"/>
        </w:r>
        <w:r>
          <w:t>3</w:t>
        </w:r>
        <w:r>
          <w:fldChar w:fldCharType="end"/>
        </w:r>
      </w:hyperlink>
    </w:p>
    <w:p>
      <w:pPr>
        <w:pStyle w:val="TOC2"/>
        <w:tabs>
          <w:tab w:val="right" w:leader="dot" w:pos="8306"/>
        </w:tabs>
      </w:pPr>
      <w:hyperlink w:anchor="_Toc4736" w:history="1">
        <w:r>
          <w:rPr>
            <w:rFonts w:ascii="仿宋" w:eastAsia="仿宋" w:hAnsi="仿宋" w:cs="仿宋" w:hint="eastAsia"/>
            <w:lang w:eastAsia="zh-CN"/>
          </w:rPr>
          <w:t>(一)、公司发展规划</w:t>
        </w:r>
        <w:r>
          <w:tab/>
        </w:r>
        <w:r>
          <w:fldChar w:fldCharType="begin"/>
        </w:r>
        <w:r>
          <w:instrText xml:space="preserve"> PAGEREF _Toc4736 \h </w:instrText>
        </w:r>
        <w:r>
          <w:fldChar w:fldCharType="separate"/>
        </w:r>
        <w:r>
          <w:t>3</w:t>
        </w:r>
        <w:r>
          <w:fldChar w:fldCharType="end"/>
        </w:r>
      </w:hyperlink>
    </w:p>
    <w:p>
      <w:pPr>
        <w:pStyle w:val="TOC2"/>
        <w:tabs>
          <w:tab w:val="right" w:leader="dot" w:pos="8306"/>
        </w:tabs>
      </w:pPr>
      <w:hyperlink w:anchor="_Toc3892" w:history="1">
        <w:r>
          <w:rPr>
            <w:rFonts w:ascii="仿宋" w:eastAsia="仿宋" w:hAnsi="仿宋" w:cs="仿宋" w:hint="eastAsia"/>
            <w:lang w:eastAsia="zh-CN"/>
          </w:rPr>
          <w:t>(二)、保障措施</w:t>
        </w:r>
        <w:r>
          <w:tab/>
        </w:r>
        <w:r>
          <w:fldChar w:fldCharType="begin"/>
        </w:r>
        <w:r>
          <w:instrText xml:space="preserve"> PAGEREF _Toc3892 \h </w:instrText>
        </w:r>
        <w:r>
          <w:fldChar w:fldCharType="separate"/>
        </w:r>
        <w:r>
          <w:t>4</w:t>
        </w:r>
        <w:r>
          <w:fldChar w:fldCharType="end"/>
        </w:r>
      </w:hyperlink>
    </w:p>
    <w:p>
      <w:pPr>
        <w:pStyle w:val="TOC1"/>
        <w:tabs>
          <w:tab w:val="right" w:leader="dot" w:pos="8306"/>
        </w:tabs>
      </w:pPr>
      <w:hyperlink w:anchor="_Toc25859" w:history="1">
        <w:r>
          <w:rPr>
            <w:rFonts w:ascii="仿宋" w:eastAsia="仿宋" w:hAnsi="仿宋" w:cs="仿宋" w:hint="eastAsia"/>
            <w:lang w:eastAsia="zh-CN"/>
          </w:rPr>
          <w:t>二、公司成立方案</w:t>
        </w:r>
        <w:r>
          <w:tab/>
        </w:r>
        <w:r>
          <w:fldChar w:fldCharType="begin"/>
        </w:r>
        <w:r>
          <w:instrText xml:space="preserve"> PAGEREF _Toc25859 \h </w:instrText>
        </w:r>
        <w:r>
          <w:fldChar w:fldCharType="separate"/>
        </w:r>
        <w:r>
          <w:t>9</w:t>
        </w:r>
        <w:r>
          <w:fldChar w:fldCharType="end"/>
        </w:r>
      </w:hyperlink>
    </w:p>
    <w:p>
      <w:pPr>
        <w:pStyle w:val="TOC2"/>
        <w:tabs>
          <w:tab w:val="right" w:leader="dot" w:pos="8306"/>
        </w:tabs>
      </w:pPr>
      <w:hyperlink w:anchor="_Toc2882" w:history="1">
        <w:r>
          <w:rPr>
            <w:rFonts w:ascii="仿宋" w:eastAsia="仿宋" w:hAnsi="仿宋" w:cs="仿宋" w:hint="eastAsia"/>
            <w:lang w:eastAsia="zh-CN"/>
          </w:rPr>
          <w:t>(一)、公司经营宗旨</w:t>
        </w:r>
        <w:r>
          <w:tab/>
        </w:r>
        <w:r>
          <w:fldChar w:fldCharType="begin"/>
        </w:r>
        <w:r>
          <w:instrText xml:space="preserve"> PAGEREF _Toc2882 \h </w:instrText>
        </w:r>
        <w:r>
          <w:fldChar w:fldCharType="separate"/>
        </w:r>
        <w:r>
          <w:t>9</w:t>
        </w:r>
        <w:r>
          <w:fldChar w:fldCharType="end"/>
        </w:r>
      </w:hyperlink>
    </w:p>
    <w:p>
      <w:pPr>
        <w:pStyle w:val="TOC2"/>
        <w:tabs>
          <w:tab w:val="right" w:leader="dot" w:pos="8306"/>
        </w:tabs>
      </w:pPr>
      <w:hyperlink w:anchor="_Toc16177" w:history="1">
        <w:r>
          <w:rPr>
            <w:rFonts w:ascii="仿宋" w:eastAsia="仿宋" w:hAnsi="仿宋" w:cs="仿宋" w:hint="eastAsia"/>
            <w:lang w:eastAsia="zh-CN"/>
          </w:rPr>
          <w:t>(二)、公司的目标、主要职责</w:t>
        </w:r>
        <w:r>
          <w:tab/>
        </w:r>
        <w:r>
          <w:fldChar w:fldCharType="begin"/>
        </w:r>
        <w:r>
          <w:instrText xml:space="preserve"> PAGEREF _Toc16177 \h </w:instrText>
        </w:r>
        <w:r>
          <w:fldChar w:fldCharType="separate"/>
        </w:r>
        <w:r>
          <w:t>10</w:t>
        </w:r>
        <w:r>
          <w:fldChar w:fldCharType="end"/>
        </w:r>
      </w:hyperlink>
    </w:p>
    <w:p>
      <w:pPr>
        <w:pStyle w:val="TOC2"/>
        <w:tabs>
          <w:tab w:val="right" w:leader="dot" w:pos="8306"/>
        </w:tabs>
      </w:pPr>
      <w:hyperlink w:anchor="_Toc5710" w:history="1">
        <w:r>
          <w:rPr>
            <w:rFonts w:ascii="仿宋" w:eastAsia="仿宋" w:hAnsi="仿宋" w:cs="仿宋" w:hint="eastAsia"/>
            <w:lang w:eastAsia="zh-CN"/>
          </w:rPr>
          <w:t>(三)、公司组建方式</w:t>
        </w:r>
        <w:r>
          <w:tab/>
        </w:r>
        <w:r>
          <w:fldChar w:fldCharType="begin"/>
        </w:r>
        <w:r>
          <w:instrText xml:space="preserve"> PAGEREF _Toc5710 \h </w:instrText>
        </w:r>
        <w:r>
          <w:fldChar w:fldCharType="separate"/>
        </w:r>
        <w:r>
          <w:t>13</w:t>
        </w:r>
        <w:r>
          <w:fldChar w:fldCharType="end"/>
        </w:r>
      </w:hyperlink>
    </w:p>
    <w:p>
      <w:pPr>
        <w:pStyle w:val="TOC2"/>
        <w:tabs>
          <w:tab w:val="right" w:leader="dot" w:pos="8306"/>
        </w:tabs>
      </w:pPr>
      <w:hyperlink w:anchor="_Toc17260" w:history="1">
        <w:r>
          <w:rPr>
            <w:rFonts w:ascii="仿宋" w:eastAsia="仿宋" w:hAnsi="仿宋" w:cs="仿宋" w:hint="eastAsia"/>
            <w:lang w:eastAsia="zh-CN"/>
          </w:rPr>
          <w:t>(四)、公司管理体制</w:t>
        </w:r>
        <w:r>
          <w:tab/>
        </w:r>
        <w:r>
          <w:fldChar w:fldCharType="begin"/>
        </w:r>
        <w:r>
          <w:instrText xml:space="preserve"> PAGEREF _Toc17260 \h </w:instrText>
        </w:r>
        <w:r>
          <w:fldChar w:fldCharType="separate"/>
        </w:r>
        <w:r>
          <w:t>13</w:t>
        </w:r>
        <w:r>
          <w:fldChar w:fldCharType="end"/>
        </w:r>
      </w:hyperlink>
    </w:p>
    <w:p>
      <w:pPr>
        <w:pStyle w:val="TOC2"/>
        <w:tabs>
          <w:tab w:val="right" w:leader="dot" w:pos="8306"/>
        </w:tabs>
      </w:pPr>
      <w:hyperlink w:anchor="_Toc17188" w:history="1">
        <w:r>
          <w:rPr>
            <w:rFonts w:ascii="仿宋" w:eastAsia="仿宋" w:hAnsi="仿宋" w:cs="仿宋" w:hint="eastAsia"/>
            <w:lang w:eastAsia="zh-CN"/>
          </w:rPr>
          <w:t>(五)、部门职责及权限</w:t>
        </w:r>
        <w:r>
          <w:tab/>
        </w:r>
        <w:r>
          <w:fldChar w:fldCharType="begin"/>
        </w:r>
        <w:r>
          <w:instrText xml:space="preserve"> PAGEREF _Toc17188 \h </w:instrText>
        </w:r>
        <w:r>
          <w:fldChar w:fldCharType="separate"/>
        </w:r>
        <w:r>
          <w:t>14</w:t>
        </w:r>
        <w:r>
          <w:fldChar w:fldCharType="end"/>
        </w:r>
      </w:hyperlink>
    </w:p>
    <w:p>
      <w:pPr>
        <w:pStyle w:val="TOC2"/>
        <w:tabs>
          <w:tab w:val="right" w:leader="dot" w:pos="8306"/>
        </w:tabs>
      </w:pPr>
      <w:hyperlink w:anchor="_Toc4984" w:history="1">
        <w:r>
          <w:rPr>
            <w:rFonts w:ascii="仿宋" w:eastAsia="仿宋" w:hAnsi="仿宋" w:cs="仿宋" w:hint="eastAsia"/>
            <w:lang w:eastAsia="zh-CN"/>
          </w:rPr>
          <w:t>(六)、核心人员介绍</w:t>
        </w:r>
        <w:r>
          <w:tab/>
        </w:r>
        <w:r>
          <w:fldChar w:fldCharType="begin"/>
        </w:r>
        <w:r>
          <w:instrText xml:space="preserve"> PAGEREF _Toc4984 \h </w:instrText>
        </w:r>
        <w:r>
          <w:fldChar w:fldCharType="separate"/>
        </w:r>
        <w:r>
          <w:t>17</w:t>
        </w:r>
        <w:r>
          <w:fldChar w:fldCharType="end"/>
        </w:r>
      </w:hyperlink>
    </w:p>
    <w:p>
      <w:pPr>
        <w:pStyle w:val="TOC2"/>
        <w:tabs>
          <w:tab w:val="right" w:leader="dot" w:pos="8306"/>
        </w:tabs>
      </w:pPr>
      <w:hyperlink w:anchor="_Toc17912" w:history="1">
        <w:r>
          <w:rPr>
            <w:rFonts w:ascii="仿宋" w:eastAsia="仿宋" w:hAnsi="仿宋" w:cs="仿宋" w:hint="eastAsia"/>
            <w:lang w:eastAsia="zh-CN"/>
          </w:rPr>
          <w:t>(七)、财务会计制度</w:t>
        </w:r>
        <w:r>
          <w:tab/>
        </w:r>
        <w:r>
          <w:fldChar w:fldCharType="begin"/>
        </w:r>
        <w:r>
          <w:instrText xml:space="preserve"> PAGEREF _Toc17912 \h </w:instrText>
        </w:r>
        <w:r>
          <w:fldChar w:fldCharType="separate"/>
        </w:r>
        <w:r>
          <w:t>19</w:t>
        </w:r>
        <w:r>
          <w:fldChar w:fldCharType="end"/>
        </w:r>
      </w:hyperlink>
    </w:p>
    <w:p>
      <w:pPr>
        <w:pStyle w:val="TOC1"/>
        <w:tabs>
          <w:tab w:val="right" w:leader="dot" w:pos="8306"/>
        </w:tabs>
      </w:pPr>
      <w:hyperlink w:anchor="_Toc20017" w:history="1">
        <w:r>
          <w:rPr>
            <w:rFonts w:ascii="仿宋" w:eastAsia="仿宋" w:hAnsi="仿宋" w:cs="仿宋" w:hint="eastAsia"/>
            <w:lang w:eastAsia="zh-CN"/>
          </w:rPr>
          <w:t>三、行业、市场分析</w:t>
        </w:r>
        <w:r>
          <w:tab/>
        </w:r>
        <w:r>
          <w:fldChar w:fldCharType="begin"/>
        </w:r>
        <w:r>
          <w:instrText xml:space="preserve"> PAGEREF _Toc20017 \h </w:instrText>
        </w:r>
        <w:r>
          <w:fldChar w:fldCharType="separate"/>
        </w:r>
        <w:r>
          <w:t>24</w:t>
        </w:r>
        <w:r>
          <w:fldChar w:fldCharType="end"/>
        </w:r>
      </w:hyperlink>
    </w:p>
    <w:p>
      <w:pPr>
        <w:pStyle w:val="TOC2"/>
        <w:tabs>
          <w:tab w:val="right" w:leader="dot" w:pos="8306"/>
        </w:tabs>
      </w:pPr>
      <w:hyperlink w:anchor="_Toc30664" w:history="1">
        <w:r>
          <w:rPr>
            <w:rFonts w:ascii="仿宋" w:eastAsia="仿宋" w:hAnsi="仿宋" w:cs="仿宋" w:hint="eastAsia"/>
            <w:lang w:eastAsia="zh-CN"/>
          </w:rPr>
          <w:t>(一)、行业分析</w:t>
        </w:r>
        <w:r>
          <w:tab/>
        </w:r>
        <w:r>
          <w:fldChar w:fldCharType="begin"/>
        </w:r>
        <w:r>
          <w:instrText xml:space="preserve"> PAGEREF _Toc30664 \h </w:instrText>
        </w:r>
        <w:r>
          <w:fldChar w:fldCharType="separate"/>
        </w:r>
        <w:r>
          <w:t>24</w:t>
        </w:r>
        <w:r>
          <w:fldChar w:fldCharType="end"/>
        </w:r>
      </w:hyperlink>
    </w:p>
    <w:p>
      <w:pPr>
        <w:pStyle w:val="TOC2"/>
        <w:tabs>
          <w:tab w:val="right" w:leader="dot" w:pos="8306"/>
        </w:tabs>
      </w:pPr>
      <w:hyperlink w:anchor="_Toc4074" w:history="1">
        <w:r>
          <w:rPr>
            <w:rFonts w:ascii="仿宋" w:eastAsia="仿宋" w:hAnsi="仿宋" w:cs="仿宋" w:hint="eastAsia"/>
            <w:lang w:eastAsia="zh-CN"/>
          </w:rPr>
          <w:t>(二)、市场分析</w:t>
        </w:r>
        <w:r>
          <w:tab/>
        </w:r>
        <w:r>
          <w:fldChar w:fldCharType="begin"/>
        </w:r>
        <w:r>
          <w:instrText xml:space="preserve"> PAGEREF _Toc4074 \h </w:instrText>
        </w:r>
        <w:r>
          <w:fldChar w:fldCharType="separate"/>
        </w:r>
        <w:r>
          <w:t>25</w:t>
        </w:r>
        <w:r>
          <w:fldChar w:fldCharType="end"/>
        </w:r>
      </w:hyperlink>
    </w:p>
    <w:p>
      <w:pPr>
        <w:pStyle w:val="TOC2"/>
        <w:tabs>
          <w:tab w:val="right" w:leader="dot" w:pos="8306"/>
        </w:tabs>
      </w:pPr>
      <w:hyperlink w:anchor="_Toc13760" w:history="1">
        <w:r>
          <w:rPr>
            <w:rFonts w:ascii="仿宋" w:eastAsia="仿宋" w:hAnsi="仿宋" w:cs="仿宋" w:hint="eastAsia"/>
            <w:lang w:eastAsia="zh-CN"/>
          </w:rPr>
          <w:t>(三)、行业发展及市场前景分析</w:t>
        </w:r>
        <w:r>
          <w:tab/>
        </w:r>
        <w:r>
          <w:fldChar w:fldCharType="begin"/>
        </w:r>
        <w:r>
          <w:instrText xml:space="preserve"> PAGEREF _Toc13760 \h </w:instrText>
        </w:r>
        <w:r>
          <w:fldChar w:fldCharType="separate"/>
        </w:r>
        <w:r>
          <w:t>26</w:t>
        </w:r>
        <w:r>
          <w:fldChar w:fldCharType="end"/>
        </w:r>
      </w:hyperlink>
    </w:p>
    <w:p>
      <w:pPr>
        <w:pStyle w:val="TOC1"/>
        <w:tabs>
          <w:tab w:val="right" w:leader="dot" w:pos="8306"/>
        </w:tabs>
      </w:pPr>
      <w:hyperlink w:anchor="_Toc12986" w:history="1">
        <w:r>
          <w:rPr>
            <w:rFonts w:ascii="仿宋" w:eastAsia="仿宋" w:hAnsi="仿宋" w:cs="仿宋" w:hint="eastAsia"/>
            <w:lang w:eastAsia="zh-CN"/>
          </w:rPr>
          <w:t>四、现场显示仪表筹建公司基本信息</w:t>
        </w:r>
        <w:r>
          <w:tab/>
        </w:r>
        <w:r>
          <w:fldChar w:fldCharType="begin"/>
        </w:r>
        <w:r>
          <w:instrText xml:space="preserve"> PAGEREF _Toc12986 \h </w:instrText>
        </w:r>
        <w:r>
          <w:fldChar w:fldCharType="separate"/>
        </w:r>
        <w:r>
          <w:t>27</w:t>
        </w:r>
        <w:r>
          <w:fldChar w:fldCharType="end"/>
        </w:r>
      </w:hyperlink>
    </w:p>
    <w:p>
      <w:pPr>
        <w:pStyle w:val="TOC2"/>
        <w:tabs>
          <w:tab w:val="right" w:leader="dot" w:pos="8306"/>
        </w:tabs>
      </w:pPr>
      <w:hyperlink w:anchor="_Toc1228" w:history="1">
        <w:r>
          <w:rPr>
            <w:rFonts w:ascii="仿宋" w:eastAsia="仿宋" w:hAnsi="仿宋" w:cs="仿宋" w:hint="eastAsia"/>
            <w:lang w:eastAsia="zh-CN"/>
          </w:rPr>
          <w:t>(一)、公司名称</w:t>
        </w:r>
        <w:r>
          <w:tab/>
        </w:r>
        <w:r>
          <w:fldChar w:fldCharType="begin"/>
        </w:r>
        <w:r>
          <w:instrText xml:space="preserve"> PAGEREF _Toc1228 \h </w:instrText>
        </w:r>
        <w:r>
          <w:fldChar w:fldCharType="separate"/>
        </w:r>
        <w:r>
          <w:t>27</w:t>
        </w:r>
        <w:r>
          <w:fldChar w:fldCharType="end"/>
        </w:r>
      </w:hyperlink>
    </w:p>
    <w:p>
      <w:pPr>
        <w:pStyle w:val="TOC2"/>
        <w:tabs>
          <w:tab w:val="right" w:leader="dot" w:pos="8306"/>
        </w:tabs>
      </w:pPr>
      <w:hyperlink w:anchor="_Toc13893" w:history="1">
        <w:r>
          <w:rPr>
            <w:rFonts w:ascii="仿宋" w:eastAsia="仿宋" w:hAnsi="仿宋" w:cs="仿宋" w:hint="eastAsia"/>
            <w:lang w:eastAsia="zh-CN"/>
          </w:rPr>
          <w:t>(二)、注册资本</w:t>
        </w:r>
        <w:r>
          <w:tab/>
        </w:r>
        <w:r>
          <w:fldChar w:fldCharType="begin"/>
        </w:r>
        <w:r>
          <w:instrText xml:space="preserve"> PAGEREF _Toc13893 \h </w:instrText>
        </w:r>
        <w:r>
          <w:fldChar w:fldCharType="separate"/>
        </w:r>
        <w:r>
          <w:t>27</w:t>
        </w:r>
        <w:r>
          <w:fldChar w:fldCharType="end"/>
        </w:r>
      </w:hyperlink>
    </w:p>
    <w:p>
      <w:pPr>
        <w:pStyle w:val="TOC2"/>
        <w:tabs>
          <w:tab w:val="right" w:leader="dot" w:pos="8306"/>
        </w:tabs>
      </w:pPr>
      <w:hyperlink w:anchor="_Toc25281" w:history="1">
        <w:r>
          <w:rPr>
            <w:rFonts w:ascii="仿宋" w:eastAsia="仿宋" w:hAnsi="仿宋" w:cs="仿宋" w:hint="eastAsia"/>
            <w:lang w:eastAsia="zh-CN"/>
          </w:rPr>
          <w:t>(三)、注册地址</w:t>
        </w:r>
        <w:r>
          <w:tab/>
        </w:r>
        <w:r>
          <w:fldChar w:fldCharType="begin"/>
        </w:r>
        <w:r>
          <w:instrText xml:space="preserve"> PAGEREF _Toc25281 \h </w:instrText>
        </w:r>
        <w:r>
          <w:fldChar w:fldCharType="separate"/>
        </w:r>
        <w:r>
          <w:t>27</w:t>
        </w:r>
        <w:r>
          <w:fldChar w:fldCharType="end"/>
        </w:r>
      </w:hyperlink>
    </w:p>
    <w:p>
      <w:pPr>
        <w:pStyle w:val="TOC2"/>
        <w:tabs>
          <w:tab w:val="right" w:leader="dot" w:pos="8306"/>
        </w:tabs>
      </w:pPr>
      <w:hyperlink w:anchor="_Toc12998" w:history="1">
        <w:r>
          <w:rPr>
            <w:rFonts w:ascii="仿宋" w:eastAsia="仿宋" w:hAnsi="仿宋" w:cs="仿宋" w:hint="eastAsia"/>
            <w:lang w:eastAsia="zh-CN"/>
          </w:rPr>
          <w:t>(四)、法人代表</w:t>
        </w:r>
        <w:r>
          <w:tab/>
        </w:r>
        <w:r>
          <w:fldChar w:fldCharType="begin"/>
        </w:r>
        <w:r>
          <w:instrText xml:space="preserve"> PAGEREF _Toc12998 \h </w:instrText>
        </w:r>
        <w:r>
          <w:fldChar w:fldCharType="separate"/>
        </w:r>
        <w:r>
          <w:t>27</w:t>
        </w:r>
        <w:r>
          <w:fldChar w:fldCharType="end"/>
        </w:r>
      </w:hyperlink>
    </w:p>
    <w:p>
      <w:pPr>
        <w:pStyle w:val="TOC2"/>
        <w:tabs>
          <w:tab w:val="right" w:leader="dot" w:pos="8306"/>
        </w:tabs>
      </w:pPr>
      <w:hyperlink w:anchor="_Toc14785" w:history="1">
        <w:r>
          <w:rPr>
            <w:rFonts w:ascii="仿宋" w:eastAsia="仿宋" w:hAnsi="仿宋" w:cs="仿宋" w:hint="eastAsia"/>
            <w:lang w:eastAsia="zh-CN"/>
          </w:rPr>
          <w:t>(五)、主要经营范围</w:t>
        </w:r>
        <w:r>
          <w:tab/>
        </w:r>
        <w:r>
          <w:fldChar w:fldCharType="begin"/>
        </w:r>
        <w:r>
          <w:instrText xml:space="preserve"> PAGEREF _Toc14785 \h </w:instrText>
        </w:r>
        <w:r>
          <w:fldChar w:fldCharType="separate"/>
        </w:r>
        <w:r>
          <w:t>28</w:t>
        </w:r>
        <w:r>
          <w:fldChar w:fldCharType="end"/>
        </w:r>
      </w:hyperlink>
    </w:p>
    <w:p>
      <w:pPr>
        <w:pStyle w:val="TOC2"/>
        <w:tabs>
          <w:tab w:val="right" w:leader="dot" w:pos="8306"/>
        </w:tabs>
      </w:pPr>
      <w:hyperlink w:anchor="_Toc6494" w:history="1">
        <w:r>
          <w:rPr>
            <w:rFonts w:ascii="仿宋" w:eastAsia="仿宋" w:hAnsi="仿宋" w:cs="仿宋" w:hint="eastAsia"/>
            <w:lang w:eastAsia="zh-CN"/>
          </w:rPr>
          <w:t>(六)、主要股东</w:t>
        </w:r>
        <w:r>
          <w:tab/>
        </w:r>
        <w:r>
          <w:fldChar w:fldCharType="begin"/>
        </w:r>
        <w:r>
          <w:instrText xml:space="preserve"> PAGEREF _Toc6494 \h </w:instrText>
        </w:r>
        <w:r>
          <w:fldChar w:fldCharType="separate"/>
        </w:r>
        <w:r>
          <w:t>28</w:t>
        </w:r>
        <w:r>
          <w:fldChar w:fldCharType="end"/>
        </w:r>
      </w:hyperlink>
    </w:p>
    <w:p>
      <w:pPr>
        <w:pStyle w:val="TOC1"/>
        <w:tabs>
          <w:tab w:val="right" w:leader="dot" w:pos="8306"/>
        </w:tabs>
      </w:pPr>
      <w:hyperlink w:anchor="_Toc20422" w:history="1">
        <w:r>
          <w:rPr>
            <w:rFonts w:ascii="仿宋" w:eastAsia="仿宋" w:hAnsi="仿宋" w:cs="仿宋" w:hint="eastAsia"/>
            <w:lang w:eastAsia="zh-CN"/>
          </w:rPr>
          <w:t>五、公司成立背景及可行性分析</w:t>
        </w:r>
        <w:r>
          <w:tab/>
        </w:r>
        <w:r>
          <w:fldChar w:fldCharType="begin"/>
        </w:r>
        <w:r>
          <w:instrText xml:space="preserve"> PAGEREF _Toc20422 \h </w:instrText>
        </w:r>
        <w:r>
          <w:fldChar w:fldCharType="separate"/>
        </w:r>
        <w:r>
          <w:t>29</w:t>
        </w:r>
        <w:r>
          <w:fldChar w:fldCharType="end"/>
        </w:r>
      </w:hyperlink>
    </w:p>
    <w:p>
      <w:pPr>
        <w:pStyle w:val="TOC2"/>
        <w:tabs>
          <w:tab w:val="right" w:leader="dot" w:pos="8306"/>
        </w:tabs>
      </w:pPr>
      <w:hyperlink w:anchor="_Toc21502" w:history="1">
        <w:r>
          <w:rPr>
            <w:rFonts w:ascii="仿宋" w:eastAsia="仿宋" w:hAnsi="仿宋" w:cs="仿宋" w:hint="eastAsia"/>
            <w:lang w:eastAsia="zh-CN"/>
          </w:rPr>
          <w:t>(一)、发展思路</w:t>
        </w:r>
        <w:r>
          <w:tab/>
        </w:r>
        <w:r>
          <w:fldChar w:fldCharType="begin"/>
        </w:r>
        <w:r>
          <w:instrText xml:space="preserve"> PAGEREF _Toc21502 \h </w:instrText>
        </w:r>
        <w:r>
          <w:fldChar w:fldCharType="separate"/>
        </w:r>
        <w:r>
          <w:t>29</w:t>
        </w:r>
        <w:r>
          <w:fldChar w:fldCharType="end"/>
        </w:r>
      </w:hyperlink>
    </w:p>
    <w:p>
      <w:pPr>
        <w:pStyle w:val="TOC2"/>
        <w:tabs>
          <w:tab w:val="right" w:leader="dot" w:pos="8306"/>
        </w:tabs>
      </w:pPr>
      <w:hyperlink w:anchor="_Toc7031" w:history="1">
        <w:r>
          <w:rPr>
            <w:rFonts w:ascii="仿宋" w:eastAsia="仿宋" w:hAnsi="仿宋" w:cs="仿宋" w:hint="eastAsia"/>
            <w:lang w:eastAsia="zh-CN"/>
          </w:rPr>
          <w:t>(二)、产业发展背景分析</w:t>
        </w:r>
        <w:r>
          <w:tab/>
        </w:r>
        <w:r>
          <w:fldChar w:fldCharType="begin"/>
        </w:r>
        <w:r>
          <w:instrText xml:space="preserve"> PAGEREF _Toc7031 \h </w:instrText>
        </w:r>
        <w:r>
          <w:fldChar w:fldCharType="separate"/>
        </w:r>
        <w:r>
          <w:t>30</w:t>
        </w:r>
        <w:r>
          <w:fldChar w:fldCharType="end"/>
        </w:r>
      </w:hyperlink>
    </w:p>
    <w:p>
      <w:pPr>
        <w:pStyle w:val="TOC2"/>
        <w:tabs>
          <w:tab w:val="right" w:leader="dot" w:pos="8306"/>
        </w:tabs>
      </w:pPr>
      <w:hyperlink w:anchor="_Toc10587" w:history="1">
        <w:r>
          <w:rPr>
            <w:rFonts w:ascii="仿宋" w:eastAsia="仿宋" w:hAnsi="仿宋" w:cs="仿宋" w:hint="eastAsia"/>
            <w:lang w:eastAsia="zh-CN"/>
          </w:rPr>
          <w:t>(三)、产业发展原则</w:t>
        </w:r>
        <w:r>
          <w:tab/>
        </w:r>
        <w:r>
          <w:fldChar w:fldCharType="begin"/>
        </w:r>
        <w:r>
          <w:instrText xml:space="preserve"> PAGEREF _Toc10587 \h </w:instrText>
        </w:r>
        <w:r>
          <w:fldChar w:fldCharType="separate"/>
        </w:r>
        <w:r>
          <w:t>31</w:t>
        </w:r>
        <w:r>
          <w:fldChar w:fldCharType="end"/>
        </w:r>
      </w:hyperlink>
    </w:p>
    <w:p>
      <w:pPr>
        <w:pStyle w:val="TOC2"/>
        <w:tabs>
          <w:tab w:val="right" w:leader="dot" w:pos="8306"/>
        </w:tabs>
      </w:pPr>
      <w:hyperlink w:anchor="_Toc28851" w:history="1">
        <w:r>
          <w:rPr>
            <w:rFonts w:ascii="仿宋" w:eastAsia="仿宋" w:hAnsi="仿宋" w:cs="仿宋" w:hint="eastAsia"/>
            <w:lang w:eastAsia="zh-CN"/>
          </w:rPr>
          <w:t>(四)、区域产业环境分析</w:t>
        </w:r>
        <w:r>
          <w:tab/>
        </w:r>
        <w:r>
          <w:fldChar w:fldCharType="begin"/>
        </w:r>
        <w:r>
          <w:instrText xml:space="preserve"> PAGEREF _Toc28851 \h </w:instrText>
        </w:r>
        <w:r>
          <w:fldChar w:fldCharType="separate"/>
        </w:r>
        <w:r>
          <w:t>32</w:t>
        </w:r>
        <w:r>
          <w:fldChar w:fldCharType="end"/>
        </w:r>
      </w:hyperlink>
    </w:p>
    <w:p>
      <w:pPr>
        <w:pStyle w:val="TOC2"/>
        <w:tabs>
          <w:tab w:val="right" w:leader="dot" w:pos="8306"/>
        </w:tabs>
      </w:pPr>
      <w:hyperlink w:anchor="_Toc11728" w:history="1">
        <w:r>
          <w:rPr>
            <w:rFonts w:ascii="仿宋" w:eastAsia="仿宋" w:hAnsi="仿宋" w:cs="仿宋" w:hint="eastAsia"/>
            <w:lang w:eastAsia="zh-CN"/>
          </w:rPr>
          <w:t>(五)、可行性分析</w:t>
        </w:r>
        <w:r>
          <w:tab/>
        </w:r>
        <w:r>
          <w:fldChar w:fldCharType="begin"/>
        </w:r>
        <w:r>
          <w:instrText xml:space="preserve"> PAGEREF _Toc11728 \h </w:instrText>
        </w:r>
        <w:r>
          <w:fldChar w:fldCharType="separate"/>
        </w:r>
        <w:r>
          <w:t>34</w:t>
        </w:r>
        <w:r>
          <w:fldChar w:fldCharType="end"/>
        </w:r>
      </w:hyperlink>
    </w:p>
    <w:p>
      <w:pPr>
        <w:pStyle w:val="TOC2"/>
        <w:tabs>
          <w:tab w:val="right" w:leader="dot" w:pos="8306"/>
        </w:tabs>
      </w:pPr>
      <w:hyperlink w:anchor="_Toc19067" w:history="1">
        <w:r>
          <w:rPr>
            <w:rFonts w:ascii="仿宋" w:eastAsia="仿宋" w:hAnsi="仿宋" w:cs="仿宋" w:hint="eastAsia"/>
            <w:lang w:eastAsia="zh-CN"/>
          </w:rPr>
          <w:t>(六)、产业发展重点任务</w:t>
        </w:r>
        <w:r>
          <w:tab/>
        </w:r>
        <w:r>
          <w:fldChar w:fldCharType="begin"/>
        </w:r>
        <w:r>
          <w:instrText xml:space="preserve"> PAGEREF _Toc19067 \h </w:instrText>
        </w:r>
        <w:r>
          <w:fldChar w:fldCharType="separate"/>
        </w:r>
        <w:r>
          <w:t>35</w:t>
        </w:r>
        <w:r>
          <w:fldChar w:fldCharType="end"/>
        </w:r>
      </w:hyperlink>
    </w:p>
    <w:p>
      <w:pPr>
        <w:pStyle w:val="TOC2"/>
        <w:tabs>
          <w:tab w:val="right" w:leader="dot" w:pos="8306"/>
        </w:tabs>
      </w:pPr>
      <w:hyperlink w:anchor="_Toc4130" w:history="1">
        <w:r>
          <w:rPr>
            <w:rFonts w:ascii="仿宋" w:eastAsia="仿宋" w:hAnsi="仿宋" w:cs="仿宋" w:hint="eastAsia"/>
            <w:lang w:eastAsia="zh-CN"/>
          </w:rPr>
          <w:t>(七)、现场显示仪表项目建设必要性分析</w:t>
        </w:r>
        <w:r>
          <w:tab/>
        </w:r>
        <w:r>
          <w:fldChar w:fldCharType="begin"/>
        </w:r>
        <w:r>
          <w:instrText xml:space="preserve"> PAGEREF _Toc4130 \h </w:instrText>
        </w:r>
        <w:r>
          <w:fldChar w:fldCharType="separate"/>
        </w:r>
        <w:r>
          <w:t>37</w:t>
        </w:r>
        <w:r>
          <w:fldChar w:fldCharType="end"/>
        </w:r>
      </w:hyperlink>
    </w:p>
    <w:p>
      <w:pPr>
        <w:pStyle w:val="TOC1"/>
        <w:tabs>
          <w:tab w:val="right" w:leader="dot" w:pos="8306"/>
        </w:tabs>
      </w:pPr>
      <w:hyperlink w:anchor="_Toc25889" w:history="1">
        <w:r>
          <w:rPr>
            <w:rFonts w:ascii="仿宋" w:eastAsia="仿宋" w:hAnsi="仿宋" w:cs="仿宋" w:hint="eastAsia"/>
            <w:lang w:eastAsia="zh-CN"/>
          </w:rPr>
          <w:t>六、建设进度分析</w:t>
        </w:r>
        <w:r>
          <w:tab/>
        </w:r>
        <w:r>
          <w:fldChar w:fldCharType="begin"/>
        </w:r>
        <w:r>
          <w:instrText xml:space="preserve"> PAGEREF _Toc25889 \h </w:instrText>
        </w:r>
        <w:r>
          <w:fldChar w:fldCharType="separate"/>
        </w:r>
        <w:r>
          <w:t>39</w:t>
        </w:r>
        <w:r>
          <w:fldChar w:fldCharType="end"/>
        </w:r>
      </w:hyperlink>
    </w:p>
    <w:p>
      <w:pPr>
        <w:pStyle w:val="TOC2"/>
        <w:tabs>
          <w:tab w:val="right" w:leader="dot" w:pos="8306"/>
        </w:tabs>
      </w:pPr>
      <w:hyperlink w:anchor="_Toc18810" w:history="1">
        <w:r>
          <w:rPr>
            <w:rFonts w:ascii="仿宋" w:eastAsia="仿宋" w:hAnsi="仿宋" w:cs="仿宋" w:hint="eastAsia"/>
            <w:lang w:eastAsia="zh-CN"/>
          </w:rPr>
          <w:t>(一)、现场显示仪表项目进度安排</w:t>
        </w:r>
        <w:r>
          <w:tab/>
        </w:r>
        <w:r>
          <w:fldChar w:fldCharType="begin"/>
        </w:r>
        <w:r>
          <w:instrText xml:space="preserve"> PAGEREF _Toc18810 \h </w:instrText>
        </w:r>
        <w:r>
          <w:fldChar w:fldCharType="separate"/>
        </w:r>
        <w:r>
          <w:t>39</w:t>
        </w:r>
        <w:r>
          <w:fldChar w:fldCharType="end"/>
        </w:r>
      </w:hyperlink>
    </w:p>
    <w:p>
      <w:pPr>
        <w:pStyle w:val="TOC2"/>
        <w:tabs>
          <w:tab w:val="right" w:leader="dot" w:pos="8306"/>
        </w:tabs>
      </w:pPr>
      <w:hyperlink w:anchor="_Toc13023" w:history="1">
        <w:r>
          <w:rPr>
            <w:rFonts w:ascii="仿宋" w:eastAsia="仿宋" w:hAnsi="仿宋" w:cs="仿宋" w:hint="eastAsia"/>
            <w:lang w:eastAsia="zh-CN"/>
          </w:rPr>
          <w:t>(二)、现场显示仪表项目实施保障措施</w:t>
        </w:r>
        <w:r>
          <w:tab/>
        </w:r>
        <w:r>
          <w:fldChar w:fldCharType="begin"/>
        </w:r>
        <w:r>
          <w:instrText xml:space="preserve"> PAGEREF _Toc13023 \h </w:instrText>
        </w:r>
        <w:r>
          <w:fldChar w:fldCharType="separate"/>
        </w:r>
        <w:r>
          <w:t>40</w:t>
        </w:r>
        <w:r>
          <w:fldChar w:fldCharType="end"/>
        </w:r>
      </w:hyperlink>
    </w:p>
    <w:p>
      <w:pPr>
        <w:pStyle w:val="TOC1"/>
        <w:tabs>
          <w:tab w:val="right" w:leader="dot" w:pos="8306"/>
        </w:tabs>
      </w:pPr>
      <w:hyperlink w:anchor="_Toc12818" w:history="1">
        <w:r>
          <w:rPr>
            <w:rFonts w:ascii="仿宋" w:eastAsia="仿宋" w:hAnsi="仿宋" w:cs="仿宋" w:hint="eastAsia"/>
            <w:lang w:eastAsia="zh-CN"/>
          </w:rPr>
          <w:t>七、现场显示仪表项目经济效益</w:t>
        </w:r>
        <w:r>
          <w:tab/>
        </w:r>
        <w:r>
          <w:fldChar w:fldCharType="begin"/>
        </w:r>
        <w:r>
          <w:instrText xml:space="preserve"> PAGEREF _Toc12818 \h </w:instrText>
        </w:r>
        <w:r>
          <w:fldChar w:fldCharType="separate"/>
        </w:r>
        <w:r>
          <w:t>41</w:t>
        </w:r>
        <w:r>
          <w:fldChar w:fldCharType="end"/>
        </w:r>
      </w:hyperlink>
    </w:p>
    <w:p>
      <w:pPr>
        <w:pStyle w:val="TOC2"/>
        <w:tabs>
          <w:tab w:val="right" w:leader="dot" w:pos="8306"/>
        </w:tabs>
      </w:pPr>
      <w:hyperlink w:anchor="_Toc17993" w:history="1">
        <w:r>
          <w:rPr>
            <w:rFonts w:ascii="仿宋" w:eastAsia="仿宋" w:hAnsi="仿宋" w:cs="仿宋" w:hint="eastAsia"/>
            <w:lang w:eastAsia="zh-CN"/>
          </w:rPr>
          <w:t>(一)、基本假设及基础参数选取</w:t>
        </w:r>
        <w:r>
          <w:tab/>
        </w:r>
        <w:r>
          <w:fldChar w:fldCharType="begin"/>
        </w:r>
        <w:r>
          <w:instrText xml:space="preserve"> PAGEREF _Toc17993 \h </w:instrText>
        </w:r>
        <w:r>
          <w:fldChar w:fldCharType="separate"/>
        </w:r>
        <w:r>
          <w:t>41</w:t>
        </w:r>
        <w:r>
          <w:fldChar w:fldCharType="end"/>
        </w:r>
      </w:hyperlink>
    </w:p>
    <w:p>
      <w:pPr>
        <w:pStyle w:val="TOC2"/>
        <w:tabs>
          <w:tab w:val="right" w:leader="dot" w:pos="8306"/>
        </w:tabs>
      </w:pPr>
      <w:hyperlink w:anchor="_Toc18533" w:history="1">
        <w:r>
          <w:rPr>
            <w:rFonts w:ascii="仿宋" w:eastAsia="仿宋" w:hAnsi="仿宋" w:cs="仿宋" w:hint="eastAsia"/>
            <w:lang w:eastAsia="zh-CN"/>
          </w:rPr>
          <w:t>(二)、经济评价财务测算</w:t>
        </w:r>
        <w:r>
          <w:tab/>
        </w:r>
        <w:r>
          <w:fldChar w:fldCharType="begin"/>
        </w:r>
        <w:r>
          <w:instrText xml:space="preserve"> PAGEREF _Toc18533 \h </w:instrText>
        </w:r>
        <w:r>
          <w:fldChar w:fldCharType="separate"/>
        </w:r>
        <w:r>
          <w:t>41</w:t>
        </w:r>
        <w:r>
          <w:fldChar w:fldCharType="end"/>
        </w:r>
      </w:hyperlink>
    </w:p>
    <w:p>
      <w:pPr>
        <w:pStyle w:val="TOC2"/>
        <w:tabs>
          <w:tab w:val="right" w:leader="dot" w:pos="8306"/>
        </w:tabs>
      </w:pPr>
      <w:hyperlink w:anchor="_Toc26937" w:history="1">
        <w:r>
          <w:rPr>
            <w:rFonts w:ascii="仿宋" w:eastAsia="仿宋" w:hAnsi="仿宋" w:cs="仿宋" w:hint="eastAsia"/>
            <w:lang w:eastAsia="zh-CN"/>
          </w:rPr>
          <w:t>(三)、现场显示仪表项目盈利能力分析</w:t>
        </w:r>
        <w:r>
          <w:tab/>
        </w:r>
        <w:r>
          <w:fldChar w:fldCharType="begin"/>
        </w:r>
        <w:r>
          <w:instrText xml:space="preserve"> PAGEREF _Toc26937 \h </w:instrText>
        </w:r>
        <w:r>
          <w:fldChar w:fldCharType="separate"/>
        </w:r>
        <w:r>
          <w:t>43</w:t>
        </w:r>
        <w:r>
          <w:fldChar w:fldCharType="end"/>
        </w:r>
      </w:hyperlink>
    </w:p>
    <w:p>
      <w:pPr>
        <w:pStyle w:val="TOC2"/>
        <w:tabs>
          <w:tab w:val="right" w:leader="dot" w:pos="8306"/>
        </w:tabs>
      </w:pPr>
      <w:hyperlink w:anchor="_Toc9968" w:history="1">
        <w:r>
          <w:rPr>
            <w:rFonts w:ascii="仿宋" w:eastAsia="仿宋" w:hAnsi="仿宋" w:cs="仿宋" w:hint="eastAsia"/>
            <w:lang w:eastAsia="zh-CN"/>
          </w:rPr>
          <w:t>(四)、财务生存能力分析</w:t>
        </w:r>
        <w:r>
          <w:tab/>
        </w:r>
        <w:r>
          <w:fldChar w:fldCharType="begin"/>
        </w:r>
        <w:r>
          <w:instrText xml:space="preserve"> PAGEREF _Toc9968 \h </w:instrText>
        </w:r>
        <w:r>
          <w:fldChar w:fldCharType="separate"/>
        </w:r>
        <w:r>
          <w:t>44</w:t>
        </w:r>
        <w:r>
          <w:fldChar w:fldCharType="end"/>
        </w:r>
      </w:hyperlink>
    </w:p>
    <w:p>
      <w:pPr>
        <w:pStyle w:val="TOC2"/>
        <w:tabs>
          <w:tab w:val="right" w:leader="dot" w:pos="8306"/>
        </w:tabs>
      </w:pPr>
      <w:hyperlink w:anchor="_Toc3107" w:history="1">
        <w:r>
          <w:rPr>
            <w:rFonts w:ascii="仿宋" w:eastAsia="仿宋" w:hAnsi="仿宋" w:cs="仿宋" w:hint="eastAsia"/>
            <w:lang w:eastAsia="zh-CN"/>
          </w:rPr>
          <w:t>(五)、偿债能力分析</w:t>
        </w:r>
        <w:r>
          <w:tab/>
        </w:r>
        <w:r>
          <w:fldChar w:fldCharType="begin"/>
        </w:r>
        <w:r>
          <w:instrText xml:space="preserve"> PAGEREF _Toc3107 \h </w:instrText>
        </w:r>
        <w:r>
          <w:fldChar w:fldCharType="separate"/>
        </w:r>
        <w:r>
          <w:t>45</w:t>
        </w:r>
        <w:r>
          <w:fldChar w:fldCharType="end"/>
        </w:r>
      </w:hyperlink>
    </w:p>
    <w:p>
      <w:pPr>
        <w:pStyle w:val="TOC2"/>
        <w:tabs>
          <w:tab w:val="right" w:leader="dot" w:pos="8306"/>
        </w:tabs>
      </w:pPr>
      <w:hyperlink w:anchor="_Toc17589" w:history="1">
        <w:r>
          <w:rPr>
            <w:rFonts w:ascii="仿宋" w:eastAsia="仿宋" w:hAnsi="仿宋" w:cs="仿宋" w:hint="eastAsia"/>
            <w:lang w:eastAsia="zh-CN"/>
          </w:rPr>
          <w:t>(六)、经济评价结论</w:t>
        </w:r>
        <w:r>
          <w:tab/>
        </w:r>
        <w:r>
          <w:fldChar w:fldCharType="begin"/>
        </w:r>
        <w:r>
          <w:instrText xml:space="preserve"> PAGEREF _Toc17589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66" w:history="1">
        <w:r>
          <w:rPr>
            <w:rFonts w:ascii="仿宋" w:eastAsia="仿宋" w:hAnsi="仿宋" w:cs="仿宋" w:hint="eastAsia"/>
            <w:lang w:eastAsia="zh-CN"/>
          </w:rPr>
          <w:t>八、目标客户和受众分析</w:t>
        </w:r>
        <w:r>
          <w:tab/>
        </w:r>
        <w:r>
          <w:fldChar w:fldCharType="begin"/>
        </w:r>
        <w:r>
          <w:instrText xml:space="preserve"> PAGEREF _Toc22766 \h </w:instrText>
        </w:r>
        <w:r>
          <w:fldChar w:fldCharType="separate"/>
        </w:r>
        <w:r>
          <w:t>47</w:t>
        </w:r>
        <w:r>
          <w:fldChar w:fldCharType="end"/>
        </w:r>
      </w:hyperlink>
    </w:p>
    <w:p>
      <w:pPr>
        <w:pStyle w:val="TOC2"/>
        <w:tabs>
          <w:tab w:val="right" w:leader="dot" w:pos="8306"/>
        </w:tabs>
      </w:pPr>
      <w:hyperlink w:anchor="_Toc16164" w:history="1">
        <w:r>
          <w:rPr>
            <w:rFonts w:ascii="仿宋" w:eastAsia="仿宋" w:hAnsi="仿宋" w:cs="仿宋" w:hint="eastAsia"/>
            <w:lang w:eastAsia="zh-CN"/>
          </w:rPr>
          <w:t>(一)、客户群体描述</w:t>
        </w:r>
        <w:r>
          <w:tab/>
        </w:r>
        <w:r>
          <w:fldChar w:fldCharType="begin"/>
        </w:r>
        <w:r>
          <w:instrText xml:space="preserve"> PAGEREF _Toc16164 \h </w:instrText>
        </w:r>
        <w:r>
          <w:fldChar w:fldCharType="separate"/>
        </w:r>
        <w:r>
          <w:t>47</w:t>
        </w:r>
        <w:r>
          <w:fldChar w:fldCharType="end"/>
        </w:r>
      </w:hyperlink>
    </w:p>
    <w:p>
      <w:pPr>
        <w:pStyle w:val="TOC2"/>
        <w:tabs>
          <w:tab w:val="right" w:leader="dot" w:pos="8306"/>
        </w:tabs>
      </w:pPr>
      <w:hyperlink w:anchor="_Toc19919" w:history="1">
        <w:r>
          <w:rPr>
            <w:rFonts w:ascii="仿宋" w:eastAsia="仿宋" w:hAnsi="仿宋" w:cs="仿宋" w:hint="eastAsia"/>
            <w:lang w:eastAsia="zh-CN"/>
          </w:rPr>
          <w:t>(二)、客户需求和期望</w:t>
        </w:r>
        <w:r>
          <w:tab/>
        </w:r>
        <w:r>
          <w:fldChar w:fldCharType="begin"/>
        </w:r>
        <w:r>
          <w:instrText xml:space="preserve"> PAGEREF _Toc19919 \h </w:instrText>
        </w:r>
        <w:r>
          <w:fldChar w:fldCharType="separate"/>
        </w:r>
        <w:r>
          <w:t>48</w:t>
        </w:r>
        <w:r>
          <w:fldChar w:fldCharType="end"/>
        </w:r>
      </w:hyperlink>
    </w:p>
    <w:p>
      <w:pPr>
        <w:pStyle w:val="TOC2"/>
        <w:tabs>
          <w:tab w:val="right" w:leader="dot" w:pos="8306"/>
        </w:tabs>
      </w:pPr>
      <w:hyperlink w:anchor="_Toc8222" w:history="1">
        <w:r>
          <w:rPr>
            <w:rFonts w:ascii="仿宋" w:eastAsia="仿宋" w:hAnsi="仿宋" w:cs="仿宋" w:hint="eastAsia"/>
            <w:lang w:eastAsia="zh-CN"/>
          </w:rPr>
          <w:t>(三)、客户获取策略</w:t>
        </w:r>
        <w:r>
          <w:tab/>
        </w:r>
        <w:r>
          <w:fldChar w:fldCharType="begin"/>
        </w:r>
        <w:r>
          <w:instrText xml:space="preserve"> PAGEREF _Toc8222 \h </w:instrText>
        </w:r>
        <w:r>
          <w:fldChar w:fldCharType="separate"/>
        </w:r>
        <w:r>
          <w:t>50</w:t>
        </w:r>
        <w:r>
          <w:fldChar w:fldCharType="end"/>
        </w:r>
      </w:hyperlink>
    </w:p>
    <w:p>
      <w:pPr>
        <w:pStyle w:val="TOC2"/>
        <w:tabs>
          <w:tab w:val="right" w:leader="dot" w:pos="8306"/>
        </w:tabs>
      </w:pPr>
      <w:hyperlink w:anchor="_Toc10161" w:history="1">
        <w:r>
          <w:rPr>
            <w:rFonts w:ascii="仿宋" w:eastAsia="仿宋" w:hAnsi="仿宋" w:cs="仿宋" w:hint="eastAsia"/>
            <w:lang w:eastAsia="zh-CN"/>
          </w:rPr>
          <w:t>(四)、客户关系管理</w:t>
        </w:r>
        <w:r>
          <w:tab/>
        </w:r>
        <w:r>
          <w:fldChar w:fldCharType="begin"/>
        </w:r>
        <w:r>
          <w:instrText xml:space="preserve"> PAGEREF _Toc10161 \h </w:instrText>
        </w:r>
        <w:r>
          <w:fldChar w:fldCharType="separate"/>
        </w:r>
        <w:r>
          <w:t>52</w:t>
        </w:r>
        <w:r>
          <w:fldChar w:fldCharType="end"/>
        </w:r>
      </w:hyperlink>
    </w:p>
    <w:p>
      <w:pPr>
        <w:pStyle w:val="TOC1"/>
        <w:tabs>
          <w:tab w:val="right" w:leader="dot" w:pos="8306"/>
        </w:tabs>
      </w:pPr>
      <w:hyperlink w:anchor="_Toc26917" w:history="1">
        <w:r>
          <w:rPr>
            <w:rFonts w:ascii="仿宋" w:eastAsia="仿宋" w:hAnsi="仿宋" w:cs="仿宋" w:hint="eastAsia"/>
            <w:lang w:eastAsia="zh-CN"/>
          </w:rPr>
          <w:t>九、公司组建背景分析</w:t>
        </w:r>
        <w:r>
          <w:tab/>
        </w:r>
        <w:r>
          <w:fldChar w:fldCharType="begin"/>
        </w:r>
        <w:r>
          <w:instrText xml:space="preserve"> PAGEREF _Toc26917 \h </w:instrText>
        </w:r>
        <w:r>
          <w:fldChar w:fldCharType="separate"/>
        </w:r>
        <w:r>
          <w:t>53</w:t>
        </w:r>
        <w:r>
          <w:fldChar w:fldCharType="end"/>
        </w:r>
      </w:hyperlink>
    </w:p>
    <w:p>
      <w:pPr>
        <w:pStyle w:val="TOC2"/>
        <w:tabs>
          <w:tab w:val="right" w:leader="dot" w:pos="8306"/>
        </w:tabs>
      </w:pPr>
      <w:hyperlink w:anchor="_Toc24883" w:history="1">
        <w:r>
          <w:rPr>
            <w:rFonts w:ascii="仿宋" w:eastAsia="仿宋" w:hAnsi="仿宋" w:cs="仿宋" w:hint="eastAsia"/>
            <w:lang w:eastAsia="zh-CN"/>
          </w:rPr>
          <w:t>(一)、现场显示仪表项目背景分析</w:t>
        </w:r>
        <w:r>
          <w:tab/>
        </w:r>
        <w:r>
          <w:fldChar w:fldCharType="begin"/>
        </w:r>
        <w:r>
          <w:instrText xml:space="preserve"> PAGEREF _Toc24883 \h </w:instrText>
        </w:r>
        <w:r>
          <w:fldChar w:fldCharType="separate"/>
        </w:r>
        <w:r>
          <w:t>53</w:t>
        </w:r>
        <w:r>
          <w:fldChar w:fldCharType="end"/>
        </w:r>
      </w:hyperlink>
    </w:p>
    <w:p>
      <w:pPr>
        <w:pStyle w:val="TOC2"/>
        <w:tabs>
          <w:tab w:val="right" w:leader="dot" w:pos="8306"/>
        </w:tabs>
      </w:pPr>
      <w:hyperlink w:anchor="_Toc13561" w:history="1">
        <w:r>
          <w:rPr>
            <w:rFonts w:ascii="仿宋" w:eastAsia="仿宋" w:hAnsi="仿宋" w:cs="仿宋" w:hint="eastAsia"/>
            <w:lang w:eastAsia="zh-CN"/>
          </w:rPr>
          <w:t>(二)、现场显示仪表项目建设必要性分析</w:t>
        </w:r>
        <w:r>
          <w:tab/>
        </w:r>
        <w:r>
          <w:fldChar w:fldCharType="begin"/>
        </w:r>
        <w:r>
          <w:instrText xml:space="preserve"> PAGEREF _Toc13561 \h </w:instrText>
        </w:r>
        <w:r>
          <w:fldChar w:fldCharType="separate"/>
        </w:r>
        <w:r>
          <w:t>54</w:t>
        </w:r>
        <w:r>
          <w:fldChar w:fldCharType="end"/>
        </w:r>
      </w:hyperlink>
    </w:p>
    <w:p>
      <w:pPr>
        <w:pStyle w:val="TOC2"/>
        <w:tabs>
          <w:tab w:val="right" w:leader="dot" w:pos="8306"/>
        </w:tabs>
      </w:pPr>
      <w:hyperlink w:anchor="_Toc29254" w:history="1">
        <w:r>
          <w:rPr>
            <w:rFonts w:ascii="仿宋" w:eastAsia="仿宋" w:hAnsi="仿宋" w:cs="仿宋" w:hint="eastAsia"/>
            <w:lang w:eastAsia="zh-CN"/>
          </w:rPr>
          <w:t>(三)、鼓励中小企业发展</w:t>
        </w:r>
        <w:r>
          <w:tab/>
        </w:r>
        <w:r>
          <w:fldChar w:fldCharType="begin"/>
        </w:r>
        <w:r>
          <w:instrText xml:space="preserve"> PAGEREF _Toc29254 \h </w:instrText>
        </w:r>
        <w:r>
          <w:fldChar w:fldCharType="separate"/>
        </w:r>
        <w:r>
          <w:t>55</w:t>
        </w:r>
        <w:r>
          <w:fldChar w:fldCharType="end"/>
        </w:r>
      </w:hyperlink>
    </w:p>
    <w:p>
      <w:pPr>
        <w:pStyle w:val="TOC2"/>
        <w:tabs>
          <w:tab w:val="right" w:leader="dot" w:pos="8306"/>
        </w:tabs>
      </w:pPr>
      <w:hyperlink w:anchor="_Toc2866" w:history="1">
        <w:r>
          <w:rPr>
            <w:rFonts w:ascii="仿宋" w:eastAsia="仿宋" w:hAnsi="仿宋" w:cs="仿宋" w:hint="eastAsia"/>
            <w:lang w:eastAsia="zh-CN"/>
          </w:rPr>
          <w:t>(四)、宏观经济形势分析</w:t>
        </w:r>
        <w:r>
          <w:tab/>
        </w:r>
        <w:r>
          <w:fldChar w:fldCharType="begin"/>
        </w:r>
        <w:r>
          <w:instrText xml:space="preserve"> PAGEREF _Toc2866 \h </w:instrText>
        </w:r>
        <w:r>
          <w:fldChar w:fldCharType="separate"/>
        </w:r>
        <w:r>
          <w:t>57</w:t>
        </w:r>
        <w:r>
          <w:fldChar w:fldCharType="end"/>
        </w:r>
      </w:hyperlink>
    </w:p>
    <w:p>
      <w:pPr>
        <w:pStyle w:val="TOC1"/>
        <w:tabs>
          <w:tab w:val="right" w:leader="dot" w:pos="8306"/>
        </w:tabs>
      </w:pPr>
      <w:hyperlink w:anchor="_Toc7654" w:history="1">
        <w:r>
          <w:rPr>
            <w:rFonts w:ascii="仿宋" w:eastAsia="仿宋" w:hAnsi="仿宋" w:cs="仿宋" w:hint="eastAsia"/>
            <w:lang w:eastAsia="zh-CN"/>
          </w:rPr>
          <w:t>十、现场显示仪表项目风险分析</w:t>
        </w:r>
        <w:r>
          <w:tab/>
        </w:r>
        <w:r>
          <w:fldChar w:fldCharType="begin"/>
        </w:r>
        <w:r>
          <w:instrText xml:space="preserve"> PAGEREF _Toc7654 \h </w:instrText>
        </w:r>
        <w:r>
          <w:fldChar w:fldCharType="separate"/>
        </w:r>
        <w:r>
          <w:t>58</w:t>
        </w:r>
        <w:r>
          <w:fldChar w:fldCharType="end"/>
        </w:r>
      </w:hyperlink>
    </w:p>
    <w:p>
      <w:pPr>
        <w:pStyle w:val="TOC2"/>
        <w:tabs>
          <w:tab w:val="right" w:leader="dot" w:pos="8306"/>
        </w:tabs>
      </w:pPr>
      <w:hyperlink w:anchor="_Toc7575" w:history="1">
        <w:r>
          <w:rPr>
            <w:rFonts w:ascii="仿宋" w:eastAsia="仿宋" w:hAnsi="仿宋" w:cs="仿宋" w:hint="eastAsia"/>
            <w:lang w:eastAsia="zh-CN"/>
          </w:rPr>
          <w:t>(一)、现场显示仪表项目风险分析</w:t>
        </w:r>
        <w:r>
          <w:tab/>
        </w:r>
        <w:r>
          <w:fldChar w:fldCharType="begin"/>
        </w:r>
        <w:r>
          <w:instrText xml:space="preserve"> PAGEREF _Toc7575 \h </w:instrText>
        </w:r>
        <w:r>
          <w:fldChar w:fldCharType="separate"/>
        </w:r>
        <w:r>
          <w:t>58</w:t>
        </w:r>
        <w:r>
          <w:fldChar w:fldCharType="end"/>
        </w:r>
      </w:hyperlink>
    </w:p>
    <w:p>
      <w:pPr>
        <w:pStyle w:val="TOC2"/>
        <w:tabs>
          <w:tab w:val="right" w:leader="dot" w:pos="8306"/>
        </w:tabs>
      </w:pPr>
      <w:hyperlink w:anchor="_Toc18060" w:history="1">
        <w:r>
          <w:rPr>
            <w:rFonts w:ascii="仿宋" w:eastAsia="仿宋" w:hAnsi="仿宋" w:cs="仿宋" w:hint="eastAsia"/>
            <w:lang w:eastAsia="zh-CN"/>
          </w:rPr>
          <w:t>(二)、现场显示仪表项目风险对策</w:t>
        </w:r>
        <w:r>
          <w:tab/>
        </w:r>
        <w:r>
          <w:fldChar w:fldCharType="begin"/>
        </w:r>
        <w:r>
          <w:instrText xml:space="preserve"> PAGEREF _Toc18060 \h </w:instrText>
        </w:r>
        <w:r>
          <w:fldChar w:fldCharType="separate"/>
        </w:r>
        <w:r>
          <w:t>59</w:t>
        </w:r>
        <w:r>
          <w:fldChar w:fldCharType="end"/>
        </w:r>
      </w:hyperlink>
    </w:p>
    <w:p>
      <w:pPr>
        <w:pStyle w:val="TOC1"/>
        <w:tabs>
          <w:tab w:val="right" w:leader="dot" w:pos="8306"/>
        </w:tabs>
      </w:pPr>
      <w:hyperlink w:anchor="_Toc9539" w:history="1">
        <w:r>
          <w:rPr>
            <w:rFonts w:ascii="仿宋" w:eastAsia="仿宋" w:hAnsi="仿宋" w:cs="仿宋" w:hint="eastAsia"/>
            <w:lang w:eastAsia="zh-CN"/>
          </w:rPr>
          <w:t>十一、战略合作伙伴</w:t>
        </w:r>
        <w:r>
          <w:tab/>
        </w:r>
        <w:r>
          <w:fldChar w:fldCharType="begin"/>
        </w:r>
        <w:r>
          <w:instrText xml:space="preserve"> PAGEREF _Toc9539 \h </w:instrText>
        </w:r>
        <w:r>
          <w:fldChar w:fldCharType="separate"/>
        </w:r>
        <w:r>
          <w:t>60</w:t>
        </w:r>
        <w:r>
          <w:fldChar w:fldCharType="end"/>
        </w:r>
      </w:hyperlink>
    </w:p>
    <w:p>
      <w:pPr>
        <w:pStyle w:val="TOC2"/>
        <w:tabs>
          <w:tab w:val="right" w:leader="dot" w:pos="8306"/>
        </w:tabs>
      </w:pPr>
      <w:hyperlink w:anchor="_Toc18252" w:history="1">
        <w:r>
          <w:rPr>
            <w:rFonts w:ascii="仿宋" w:eastAsia="仿宋" w:hAnsi="仿宋" w:cs="仿宋" w:hint="eastAsia"/>
            <w:lang w:eastAsia="zh-CN"/>
          </w:rPr>
          <w:t>(一)、合作伙伴关系</w:t>
        </w:r>
        <w:r>
          <w:tab/>
        </w:r>
        <w:r>
          <w:fldChar w:fldCharType="begin"/>
        </w:r>
        <w:r>
          <w:instrText xml:space="preserve"> PAGEREF _Toc18252 \h </w:instrText>
        </w:r>
        <w:r>
          <w:fldChar w:fldCharType="separate"/>
        </w:r>
        <w:r>
          <w:t>60</w:t>
        </w:r>
        <w:r>
          <w:fldChar w:fldCharType="end"/>
        </w:r>
      </w:hyperlink>
    </w:p>
    <w:p>
      <w:pPr>
        <w:pStyle w:val="TOC2"/>
        <w:tabs>
          <w:tab w:val="right" w:leader="dot" w:pos="8306"/>
        </w:tabs>
      </w:pPr>
      <w:hyperlink w:anchor="_Toc1493" w:history="1">
        <w:r>
          <w:rPr>
            <w:rFonts w:ascii="仿宋" w:eastAsia="仿宋" w:hAnsi="仿宋" w:cs="仿宋" w:hint="eastAsia"/>
            <w:lang w:eastAsia="zh-CN"/>
          </w:rPr>
          <w:t>(二)、合作现场显示仪表项目</w:t>
        </w:r>
        <w:r>
          <w:tab/>
        </w:r>
        <w:r>
          <w:fldChar w:fldCharType="begin"/>
        </w:r>
        <w:r>
          <w:instrText xml:space="preserve"> PAGEREF _Toc1493 \h </w:instrText>
        </w:r>
        <w:r>
          <w:fldChar w:fldCharType="separate"/>
        </w:r>
        <w:r>
          <w:t>60</w:t>
        </w:r>
        <w:r>
          <w:fldChar w:fldCharType="end"/>
        </w:r>
      </w:hyperlink>
    </w:p>
    <w:p>
      <w:pPr>
        <w:pStyle w:val="TOC2"/>
        <w:tabs>
          <w:tab w:val="right" w:leader="dot" w:pos="8306"/>
        </w:tabs>
      </w:pPr>
      <w:hyperlink w:anchor="_Toc32442" w:history="1">
        <w:r>
          <w:rPr>
            <w:rFonts w:ascii="仿宋" w:eastAsia="仿宋" w:hAnsi="仿宋" w:cs="仿宋" w:hint="eastAsia"/>
            <w:lang w:eastAsia="zh-CN"/>
          </w:rPr>
          <w:t>(三)、合作伙伴的作用</w:t>
        </w:r>
        <w:r>
          <w:tab/>
        </w:r>
        <w:r>
          <w:fldChar w:fldCharType="begin"/>
        </w:r>
        <w:r>
          <w:instrText xml:space="preserve"> PAGEREF _Toc32442 \h </w:instrText>
        </w:r>
        <w:r>
          <w:fldChar w:fldCharType="separate"/>
        </w:r>
        <w:r>
          <w:t>61</w:t>
        </w:r>
        <w:r>
          <w:fldChar w:fldCharType="end"/>
        </w:r>
      </w:hyperlink>
    </w:p>
    <w:p>
      <w:pPr>
        <w:pStyle w:val="TOC1"/>
        <w:tabs>
          <w:tab w:val="right" w:leader="dot" w:pos="8306"/>
        </w:tabs>
      </w:pPr>
      <w:hyperlink w:anchor="_Toc20287" w:history="1">
        <w:r>
          <w:rPr>
            <w:rFonts w:ascii="仿宋" w:eastAsia="仿宋" w:hAnsi="仿宋" w:cs="仿宋" w:hint="eastAsia"/>
            <w:lang w:eastAsia="zh-CN"/>
          </w:rPr>
          <w:t>十二、现场显示仪表项目总结分析</w:t>
        </w:r>
        <w:r>
          <w:tab/>
        </w:r>
        <w:r>
          <w:fldChar w:fldCharType="begin"/>
        </w:r>
        <w:r>
          <w:instrText xml:space="preserve"> PAGEREF _Toc20287 \h </w:instrText>
        </w:r>
        <w:r>
          <w:fldChar w:fldCharType="separate"/>
        </w:r>
        <w:r>
          <w:t>61</w:t>
        </w:r>
        <w:r>
          <w:fldChar w:fldCharType="end"/>
        </w:r>
      </w:hyperlink>
    </w:p>
    <w:p>
      <w:pPr>
        <w:pStyle w:val="TOC1"/>
        <w:tabs>
          <w:tab w:val="right" w:leader="dot" w:pos="8306"/>
        </w:tabs>
      </w:pPr>
      <w:hyperlink w:anchor="_Toc25091" w:history="1">
        <w:r>
          <w:rPr>
            <w:rFonts w:ascii="仿宋" w:eastAsia="仿宋" w:hAnsi="仿宋" w:cs="仿宋" w:hint="eastAsia"/>
            <w:lang w:eastAsia="zh-CN"/>
          </w:rPr>
          <w:t>十三、社会和环境责任</w:t>
        </w:r>
        <w:r>
          <w:tab/>
        </w:r>
        <w:r>
          <w:fldChar w:fldCharType="begin"/>
        </w:r>
        <w:r>
          <w:instrText xml:space="preserve"> PAGEREF _Toc25091 \h </w:instrText>
        </w:r>
        <w:r>
          <w:fldChar w:fldCharType="separate"/>
        </w:r>
        <w:r>
          <w:t>63</w:t>
        </w:r>
        <w:r>
          <w:fldChar w:fldCharType="end"/>
        </w:r>
      </w:hyperlink>
    </w:p>
    <w:p>
      <w:pPr>
        <w:pStyle w:val="TOC2"/>
        <w:tabs>
          <w:tab w:val="right" w:leader="dot" w:pos="8306"/>
        </w:tabs>
      </w:pPr>
      <w:hyperlink w:anchor="_Toc15088" w:history="1">
        <w:r>
          <w:rPr>
            <w:rFonts w:ascii="仿宋" w:eastAsia="仿宋" w:hAnsi="仿宋" w:cs="仿宋" w:hint="eastAsia"/>
            <w:lang w:eastAsia="zh-CN"/>
          </w:rPr>
          <w:t>(一)、社会责任现场显示仪表项目</w:t>
        </w:r>
        <w:r>
          <w:tab/>
        </w:r>
        <w:r>
          <w:fldChar w:fldCharType="begin"/>
        </w:r>
        <w:r>
          <w:instrText xml:space="preserve"> PAGEREF _Toc15088 \h </w:instrText>
        </w:r>
        <w:r>
          <w:fldChar w:fldCharType="separate"/>
        </w:r>
        <w:r>
          <w:t>63</w:t>
        </w:r>
        <w:r>
          <w:fldChar w:fldCharType="end"/>
        </w:r>
      </w:hyperlink>
    </w:p>
    <w:p>
      <w:pPr>
        <w:pStyle w:val="TOC2"/>
        <w:tabs>
          <w:tab w:val="right" w:leader="dot" w:pos="8306"/>
        </w:tabs>
      </w:pPr>
      <w:hyperlink w:anchor="_Toc25065" w:history="1">
        <w:r>
          <w:rPr>
            <w:rFonts w:ascii="仿宋" w:eastAsia="仿宋" w:hAnsi="仿宋" w:cs="仿宋" w:hint="eastAsia"/>
            <w:lang w:eastAsia="zh-CN"/>
          </w:rPr>
          <w:t>(二)、环境保护举措</w:t>
        </w:r>
        <w:r>
          <w:tab/>
        </w:r>
        <w:r>
          <w:fldChar w:fldCharType="begin"/>
        </w:r>
        <w:r>
          <w:instrText xml:space="preserve"> PAGEREF _Toc25065 \h </w:instrText>
        </w:r>
        <w:r>
          <w:fldChar w:fldCharType="separate"/>
        </w:r>
        <w:r>
          <w:t>64</w:t>
        </w:r>
        <w:r>
          <w:fldChar w:fldCharType="end"/>
        </w:r>
      </w:hyperlink>
    </w:p>
    <w:p>
      <w:pPr>
        <w:pStyle w:val="TOC2"/>
        <w:tabs>
          <w:tab w:val="right" w:leader="dot" w:pos="8306"/>
        </w:tabs>
      </w:pPr>
      <w:hyperlink w:anchor="_Toc26479" w:history="1">
        <w:r>
          <w:rPr>
            <w:rFonts w:ascii="仿宋" w:eastAsia="仿宋" w:hAnsi="仿宋" w:cs="仿宋" w:hint="eastAsia"/>
            <w:lang w:eastAsia="zh-CN"/>
          </w:rPr>
          <w:t>(三)、可持续发展倡议</w:t>
        </w:r>
        <w:r>
          <w:tab/>
        </w:r>
        <w:r>
          <w:fldChar w:fldCharType="begin"/>
        </w:r>
        <w:r>
          <w:instrText xml:space="preserve"> PAGEREF _Toc26479 \h </w:instrText>
        </w:r>
        <w:r>
          <w:fldChar w:fldCharType="separate"/>
        </w:r>
        <w:r>
          <w:t>64</w:t>
        </w:r>
        <w:r>
          <w:fldChar w:fldCharType="end"/>
        </w:r>
      </w:hyperlink>
    </w:p>
    <w:p>
      <w:pPr>
        <w:pStyle w:val="TOC1"/>
        <w:tabs>
          <w:tab w:val="right" w:leader="dot" w:pos="8306"/>
        </w:tabs>
      </w:pPr>
      <w:hyperlink w:anchor="_Toc30846" w:history="1">
        <w:r>
          <w:rPr>
            <w:rFonts w:ascii="仿宋" w:eastAsia="仿宋" w:hAnsi="仿宋" w:cs="仿宋" w:hint="eastAsia"/>
            <w:lang w:eastAsia="zh-CN"/>
          </w:rPr>
          <w:t>十四、推进公司成立的必要性分析</w:t>
        </w:r>
        <w:r>
          <w:tab/>
        </w:r>
        <w:r>
          <w:fldChar w:fldCharType="begin"/>
        </w:r>
        <w:r>
          <w:instrText xml:space="preserve"> PAGEREF _Toc30846 \h </w:instrText>
        </w:r>
        <w:r>
          <w:fldChar w:fldCharType="separate"/>
        </w:r>
        <w:r>
          <w:t>64</w:t>
        </w:r>
        <w:r>
          <w:fldChar w:fldCharType="end"/>
        </w:r>
      </w:hyperlink>
    </w:p>
    <w:p>
      <w:pPr>
        <w:pStyle w:val="TOC2"/>
        <w:tabs>
          <w:tab w:val="right" w:leader="dot" w:pos="8306"/>
        </w:tabs>
      </w:pPr>
      <w:hyperlink w:anchor="_Toc28059" w:history="1">
        <w:r>
          <w:rPr>
            <w:rFonts w:ascii="仿宋" w:eastAsia="仿宋" w:hAnsi="仿宋" w:cs="仿宋" w:hint="eastAsia"/>
            <w:lang w:eastAsia="zh-CN"/>
          </w:rPr>
          <w:t>(一)、市场需求和机会</w:t>
        </w:r>
        <w:r>
          <w:tab/>
        </w:r>
        <w:r>
          <w:fldChar w:fldCharType="begin"/>
        </w:r>
        <w:r>
          <w:instrText xml:space="preserve"> PAGEREF _Toc28059 \h </w:instrText>
        </w:r>
        <w:r>
          <w:fldChar w:fldCharType="separate"/>
        </w:r>
        <w:r>
          <w:t>64</w:t>
        </w:r>
        <w:r>
          <w:fldChar w:fldCharType="end"/>
        </w:r>
      </w:hyperlink>
    </w:p>
    <w:p>
      <w:pPr>
        <w:pStyle w:val="TOC2"/>
        <w:tabs>
          <w:tab w:val="right" w:leader="dot" w:pos="8306"/>
        </w:tabs>
      </w:pPr>
      <w:hyperlink w:anchor="_Toc11731" w:history="1">
        <w:r>
          <w:rPr>
            <w:rFonts w:ascii="仿宋" w:eastAsia="仿宋" w:hAnsi="仿宋" w:cs="仿宋" w:hint="eastAsia"/>
            <w:lang w:eastAsia="zh-CN"/>
          </w:rPr>
          <w:t>(二)、公司目标和战略</w:t>
        </w:r>
        <w:r>
          <w:tab/>
        </w:r>
        <w:r>
          <w:fldChar w:fldCharType="begin"/>
        </w:r>
        <w:r>
          <w:instrText xml:space="preserve"> PAGEREF _Toc11731 \h </w:instrText>
        </w:r>
        <w:r>
          <w:fldChar w:fldCharType="separate"/>
        </w:r>
        <w:r>
          <w:t>65</w:t>
        </w:r>
        <w:r>
          <w:fldChar w:fldCharType="end"/>
        </w:r>
      </w:hyperlink>
    </w:p>
    <w:p>
      <w:pPr>
        <w:pStyle w:val="TOC2"/>
        <w:tabs>
          <w:tab w:val="right" w:leader="dot" w:pos="8306"/>
        </w:tabs>
      </w:pPr>
      <w:hyperlink w:anchor="_Toc1331" w:history="1">
        <w:r>
          <w:rPr>
            <w:rFonts w:ascii="仿宋" w:eastAsia="仿宋" w:hAnsi="仿宋" w:cs="仿宋" w:hint="eastAsia"/>
            <w:lang w:eastAsia="zh-CN"/>
          </w:rPr>
          <w:t>(三)、公司竞争优势</w:t>
        </w:r>
        <w:r>
          <w:tab/>
        </w:r>
        <w:r>
          <w:fldChar w:fldCharType="begin"/>
        </w:r>
        <w:r>
          <w:instrText xml:space="preserve"> PAGEREF _Toc1331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7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73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89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https://d.book118.com/507140136116006041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现场显示仪表相关行业公司成立方案及可行性研究报告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现场显示仪表相关行业公司成立方案及可行性研究报告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现场显示仪表相关行业公司成立方案及可行性研究报告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现场显示仪表相关行业公司成立方案及可行性研究报告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现场显示仪表相关行业公司成立方案及可行性研究报告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714013611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2024-02-09T15:46:00Z</dcterms:created>
  <dcterms:modified xsi:type="dcterms:W3CDTF">2024-02-09T15:46:45Z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D866B31FA3B0434FA163ACCD735B63F2_11</vt:lpwstr>
  </property>
  <property fmtid="{D5CDD505-2E9C-101B-9397-08002B2CF9AE}" pid="3" name="KSOProductBuildVer">
    <vt:lpwstr>2052-12.1.0.16250</vt:lpwstr>
  </property>
</Properties>
</file>