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高精度医用过滤器项目规划设计蓝图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9" w:history="1">
        <w:r>
          <w:rPr>
            <w:rFonts w:ascii="仿宋" w:eastAsia="仿宋" w:hAnsi="仿宋" w:cs="仿宋" w:hint="eastAsia"/>
            <w:lang w:eastAsia="zh-CN"/>
          </w:rPr>
          <w:t>概论</w:t>
        </w:r>
        <w:r>
          <w:tab/>
        </w:r>
        <w:r>
          <w:fldChar w:fldCharType="begin"/>
        </w:r>
        <w:r>
          <w:instrText xml:space="preserve"> PAGEREF _Toc12249 \h </w:instrText>
        </w:r>
        <w:r>
          <w:fldChar w:fldCharType="separate"/>
        </w:r>
        <w:r>
          <w:t>3</w:t>
        </w:r>
        <w:r>
          <w:fldChar w:fldCharType="end"/>
        </w:r>
      </w:hyperlink>
    </w:p>
    <w:p>
      <w:pPr>
        <w:pStyle w:val="TOC1"/>
        <w:tabs>
          <w:tab w:val="right" w:leader="dot" w:pos="8306"/>
        </w:tabs>
      </w:pPr>
      <w:hyperlink w:anchor="_Toc18042" w:history="1">
        <w:r>
          <w:rPr>
            <w:rFonts w:ascii="仿宋" w:eastAsia="仿宋" w:hAnsi="仿宋" w:cs="仿宋" w:hint="eastAsia"/>
            <w:lang w:eastAsia="zh-CN"/>
          </w:rPr>
          <w:t>一、高精度医用过滤器项目文档管理</w:t>
        </w:r>
        <w:r>
          <w:tab/>
        </w:r>
        <w:r>
          <w:fldChar w:fldCharType="begin"/>
        </w:r>
        <w:r>
          <w:instrText xml:space="preserve"> PAGEREF _Toc18042 \h </w:instrText>
        </w:r>
        <w:r>
          <w:fldChar w:fldCharType="separate"/>
        </w:r>
        <w:r>
          <w:t>3</w:t>
        </w:r>
        <w:r>
          <w:fldChar w:fldCharType="end"/>
        </w:r>
      </w:hyperlink>
    </w:p>
    <w:p>
      <w:pPr>
        <w:pStyle w:val="TOC2"/>
        <w:tabs>
          <w:tab w:val="right" w:leader="dot" w:pos="8306"/>
        </w:tabs>
      </w:pPr>
      <w:hyperlink w:anchor="_Toc24843" w:history="1">
        <w:r>
          <w:rPr>
            <w:rFonts w:ascii="仿宋" w:eastAsia="仿宋" w:hAnsi="仿宋" w:cs="仿宋" w:hint="eastAsia"/>
            <w:lang w:eastAsia="zh-CN"/>
          </w:rPr>
          <w:t>(一)、文档编制与审查</w:t>
        </w:r>
        <w:r>
          <w:tab/>
        </w:r>
        <w:r>
          <w:fldChar w:fldCharType="begin"/>
        </w:r>
        <w:r>
          <w:instrText xml:space="preserve"> PAGEREF _Toc24843 \h </w:instrText>
        </w:r>
        <w:r>
          <w:fldChar w:fldCharType="separate"/>
        </w:r>
        <w:r>
          <w:t>3</w:t>
        </w:r>
        <w:r>
          <w:fldChar w:fldCharType="end"/>
        </w:r>
      </w:hyperlink>
    </w:p>
    <w:p>
      <w:pPr>
        <w:pStyle w:val="TOC2"/>
        <w:tabs>
          <w:tab w:val="right" w:leader="dot" w:pos="8306"/>
        </w:tabs>
      </w:pPr>
      <w:hyperlink w:anchor="_Toc554" w:history="1">
        <w:r>
          <w:rPr>
            <w:rFonts w:ascii="仿宋" w:eastAsia="仿宋" w:hAnsi="仿宋" w:cs="仿宋" w:hint="eastAsia"/>
            <w:lang w:eastAsia="zh-CN"/>
          </w:rPr>
          <w:t>(二)、文档发布与分发</w:t>
        </w:r>
        <w:r>
          <w:tab/>
        </w:r>
        <w:r>
          <w:fldChar w:fldCharType="begin"/>
        </w:r>
        <w:r>
          <w:instrText xml:space="preserve"> PAGEREF _Toc554 \h </w:instrText>
        </w:r>
        <w:r>
          <w:fldChar w:fldCharType="separate"/>
        </w:r>
        <w:r>
          <w:t>4</w:t>
        </w:r>
        <w:r>
          <w:fldChar w:fldCharType="end"/>
        </w:r>
      </w:hyperlink>
    </w:p>
    <w:p>
      <w:pPr>
        <w:pStyle w:val="TOC2"/>
        <w:tabs>
          <w:tab w:val="right" w:leader="dot" w:pos="8306"/>
        </w:tabs>
      </w:pPr>
      <w:hyperlink w:anchor="_Toc26572" w:history="1">
        <w:r>
          <w:rPr>
            <w:rFonts w:ascii="仿宋" w:eastAsia="仿宋" w:hAnsi="仿宋" w:cs="仿宋" w:hint="eastAsia"/>
            <w:lang w:eastAsia="zh-CN"/>
          </w:rPr>
          <w:t>(三)、文档存档与归档</w:t>
        </w:r>
        <w:r>
          <w:tab/>
        </w:r>
        <w:r>
          <w:fldChar w:fldCharType="begin"/>
        </w:r>
        <w:r>
          <w:instrText xml:space="preserve"> PAGEREF _Toc26572 \h </w:instrText>
        </w:r>
        <w:r>
          <w:fldChar w:fldCharType="separate"/>
        </w:r>
        <w:r>
          <w:t>5</w:t>
        </w:r>
        <w:r>
          <w:fldChar w:fldCharType="end"/>
        </w:r>
      </w:hyperlink>
    </w:p>
    <w:p>
      <w:pPr>
        <w:pStyle w:val="TOC1"/>
        <w:tabs>
          <w:tab w:val="right" w:leader="dot" w:pos="8306"/>
        </w:tabs>
      </w:pPr>
      <w:hyperlink w:anchor="_Toc18837" w:history="1">
        <w:r>
          <w:rPr>
            <w:rFonts w:ascii="仿宋" w:eastAsia="仿宋" w:hAnsi="仿宋" w:cs="仿宋" w:hint="eastAsia"/>
            <w:lang w:eastAsia="zh-CN"/>
          </w:rPr>
          <w:t>二、市场分析、调研</w:t>
        </w:r>
        <w:r>
          <w:tab/>
        </w:r>
        <w:r>
          <w:fldChar w:fldCharType="begin"/>
        </w:r>
        <w:r>
          <w:instrText xml:space="preserve"> PAGEREF _Toc18837 \h </w:instrText>
        </w:r>
        <w:r>
          <w:fldChar w:fldCharType="separate"/>
        </w:r>
        <w:r>
          <w:t>6</w:t>
        </w:r>
        <w:r>
          <w:fldChar w:fldCharType="end"/>
        </w:r>
      </w:hyperlink>
    </w:p>
    <w:p>
      <w:pPr>
        <w:pStyle w:val="TOC2"/>
        <w:tabs>
          <w:tab w:val="right" w:leader="dot" w:pos="8306"/>
        </w:tabs>
      </w:pPr>
      <w:hyperlink w:anchor="_Toc25367" w:history="1">
        <w:r>
          <w:rPr>
            <w:rFonts w:ascii="仿宋" w:eastAsia="仿宋" w:hAnsi="仿宋" w:cs="仿宋" w:hint="eastAsia"/>
            <w:lang w:eastAsia="zh-CN"/>
          </w:rPr>
          <w:t>(一)、高精度医用过滤器行业分析</w:t>
        </w:r>
        <w:r>
          <w:tab/>
        </w:r>
        <w:r>
          <w:fldChar w:fldCharType="begin"/>
        </w:r>
        <w:r>
          <w:instrText xml:space="preserve"> PAGEREF _Toc25367 \h </w:instrText>
        </w:r>
        <w:r>
          <w:fldChar w:fldCharType="separate"/>
        </w:r>
        <w:r>
          <w:t>6</w:t>
        </w:r>
        <w:r>
          <w:fldChar w:fldCharType="end"/>
        </w:r>
      </w:hyperlink>
    </w:p>
    <w:p>
      <w:pPr>
        <w:pStyle w:val="TOC2"/>
        <w:tabs>
          <w:tab w:val="right" w:leader="dot" w:pos="8306"/>
        </w:tabs>
      </w:pPr>
      <w:hyperlink w:anchor="_Toc13611" w:history="1">
        <w:r>
          <w:rPr>
            <w:rFonts w:ascii="仿宋" w:eastAsia="仿宋" w:hAnsi="仿宋" w:cs="仿宋" w:hint="eastAsia"/>
            <w:lang w:eastAsia="zh-CN"/>
          </w:rPr>
          <w:t>(二)、高精度医用过滤器市场分析预测</w:t>
        </w:r>
        <w:r>
          <w:tab/>
        </w:r>
        <w:r>
          <w:fldChar w:fldCharType="begin"/>
        </w:r>
        <w:r>
          <w:instrText xml:space="preserve"> PAGEREF _Toc13611 \h </w:instrText>
        </w:r>
        <w:r>
          <w:fldChar w:fldCharType="separate"/>
        </w:r>
        <w:r>
          <w:t>7</w:t>
        </w:r>
        <w:r>
          <w:fldChar w:fldCharType="end"/>
        </w:r>
      </w:hyperlink>
    </w:p>
    <w:p>
      <w:pPr>
        <w:pStyle w:val="TOC1"/>
        <w:tabs>
          <w:tab w:val="right" w:leader="dot" w:pos="8306"/>
        </w:tabs>
      </w:pPr>
      <w:hyperlink w:anchor="_Toc4501" w:history="1">
        <w:r>
          <w:rPr>
            <w:rFonts w:ascii="仿宋" w:eastAsia="仿宋" w:hAnsi="仿宋" w:cs="仿宋" w:hint="eastAsia"/>
            <w:lang w:eastAsia="zh-CN"/>
          </w:rPr>
          <w:t>三、高精度医用过滤器项目建设单位说明</w:t>
        </w:r>
        <w:r>
          <w:tab/>
        </w:r>
        <w:r>
          <w:fldChar w:fldCharType="begin"/>
        </w:r>
        <w:r>
          <w:instrText xml:space="preserve"> PAGEREF _Toc4501 \h </w:instrText>
        </w:r>
        <w:r>
          <w:fldChar w:fldCharType="separate"/>
        </w:r>
        <w:r>
          <w:t>8</w:t>
        </w:r>
        <w:r>
          <w:fldChar w:fldCharType="end"/>
        </w:r>
      </w:hyperlink>
    </w:p>
    <w:p>
      <w:pPr>
        <w:pStyle w:val="TOC2"/>
        <w:tabs>
          <w:tab w:val="right" w:leader="dot" w:pos="8306"/>
        </w:tabs>
      </w:pPr>
      <w:hyperlink w:anchor="_Toc14614" w:history="1">
        <w:r>
          <w:rPr>
            <w:rFonts w:ascii="仿宋" w:eastAsia="仿宋" w:hAnsi="仿宋" w:cs="仿宋" w:hint="eastAsia"/>
            <w:lang w:eastAsia="zh-CN"/>
          </w:rPr>
          <w:t>(一)、高精度医用过滤器项目承办单位基本情况</w:t>
        </w:r>
        <w:r>
          <w:tab/>
        </w:r>
        <w:r>
          <w:fldChar w:fldCharType="begin"/>
        </w:r>
        <w:r>
          <w:instrText xml:space="preserve"> PAGEREF _Toc14614 \h </w:instrText>
        </w:r>
        <w:r>
          <w:fldChar w:fldCharType="separate"/>
        </w:r>
        <w:r>
          <w:t>8</w:t>
        </w:r>
        <w:r>
          <w:fldChar w:fldCharType="end"/>
        </w:r>
      </w:hyperlink>
    </w:p>
    <w:p>
      <w:pPr>
        <w:pStyle w:val="TOC2"/>
        <w:tabs>
          <w:tab w:val="right" w:leader="dot" w:pos="8306"/>
        </w:tabs>
      </w:pPr>
      <w:hyperlink w:anchor="_Toc11845" w:history="1">
        <w:r>
          <w:rPr>
            <w:rFonts w:ascii="仿宋" w:eastAsia="仿宋" w:hAnsi="仿宋" w:cs="仿宋" w:hint="eastAsia"/>
            <w:lang w:eastAsia="zh-CN"/>
          </w:rPr>
          <w:t>(二)、公司经济效益分析</w:t>
        </w:r>
        <w:r>
          <w:tab/>
        </w:r>
        <w:r>
          <w:fldChar w:fldCharType="begin"/>
        </w:r>
        <w:r>
          <w:instrText xml:space="preserve"> PAGEREF _Toc11845 \h </w:instrText>
        </w:r>
        <w:r>
          <w:fldChar w:fldCharType="separate"/>
        </w:r>
        <w:r>
          <w:t>9</w:t>
        </w:r>
        <w:r>
          <w:fldChar w:fldCharType="end"/>
        </w:r>
      </w:hyperlink>
    </w:p>
    <w:p>
      <w:pPr>
        <w:pStyle w:val="TOC1"/>
        <w:tabs>
          <w:tab w:val="right" w:leader="dot" w:pos="8306"/>
        </w:tabs>
      </w:pPr>
      <w:hyperlink w:anchor="_Toc26070" w:history="1">
        <w:r>
          <w:rPr>
            <w:rFonts w:ascii="仿宋" w:eastAsia="仿宋" w:hAnsi="仿宋" w:cs="仿宋" w:hint="eastAsia"/>
            <w:lang w:eastAsia="zh-CN"/>
          </w:rPr>
          <w:t>四、产品规划分析</w:t>
        </w:r>
        <w:r>
          <w:tab/>
        </w:r>
        <w:r>
          <w:fldChar w:fldCharType="begin"/>
        </w:r>
        <w:r>
          <w:instrText xml:space="preserve"> PAGEREF _Toc26070 \h </w:instrText>
        </w:r>
        <w:r>
          <w:fldChar w:fldCharType="separate"/>
        </w:r>
        <w:r>
          <w:t>10</w:t>
        </w:r>
        <w:r>
          <w:fldChar w:fldCharType="end"/>
        </w:r>
      </w:hyperlink>
    </w:p>
    <w:p>
      <w:pPr>
        <w:pStyle w:val="TOC2"/>
        <w:tabs>
          <w:tab w:val="right" w:leader="dot" w:pos="8306"/>
        </w:tabs>
      </w:pPr>
      <w:hyperlink w:anchor="_Toc11064" w:history="1">
        <w:r>
          <w:rPr>
            <w:rFonts w:ascii="仿宋" w:eastAsia="仿宋" w:hAnsi="仿宋" w:cs="仿宋" w:hint="eastAsia"/>
            <w:lang w:eastAsia="zh-CN"/>
          </w:rPr>
          <w:t>(一)、产品规划</w:t>
        </w:r>
        <w:r>
          <w:tab/>
        </w:r>
        <w:r>
          <w:fldChar w:fldCharType="begin"/>
        </w:r>
        <w:r>
          <w:instrText xml:space="preserve"> PAGEREF _Toc11064 \h </w:instrText>
        </w:r>
        <w:r>
          <w:fldChar w:fldCharType="separate"/>
        </w:r>
        <w:r>
          <w:t>10</w:t>
        </w:r>
        <w:r>
          <w:fldChar w:fldCharType="end"/>
        </w:r>
      </w:hyperlink>
    </w:p>
    <w:p>
      <w:pPr>
        <w:pStyle w:val="TOC2"/>
        <w:tabs>
          <w:tab w:val="right" w:leader="dot" w:pos="8306"/>
        </w:tabs>
      </w:pPr>
      <w:hyperlink w:anchor="_Toc17022" w:history="1">
        <w:r>
          <w:rPr>
            <w:rFonts w:ascii="仿宋" w:eastAsia="仿宋" w:hAnsi="仿宋" w:cs="仿宋" w:hint="eastAsia"/>
            <w:lang w:eastAsia="zh-CN"/>
          </w:rPr>
          <w:t>(二)、建设规模</w:t>
        </w:r>
        <w:r>
          <w:tab/>
        </w:r>
        <w:r>
          <w:fldChar w:fldCharType="begin"/>
        </w:r>
        <w:r>
          <w:instrText xml:space="preserve"> PAGEREF _Toc17022 \h </w:instrText>
        </w:r>
        <w:r>
          <w:fldChar w:fldCharType="separate"/>
        </w:r>
        <w:r>
          <w:t>10</w:t>
        </w:r>
        <w:r>
          <w:fldChar w:fldCharType="end"/>
        </w:r>
      </w:hyperlink>
    </w:p>
    <w:p>
      <w:pPr>
        <w:pStyle w:val="TOC1"/>
        <w:tabs>
          <w:tab w:val="right" w:leader="dot" w:pos="8306"/>
        </w:tabs>
      </w:pPr>
      <w:hyperlink w:anchor="_Toc861" w:history="1">
        <w:r>
          <w:rPr>
            <w:rFonts w:ascii="仿宋" w:eastAsia="仿宋" w:hAnsi="仿宋" w:cs="仿宋" w:hint="eastAsia"/>
            <w:lang w:eastAsia="zh-CN"/>
          </w:rPr>
          <w:t>五、高精度医用过滤器项目土建工程</w:t>
        </w:r>
        <w:r>
          <w:tab/>
        </w:r>
        <w:r>
          <w:fldChar w:fldCharType="begin"/>
        </w:r>
        <w:r>
          <w:instrText xml:space="preserve"> PAGEREF _Toc861 \h </w:instrText>
        </w:r>
        <w:r>
          <w:fldChar w:fldCharType="separate"/>
        </w:r>
        <w:r>
          <w:t>12</w:t>
        </w:r>
        <w:r>
          <w:fldChar w:fldCharType="end"/>
        </w:r>
      </w:hyperlink>
    </w:p>
    <w:p>
      <w:pPr>
        <w:pStyle w:val="TOC2"/>
        <w:tabs>
          <w:tab w:val="right" w:leader="dot" w:pos="8306"/>
        </w:tabs>
      </w:pPr>
      <w:hyperlink w:anchor="_Toc13791" w:history="1">
        <w:r>
          <w:rPr>
            <w:rFonts w:ascii="仿宋" w:eastAsia="仿宋" w:hAnsi="仿宋" w:cs="仿宋" w:hint="eastAsia"/>
            <w:lang w:eastAsia="zh-CN"/>
          </w:rPr>
          <w:t>(一)、建筑工程设计原则</w:t>
        </w:r>
        <w:r>
          <w:tab/>
        </w:r>
        <w:r>
          <w:fldChar w:fldCharType="begin"/>
        </w:r>
        <w:r>
          <w:instrText xml:space="preserve"> PAGEREF _Toc13791 \h </w:instrText>
        </w:r>
        <w:r>
          <w:fldChar w:fldCharType="separate"/>
        </w:r>
        <w:r>
          <w:t>12</w:t>
        </w:r>
        <w:r>
          <w:fldChar w:fldCharType="end"/>
        </w:r>
      </w:hyperlink>
    </w:p>
    <w:p>
      <w:pPr>
        <w:pStyle w:val="TOC2"/>
        <w:tabs>
          <w:tab w:val="right" w:leader="dot" w:pos="8306"/>
        </w:tabs>
      </w:pPr>
      <w:hyperlink w:anchor="_Toc25452" w:history="1">
        <w:r>
          <w:rPr>
            <w:rFonts w:ascii="仿宋" w:eastAsia="仿宋" w:hAnsi="仿宋" w:cs="仿宋" w:hint="eastAsia"/>
            <w:lang w:eastAsia="zh-CN"/>
          </w:rPr>
          <w:t>(二)、土建工程设计年限及安全等级</w:t>
        </w:r>
        <w:r>
          <w:tab/>
        </w:r>
        <w:r>
          <w:fldChar w:fldCharType="begin"/>
        </w:r>
        <w:r>
          <w:instrText xml:space="preserve"> PAGEREF _Toc25452 \h </w:instrText>
        </w:r>
        <w:r>
          <w:fldChar w:fldCharType="separate"/>
        </w:r>
        <w:r>
          <w:t>13</w:t>
        </w:r>
        <w:r>
          <w:fldChar w:fldCharType="end"/>
        </w:r>
      </w:hyperlink>
    </w:p>
    <w:p>
      <w:pPr>
        <w:pStyle w:val="TOC2"/>
        <w:tabs>
          <w:tab w:val="right" w:leader="dot" w:pos="8306"/>
        </w:tabs>
      </w:pPr>
      <w:hyperlink w:anchor="_Toc24118" w:history="1">
        <w:r>
          <w:rPr>
            <w:rFonts w:ascii="仿宋" w:eastAsia="仿宋" w:hAnsi="仿宋" w:cs="仿宋" w:hint="eastAsia"/>
            <w:lang w:eastAsia="zh-CN"/>
          </w:rPr>
          <w:t>(三)、建筑工程设计总体要求</w:t>
        </w:r>
        <w:r>
          <w:tab/>
        </w:r>
        <w:r>
          <w:fldChar w:fldCharType="begin"/>
        </w:r>
        <w:r>
          <w:instrText xml:space="preserve"> PAGEREF _Toc24118 \h </w:instrText>
        </w:r>
        <w:r>
          <w:fldChar w:fldCharType="separate"/>
        </w:r>
        <w:r>
          <w:t>14</w:t>
        </w:r>
        <w:r>
          <w:fldChar w:fldCharType="end"/>
        </w:r>
      </w:hyperlink>
    </w:p>
    <w:p>
      <w:pPr>
        <w:pStyle w:val="TOC2"/>
        <w:tabs>
          <w:tab w:val="right" w:leader="dot" w:pos="8306"/>
        </w:tabs>
      </w:pPr>
      <w:hyperlink w:anchor="_Toc11126" w:history="1">
        <w:r>
          <w:rPr>
            <w:rFonts w:ascii="仿宋" w:eastAsia="仿宋" w:hAnsi="仿宋" w:cs="仿宋" w:hint="eastAsia"/>
            <w:lang w:eastAsia="zh-CN"/>
          </w:rPr>
          <w:t>(四)、土建工程建设指标</w:t>
        </w:r>
        <w:r>
          <w:tab/>
        </w:r>
        <w:r>
          <w:fldChar w:fldCharType="begin"/>
        </w:r>
        <w:r>
          <w:instrText xml:space="preserve"> PAGEREF _Toc11126 \h </w:instrText>
        </w:r>
        <w:r>
          <w:fldChar w:fldCharType="separate"/>
        </w:r>
        <w:r>
          <w:t>15</w:t>
        </w:r>
        <w:r>
          <w:fldChar w:fldCharType="end"/>
        </w:r>
      </w:hyperlink>
    </w:p>
    <w:p>
      <w:pPr>
        <w:pStyle w:val="TOC1"/>
        <w:tabs>
          <w:tab w:val="right" w:leader="dot" w:pos="8306"/>
        </w:tabs>
      </w:pPr>
      <w:hyperlink w:anchor="_Toc29456" w:history="1">
        <w:r>
          <w:rPr>
            <w:rFonts w:ascii="仿宋" w:eastAsia="仿宋" w:hAnsi="仿宋" w:cs="仿宋" w:hint="eastAsia"/>
            <w:lang w:eastAsia="zh-CN"/>
          </w:rPr>
          <w:t>六、高精度医用过滤器项目概论</w:t>
        </w:r>
        <w:r>
          <w:tab/>
        </w:r>
        <w:r>
          <w:fldChar w:fldCharType="begin"/>
        </w:r>
        <w:r>
          <w:instrText xml:space="preserve"> PAGEREF _Toc29456 \h </w:instrText>
        </w:r>
        <w:r>
          <w:fldChar w:fldCharType="separate"/>
        </w:r>
        <w:r>
          <w:t>15</w:t>
        </w:r>
        <w:r>
          <w:fldChar w:fldCharType="end"/>
        </w:r>
      </w:hyperlink>
    </w:p>
    <w:p>
      <w:pPr>
        <w:pStyle w:val="TOC2"/>
        <w:tabs>
          <w:tab w:val="right" w:leader="dot" w:pos="8306"/>
        </w:tabs>
      </w:pPr>
      <w:hyperlink w:anchor="_Toc5538" w:history="1">
        <w:r>
          <w:rPr>
            <w:rFonts w:ascii="仿宋" w:eastAsia="仿宋" w:hAnsi="仿宋" w:cs="仿宋" w:hint="eastAsia"/>
            <w:lang w:eastAsia="zh-CN"/>
          </w:rPr>
          <w:t>(一)、高精度医用过滤器项目概况</w:t>
        </w:r>
        <w:r>
          <w:tab/>
        </w:r>
        <w:r>
          <w:fldChar w:fldCharType="begin"/>
        </w:r>
        <w:r>
          <w:instrText xml:space="preserve"> PAGEREF _Toc5538 \h </w:instrText>
        </w:r>
        <w:r>
          <w:fldChar w:fldCharType="separate"/>
        </w:r>
        <w:r>
          <w:t>15</w:t>
        </w:r>
        <w:r>
          <w:fldChar w:fldCharType="end"/>
        </w:r>
      </w:hyperlink>
    </w:p>
    <w:p>
      <w:pPr>
        <w:pStyle w:val="TOC2"/>
        <w:tabs>
          <w:tab w:val="right" w:leader="dot" w:pos="8306"/>
        </w:tabs>
      </w:pPr>
      <w:hyperlink w:anchor="_Toc27520" w:history="1">
        <w:r>
          <w:rPr>
            <w:rFonts w:ascii="仿宋" w:eastAsia="仿宋" w:hAnsi="仿宋" w:cs="仿宋" w:hint="eastAsia"/>
            <w:lang w:eastAsia="zh-CN"/>
          </w:rPr>
          <w:t>(二)、高精度医用过滤器项目目标</w:t>
        </w:r>
        <w:r>
          <w:tab/>
        </w:r>
        <w:r>
          <w:fldChar w:fldCharType="begin"/>
        </w:r>
        <w:r>
          <w:instrText xml:space="preserve"> PAGEREF _Toc27520 \h </w:instrText>
        </w:r>
        <w:r>
          <w:fldChar w:fldCharType="separate"/>
        </w:r>
        <w:r>
          <w:t>17</w:t>
        </w:r>
        <w:r>
          <w:fldChar w:fldCharType="end"/>
        </w:r>
      </w:hyperlink>
    </w:p>
    <w:p>
      <w:pPr>
        <w:pStyle w:val="TOC2"/>
        <w:tabs>
          <w:tab w:val="right" w:leader="dot" w:pos="8306"/>
        </w:tabs>
      </w:pPr>
      <w:hyperlink w:anchor="_Toc29722" w:history="1">
        <w:r>
          <w:rPr>
            <w:rFonts w:ascii="仿宋" w:eastAsia="仿宋" w:hAnsi="仿宋" w:cs="仿宋" w:hint="eastAsia"/>
            <w:lang w:eastAsia="zh-CN"/>
          </w:rPr>
          <w:t>(三)、高精度医用过滤器项目提出的理由</w:t>
        </w:r>
        <w:r>
          <w:tab/>
        </w:r>
        <w:r>
          <w:fldChar w:fldCharType="begin"/>
        </w:r>
        <w:r>
          <w:instrText xml:space="preserve"> PAGEREF _Toc29722 \h </w:instrText>
        </w:r>
        <w:r>
          <w:fldChar w:fldCharType="separate"/>
        </w:r>
        <w:r>
          <w:t>18</w:t>
        </w:r>
        <w:r>
          <w:fldChar w:fldCharType="end"/>
        </w:r>
      </w:hyperlink>
    </w:p>
    <w:p>
      <w:pPr>
        <w:pStyle w:val="TOC2"/>
        <w:tabs>
          <w:tab w:val="right" w:leader="dot" w:pos="8306"/>
        </w:tabs>
      </w:pPr>
      <w:hyperlink w:anchor="_Toc13024" w:history="1">
        <w:r>
          <w:rPr>
            <w:rFonts w:ascii="仿宋" w:eastAsia="仿宋" w:hAnsi="仿宋" w:cs="仿宋" w:hint="eastAsia"/>
            <w:lang w:eastAsia="zh-CN"/>
          </w:rPr>
          <w:t>(四)、高精度医用过滤器项目意义</w:t>
        </w:r>
        <w:r>
          <w:tab/>
        </w:r>
        <w:r>
          <w:fldChar w:fldCharType="begin"/>
        </w:r>
        <w:r>
          <w:instrText xml:space="preserve"> PAGEREF _Toc13024 \h </w:instrText>
        </w:r>
        <w:r>
          <w:fldChar w:fldCharType="separate"/>
        </w:r>
        <w:r>
          <w:t>20</w:t>
        </w:r>
        <w:r>
          <w:fldChar w:fldCharType="end"/>
        </w:r>
      </w:hyperlink>
    </w:p>
    <w:p>
      <w:pPr>
        <w:pStyle w:val="TOC2"/>
        <w:tabs>
          <w:tab w:val="right" w:leader="dot" w:pos="8306"/>
        </w:tabs>
      </w:pPr>
      <w:hyperlink w:anchor="_Toc18242" w:history="1">
        <w:r>
          <w:rPr>
            <w:rFonts w:ascii="仿宋" w:eastAsia="仿宋" w:hAnsi="仿宋" w:cs="仿宋" w:hint="eastAsia"/>
            <w:lang w:eastAsia="zh-CN"/>
          </w:rPr>
          <w:t>(五)、高精度医用过滤器项目背景</w:t>
        </w:r>
        <w:r>
          <w:tab/>
        </w:r>
        <w:r>
          <w:fldChar w:fldCharType="begin"/>
        </w:r>
        <w:r>
          <w:instrText xml:space="preserve"> PAGEREF _Toc18242 \h </w:instrText>
        </w:r>
        <w:r>
          <w:fldChar w:fldCharType="separate"/>
        </w:r>
        <w:r>
          <w:t>21</w:t>
        </w:r>
        <w:r>
          <w:fldChar w:fldCharType="end"/>
        </w:r>
      </w:hyperlink>
    </w:p>
    <w:p>
      <w:pPr>
        <w:pStyle w:val="TOC1"/>
        <w:tabs>
          <w:tab w:val="right" w:leader="dot" w:pos="8306"/>
        </w:tabs>
      </w:pPr>
      <w:hyperlink w:anchor="_Toc18605" w:history="1">
        <w:r>
          <w:rPr>
            <w:rFonts w:ascii="仿宋" w:eastAsia="仿宋" w:hAnsi="仿宋" w:cs="仿宋" w:hint="eastAsia"/>
            <w:lang w:eastAsia="zh-CN"/>
          </w:rPr>
          <w:t>七、高精度医用过滤器项目财务管理</w:t>
        </w:r>
        <w:r>
          <w:tab/>
        </w:r>
        <w:r>
          <w:fldChar w:fldCharType="begin"/>
        </w:r>
        <w:r>
          <w:instrText xml:space="preserve"> PAGEREF _Toc18605 \h </w:instrText>
        </w:r>
        <w:r>
          <w:fldChar w:fldCharType="separate"/>
        </w:r>
        <w:r>
          <w:t>22</w:t>
        </w:r>
        <w:r>
          <w:fldChar w:fldCharType="end"/>
        </w:r>
      </w:hyperlink>
    </w:p>
    <w:p>
      <w:pPr>
        <w:pStyle w:val="TOC2"/>
        <w:tabs>
          <w:tab w:val="right" w:leader="dot" w:pos="8306"/>
        </w:tabs>
      </w:pPr>
      <w:hyperlink w:anchor="_Toc13989" w:history="1">
        <w:r>
          <w:rPr>
            <w:rFonts w:ascii="仿宋" w:eastAsia="仿宋" w:hAnsi="仿宋" w:cs="仿宋" w:hint="eastAsia"/>
            <w:lang w:eastAsia="zh-CN"/>
          </w:rPr>
          <w:t>(一)、资金需求大</w:t>
        </w:r>
        <w:r>
          <w:tab/>
        </w:r>
        <w:r>
          <w:fldChar w:fldCharType="begin"/>
        </w:r>
        <w:r>
          <w:instrText xml:space="preserve"> PAGEREF _Toc13989 \h </w:instrText>
        </w:r>
        <w:r>
          <w:fldChar w:fldCharType="separate"/>
        </w:r>
        <w:r>
          <w:t>22</w:t>
        </w:r>
        <w:r>
          <w:fldChar w:fldCharType="end"/>
        </w:r>
      </w:hyperlink>
    </w:p>
    <w:p>
      <w:pPr>
        <w:pStyle w:val="TOC2"/>
        <w:tabs>
          <w:tab w:val="right" w:leader="dot" w:pos="8306"/>
        </w:tabs>
      </w:pPr>
      <w:hyperlink w:anchor="_Toc19526" w:history="1">
        <w:r>
          <w:rPr>
            <w:rFonts w:ascii="仿宋" w:eastAsia="仿宋" w:hAnsi="仿宋" w:cs="仿宋" w:hint="eastAsia"/>
            <w:lang w:eastAsia="zh-CN"/>
          </w:rPr>
          <w:t>(二)、研发周期长</w:t>
        </w:r>
        <w:r>
          <w:tab/>
        </w:r>
        <w:r>
          <w:fldChar w:fldCharType="begin"/>
        </w:r>
        <w:r>
          <w:instrText xml:space="preserve"> PAGEREF _Toc19526 \h </w:instrText>
        </w:r>
        <w:r>
          <w:fldChar w:fldCharType="separate"/>
        </w:r>
        <w:r>
          <w:t>23</w:t>
        </w:r>
        <w:r>
          <w:fldChar w:fldCharType="end"/>
        </w:r>
      </w:hyperlink>
    </w:p>
    <w:p>
      <w:pPr>
        <w:pStyle w:val="TOC2"/>
        <w:tabs>
          <w:tab w:val="right" w:leader="dot" w:pos="8306"/>
        </w:tabs>
      </w:pPr>
      <w:hyperlink w:anchor="_Toc2616" w:history="1">
        <w:r>
          <w:rPr>
            <w:rFonts w:ascii="仿宋" w:eastAsia="仿宋" w:hAnsi="仿宋" w:cs="仿宋" w:hint="eastAsia"/>
            <w:lang w:eastAsia="zh-CN"/>
          </w:rPr>
          <w:t>(三)、市场风险大</w:t>
        </w:r>
        <w:r>
          <w:tab/>
        </w:r>
        <w:r>
          <w:fldChar w:fldCharType="begin"/>
        </w:r>
        <w:r>
          <w:instrText xml:space="preserve"> PAGEREF _Toc2616 \h </w:instrText>
        </w:r>
        <w:r>
          <w:fldChar w:fldCharType="separate"/>
        </w:r>
        <w:r>
          <w:t>24</w:t>
        </w:r>
        <w:r>
          <w:fldChar w:fldCharType="end"/>
        </w:r>
      </w:hyperlink>
    </w:p>
    <w:p>
      <w:pPr>
        <w:pStyle w:val="TOC2"/>
        <w:tabs>
          <w:tab w:val="right" w:leader="dot" w:pos="8306"/>
        </w:tabs>
      </w:pPr>
      <w:hyperlink w:anchor="_Toc15249" w:history="1">
        <w:r>
          <w:rPr>
            <w:rFonts w:ascii="仿宋" w:eastAsia="仿宋" w:hAnsi="仿宋" w:cs="仿宋" w:hint="eastAsia"/>
            <w:lang w:eastAsia="zh-CN"/>
          </w:rPr>
          <w:t>(四)、利润率高</w:t>
        </w:r>
        <w:r>
          <w:tab/>
        </w:r>
        <w:r>
          <w:fldChar w:fldCharType="begin"/>
        </w:r>
        <w:r>
          <w:instrText xml:space="preserve"> PAGEREF _Toc15249 \h </w:instrText>
        </w:r>
        <w:r>
          <w:fldChar w:fldCharType="separate"/>
        </w:r>
        <w:r>
          <w:t>27</w:t>
        </w:r>
        <w:r>
          <w:fldChar w:fldCharType="end"/>
        </w:r>
      </w:hyperlink>
    </w:p>
    <w:p>
      <w:pPr>
        <w:pStyle w:val="TOC1"/>
        <w:tabs>
          <w:tab w:val="right" w:leader="dot" w:pos="8306"/>
        </w:tabs>
      </w:pPr>
      <w:hyperlink w:anchor="_Toc28398" w:history="1">
        <w:r>
          <w:rPr>
            <w:rFonts w:ascii="仿宋" w:eastAsia="仿宋" w:hAnsi="仿宋" w:cs="仿宋" w:hint="eastAsia"/>
            <w:lang w:eastAsia="zh-CN"/>
          </w:rPr>
          <w:t>八、高精度医用过滤器项目技术管理</w:t>
        </w:r>
        <w:r>
          <w:tab/>
        </w:r>
        <w:r>
          <w:fldChar w:fldCharType="begin"/>
        </w:r>
        <w:r>
          <w:instrText xml:space="preserve"> PAGEREF _Toc28398 \h </w:instrText>
        </w:r>
        <w:r>
          <w:fldChar w:fldCharType="separate"/>
        </w:r>
        <w:r>
          <w:t>29</w:t>
        </w:r>
        <w:r>
          <w:fldChar w:fldCharType="end"/>
        </w:r>
      </w:hyperlink>
    </w:p>
    <w:p>
      <w:pPr>
        <w:pStyle w:val="TOC2"/>
        <w:tabs>
          <w:tab w:val="right" w:leader="dot" w:pos="8306"/>
        </w:tabs>
      </w:pPr>
      <w:hyperlink w:anchor="_Toc9167" w:history="1">
        <w:r>
          <w:rPr>
            <w:rFonts w:ascii="仿宋" w:eastAsia="仿宋" w:hAnsi="仿宋" w:cs="仿宋" w:hint="eastAsia"/>
            <w:lang w:eastAsia="zh-CN"/>
          </w:rPr>
          <w:t>(一)、技术方案选用方向</w:t>
        </w:r>
        <w:r>
          <w:tab/>
        </w:r>
        <w:r>
          <w:fldChar w:fldCharType="begin"/>
        </w:r>
        <w:r>
          <w:instrText xml:space="preserve"> PAGEREF _Toc9167 \h </w:instrText>
        </w:r>
        <w:r>
          <w:fldChar w:fldCharType="separate"/>
        </w:r>
        <w:r>
          <w:t>29</w:t>
        </w:r>
        <w:r>
          <w:fldChar w:fldCharType="end"/>
        </w:r>
      </w:hyperlink>
    </w:p>
    <w:p>
      <w:pPr>
        <w:pStyle w:val="TOC2"/>
        <w:tabs>
          <w:tab w:val="right" w:leader="dot" w:pos="8306"/>
        </w:tabs>
      </w:pPr>
      <w:hyperlink w:anchor="_Toc26799" w:history="1">
        <w:r>
          <w:rPr>
            <w:rFonts w:ascii="仿宋" w:eastAsia="仿宋" w:hAnsi="仿宋" w:cs="仿宋" w:hint="eastAsia"/>
            <w:lang w:eastAsia="zh-CN"/>
          </w:rPr>
          <w:t>(二)、工艺技术方案选用原则</w:t>
        </w:r>
        <w:r>
          <w:tab/>
        </w:r>
        <w:r>
          <w:fldChar w:fldCharType="begin"/>
        </w:r>
        <w:r>
          <w:instrText xml:space="preserve"> PAGEREF _Toc26799 \h </w:instrText>
        </w:r>
        <w:r>
          <w:fldChar w:fldCharType="separate"/>
        </w:r>
        <w:r>
          <w:t>31</w:t>
        </w:r>
        <w:r>
          <w:fldChar w:fldCharType="end"/>
        </w:r>
      </w:hyperlink>
    </w:p>
    <w:p>
      <w:pPr>
        <w:pStyle w:val="TOC2"/>
        <w:tabs>
          <w:tab w:val="right" w:leader="dot" w:pos="8306"/>
        </w:tabs>
      </w:pPr>
      <w:hyperlink w:anchor="_Toc15924" w:history="1">
        <w:r>
          <w:rPr>
            <w:rFonts w:ascii="仿宋" w:eastAsia="仿宋" w:hAnsi="仿宋" w:cs="仿宋" w:hint="eastAsia"/>
            <w:lang w:eastAsia="zh-CN"/>
          </w:rPr>
          <w:t>(三)、工艺技术方案要求</w:t>
        </w:r>
        <w:r>
          <w:tab/>
        </w:r>
        <w:r>
          <w:fldChar w:fldCharType="begin"/>
        </w:r>
        <w:r>
          <w:instrText xml:space="preserve"> PAGEREF _Toc15924 \h </w:instrText>
        </w:r>
        <w:r>
          <w:fldChar w:fldCharType="separate"/>
        </w:r>
        <w:r>
          <w:t>33</w:t>
        </w:r>
        <w:r>
          <w:fldChar w:fldCharType="end"/>
        </w:r>
      </w:hyperlink>
    </w:p>
    <w:p>
      <w:pPr>
        <w:pStyle w:val="TOC1"/>
        <w:tabs>
          <w:tab w:val="right" w:leader="dot" w:pos="8306"/>
        </w:tabs>
      </w:pPr>
      <w:hyperlink w:anchor="_Toc9513" w:history="1">
        <w:r>
          <w:rPr>
            <w:rFonts w:ascii="仿宋" w:eastAsia="仿宋" w:hAnsi="仿宋" w:cs="仿宋" w:hint="eastAsia"/>
            <w:lang w:eastAsia="zh-CN"/>
          </w:rPr>
          <w:t>九、高精度医用过滤器项目人力资源培养与发展</w:t>
        </w:r>
        <w:r>
          <w:tab/>
        </w:r>
        <w:r>
          <w:fldChar w:fldCharType="begin"/>
        </w:r>
        <w:r>
          <w:instrText xml:space="preserve"> PAGEREF _Toc9513 \h </w:instrText>
        </w:r>
        <w:r>
          <w:fldChar w:fldCharType="separate"/>
        </w:r>
        <w:r>
          <w:t>35</w:t>
        </w:r>
        <w:r>
          <w:fldChar w:fldCharType="end"/>
        </w:r>
      </w:hyperlink>
    </w:p>
    <w:p>
      <w:pPr>
        <w:pStyle w:val="TOC2"/>
        <w:tabs>
          <w:tab w:val="right" w:leader="dot" w:pos="8306"/>
        </w:tabs>
      </w:pPr>
      <w:hyperlink w:anchor="_Toc32239" w:history="1">
        <w:r>
          <w:rPr>
            <w:rFonts w:ascii="仿宋" w:eastAsia="仿宋" w:hAnsi="仿宋" w:cs="仿宋" w:hint="eastAsia"/>
            <w:lang w:eastAsia="zh-CN"/>
          </w:rPr>
          <w:t>(一)、人才需求与规划</w:t>
        </w:r>
        <w:r>
          <w:tab/>
        </w:r>
        <w:r>
          <w:fldChar w:fldCharType="begin"/>
        </w:r>
        <w:r>
          <w:instrText xml:space="preserve"> PAGEREF _Toc32239 \h </w:instrText>
        </w:r>
        <w:r>
          <w:fldChar w:fldCharType="separate"/>
        </w:r>
        <w:r>
          <w:t>35</w:t>
        </w:r>
        <w:r>
          <w:fldChar w:fldCharType="end"/>
        </w:r>
      </w:hyperlink>
    </w:p>
    <w:p>
      <w:pPr>
        <w:pStyle w:val="TOC2"/>
        <w:tabs>
          <w:tab w:val="right" w:leader="dot" w:pos="8306"/>
        </w:tabs>
      </w:pPr>
      <w:hyperlink w:anchor="_Toc15900" w:history="1">
        <w:r>
          <w:rPr>
            <w:rFonts w:ascii="仿宋" w:eastAsia="仿宋" w:hAnsi="仿宋" w:cs="仿宋" w:hint="eastAsia"/>
            <w:lang w:eastAsia="zh-CN"/>
          </w:rPr>
          <w:t>(二)、培训与发展计划</w:t>
        </w:r>
        <w:r>
          <w:tab/>
        </w:r>
        <w:r>
          <w:fldChar w:fldCharType="begin"/>
        </w:r>
        <w:r>
          <w:instrText xml:space="preserve"> PAGEREF _Toc15900 \h </w:instrText>
        </w:r>
        <w:r>
          <w:fldChar w:fldCharType="separate"/>
        </w:r>
        <w:r>
          <w:t>36</w:t>
        </w:r>
        <w:r>
          <w:fldChar w:fldCharType="end"/>
        </w:r>
      </w:hyperlink>
    </w:p>
    <w:p>
      <w:pPr>
        <w:pStyle w:val="TOC1"/>
        <w:tabs>
          <w:tab w:val="right" w:leader="dot" w:pos="8306"/>
        </w:tabs>
      </w:pPr>
      <w:hyperlink w:anchor="_Toc970" w:history="1">
        <w:r>
          <w:rPr>
            <w:rFonts w:ascii="仿宋" w:eastAsia="仿宋" w:hAnsi="仿宋" w:cs="仿宋" w:hint="eastAsia"/>
            <w:lang w:eastAsia="zh-CN"/>
          </w:rPr>
          <w:t>十、高精度医用过滤器项目创新与研发</w:t>
        </w:r>
        <w:r>
          <w:tab/>
        </w:r>
        <w:r>
          <w:fldChar w:fldCharType="begin"/>
        </w:r>
        <w:r>
          <w:instrText xml:space="preserve"> PAGEREF _Toc970 \h </w:instrText>
        </w:r>
        <w:r>
          <w:fldChar w:fldCharType="separate"/>
        </w:r>
        <w:r>
          <w:t>37</w:t>
        </w:r>
        <w:r>
          <w:fldChar w:fldCharType="end"/>
        </w:r>
      </w:hyperlink>
    </w:p>
    <w:p>
      <w:pPr>
        <w:pStyle w:val="TOC2"/>
        <w:tabs>
          <w:tab w:val="right" w:leader="dot" w:pos="8306"/>
        </w:tabs>
      </w:pPr>
      <w:hyperlink w:anchor="_Toc12044" w:history="1">
        <w:r>
          <w:rPr>
            <w:rFonts w:ascii="仿宋" w:eastAsia="仿宋" w:hAnsi="仿宋" w:cs="仿宋" w:hint="eastAsia"/>
            <w:lang w:eastAsia="zh-CN"/>
          </w:rPr>
          <w:t>(一)、创新策略与方向</w:t>
        </w:r>
        <w:r>
          <w:tab/>
        </w:r>
        <w:r>
          <w:fldChar w:fldCharType="begin"/>
        </w:r>
        <w:r>
          <w:instrText xml:space="preserve"> PAGEREF _Toc12044 \h </w:instrText>
        </w:r>
        <w:r>
          <w:fldChar w:fldCharType="separate"/>
        </w:r>
        <w:r>
          <w:t>37</w:t>
        </w:r>
        <w:r>
          <w:fldChar w:fldCharType="end"/>
        </w:r>
      </w:hyperlink>
    </w:p>
    <w:p>
      <w:pPr>
        <w:pStyle w:val="TOC2"/>
        <w:tabs>
          <w:tab w:val="right" w:leader="dot" w:pos="8306"/>
        </w:tabs>
      </w:pPr>
      <w:hyperlink w:anchor="_Toc19348" w:history="1">
        <w:r>
          <w:rPr>
            <w:rFonts w:ascii="仿宋" w:eastAsia="仿宋" w:hAnsi="仿宋" w:cs="仿宋" w:hint="eastAsia"/>
            <w:lang w:eastAsia="zh-CN"/>
          </w:rPr>
          <w:t>(二)、研发规划与投入</w:t>
        </w:r>
        <w:r>
          <w:tab/>
        </w:r>
        <w:r>
          <w:fldChar w:fldCharType="begin"/>
        </w:r>
        <w:r>
          <w:instrText xml:space="preserve"> PAGEREF _Toc19348 \h </w:instrText>
        </w:r>
        <w:r>
          <w:fldChar w:fldCharType="separate"/>
        </w:r>
        <w:r>
          <w:t>38</w:t>
        </w:r>
        <w:r>
          <w:fldChar w:fldCharType="end"/>
        </w:r>
      </w:hyperlink>
    </w:p>
    <w:p>
      <w:pPr>
        <w:pStyle w:val="TOC1"/>
        <w:tabs>
          <w:tab w:val="right" w:leader="dot" w:pos="8306"/>
        </w:tabs>
      </w:pPr>
      <w:hyperlink w:anchor="_Toc8575" w:history="1">
        <w:r>
          <w:rPr>
            <w:rFonts w:ascii="仿宋" w:eastAsia="仿宋" w:hAnsi="仿宋" w:cs="仿宋" w:hint="eastAsia"/>
            <w:lang w:eastAsia="zh-CN"/>
          </w:rPr>
          <w:t>十一、高精度医用过滤器项目人力资源管理</w:t>
        </w:r>
        <w:r>
          <w:tab/>
        </w:r>
        <w:r>
          <w:fldChar w:fldCharType="begin"/>
        </w:r>
        <w:r>
          <w:instrText xml:space="preserve"> PAGEREF _Toc8575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7" w:history="1">
        <w:r>
          <w:rPr>
            <w:rFonts w:ascii="仿宋" w:eastAsia="仿宋" w:hAnsi="仿宋" w:cs="仿宋" w:hint="eastAsia"/>
            <w:lang w:eastAsia="zh-CN"/>
          </w:rPr>
          <w:t>(一)、建立健全的预算管理制度</w:t>
        </w:r>
        <w:r>
          <w:tab/>
        </w:r>
        <w:r>
          <w:fldChar w:fldCharType="begin"/>
        </w:r>
        <w:r>
          <w:instrText xml:space="preserve"> PAGEREF _Toc18917 \h </w:instrText>
        </w:r>
        <w:r>
          <w:fldChar w:fldCharType="separate"/>
        </w:r>
        <w:r>
          <w:t>40</w:t>
        </w:r>
        <w:r>
          <w:fldChar w:fldCharType="end"/>
        </w:r>
      </w:hyperlink>
    </w:p>
    <w:p>
      <w:pPr>
        <w:pStyle w:val="TOC2"/>
        <w:tabs>
          <w:tab w:val="right" w:leader="dot" w:pos="8306"/>
        </w:tabs>
      </w:pPr>
      <w:hyperlink w:anchor="_Toc3121" w:history="1">
        <w:r>
          <w:rPr>
            <w:rFonts w:ascii="仿宋" w:eastAsia="仿宋" w:hAnsi="仿宋" w:cs="仿宋" w:hint="eastAsia"/>
            <w:lang w:eastAsia="zh-CN"/>
          </w:rPr>
          <w:t>(二)、加强资金流动监控</w:t>
        </w:r>
        <w:r>
          <w:tab/>
        </w:r>
        <w:r>
          <w:fldChar w:fldCharType="begin"/>
        </w:r>
        <w:r>
          <w:instrText xml:space="preserve"> PAGEREF _Toc3121 \h </w:instrText>
        </w:r>
        <w:r>
          <w:fldChar w:fldCharType="separate"/>
        </w:r>
        <w:r>
          <w:t>42</w:t>
        </w:r>
        <w:r>
          <w:fldChar w:fldCharType="end"/>
        </w:r>
      </w:hyperlink>
    </w:p>
    <w:p>
      <w:pPr>
        <w:pStyle w:val="TOC2"/>
        <w:tabs>
          <w:tab w:val="right" w:leader="dot" w:pos="8306"/>
        </w:tabs>
      </w:pPr>
      <w:hyperlink w:anchor="_Toc9473" w:history="1">
        <w:r>
          <w:rPr>
            <w:rFonts w:ascii="仿宋" w:eastAsia="仿宋" w:hAnsi="仿宋" w:cs="仿宋" w:hint="eastAsia"/>
            <w:lang w:eastAsia="zh-CN"/>
          </w:rPr>
          <w:t>(三)、制定完善的风险控制机制</w:t>
        </w:r>
        <w:r>
          <w:tab/>
        </w:r>
        <w:r>
          <w:fldChar w:fldCharType="begin"/>
        </w:r>
        <w:r>
          <w:instrText xml:space="preserve"> PAGEREF _Toc9473 \h </w:instrText>
        </w:r>
        <w:r>
          <w:fldChar w:fldCharType="separate"/>
        </w:r>
        <w:r>
          <w:t>43</w:t>
        </w:r>
        <w:r>
          <w:fldChar w:fldCharType="end"/>
        </w:r>
      </w:hyperlink>
    </w:p>
    <w:p>
      <w:pPr>
        <w:pStyle w:val="TOC2"/>
        <w:tabs>
          <w:tab w:val="right" w:leader="dot" w:pos="8306"/>
        </w:tabs>
      </w:pPr>
      <w:hyperlink w:anchor="_Toc17638" w:history="1">
        <w:r>
          <w:rPr>
            <w:rFonts w:ascii="仿宋" w:eastAsia="仿宋" w:hAnsi="仿宋" w:cs="仿宋" w:hint="eastAsia"/>
            <w:lang w:eastAsia="zh-CN"/>
          </w:rPr>
          <w:t>(四)、优化成本管理</w:t>
        </w:r>
        <w:r>
          <w:tab/>
        </w:r>
        <w:r>
          <w:fldChar w:fldCharType="begin"/>
        </w:r>
        <w:r>
          <w:instrText xml:space="preserve"> PAGEREF _Toc17638 \h </w:instrText>
        </w:r>
        <w:r>
          <w:fldChar w:fldCharType="separate"/>
        </w:r>
        <w:r>
          <w:t>44</w:t>
        </w:r>
        <w:r>
          <w:fldChar w:fldCharType="end"/>
        </w:r>
      </w:hyperlink>
    </w:p>
    <w:p>
      <w:pPr>
        <w:pStyle w:val="TOC1"/>
        <w:tabs>
          <w:tab w:val="right" w:leader="dot" w:pos="8306"/>
        </w:tabs>
      </w:pPr>
      <w:hyperlink w:anchor="_Toc18922" w:history="1">
        <w:r>
          <w:rPr>
            <w:rFonts w:ascii="仿宋" w:eastAsia="仿宋" w:hAnsi="仿宋" w:cs="仿宋" w:hint="eastAsia"/>
            <w:lang w:eastAsia="zh-CN"/>
          </w:rPr>
          <w:t>十二、高精度医用过滤器项目社会影响</w:t>
        </w:r>
        <w:r>
          <w:tab/>
        </w:r>
        <w:r>
          <w:fldChar w:fldCharType="begin"/>
        </w:r>
        <w:r>
          <w:instrText xml:space="preserve"> PAGEREF _Toc18922 \h </w:instrText>
        </w:r>
        <w:r>
          <w:fldChar w:fldCharType="separate"/>
        </w:r>
        <w:r>
          <w:t>46</w:t>
        </w:r>
        <w:r>
          <w:fldChar w:fldCharType="end"/>
        </w:r>
      </w:hyperlink>
    </w:p>
    <w:p>
      <w:pPr>
        <w:pStyle w:val="TOC2"/>
        <w:tabs>
          <w:tab w:val="right" w:leader="dot" w:pos="8306"/>
        </w:tabs>
      </w:pPr>
      <w:hyperlink w:anchor="_Toc25020" w:history="1">
        <w:r>
          <w:rPr>
            <w:rFonts w:ascii="仿宋" w:eastAsia="仿宋" w:hAnsi="仿宋" w:cs="仿宋" w:hint="eastAsia"/>
            <w:lang w:eastAsia="zh-CN"/>
          </w:rPr>
          <w:t>(一)、社会责任与义务</w:t>
        </w:r>
        <w:r>
          <w:tab/>
        </w:r>
        <w:r>
          <w:fldChar w:fldCharType="begin"/>
        </w:r>
        <w:r>
          <w:instrText xml:space="preserve"> PAGEREF _Toc25020 \h </w:instrText>
        </w:r>
        <w:r>
          <w:fldChar w:fldCharType="separate"/>
        </w:r>
        <w:r>
          <w:t>46</w:t>
        </w:r>
        <w:r>
          <w:fldChar w:fldCharType="end"/>
        </w:r>
      </w:hyperlink>
    </w:p>
    <w:p>
      <w:pPr>
        <w:pStyle w:val="TOC2"/>
        <w:tabs>
          <w:tab w:val="right" w:leader="dot" w:pos="8306"/>
        </w:tabs>
      </w:pPr>
      <w:hyperlink w:anchor="_Toc26330" w:history="1">
        <w:r>
          <w:rPr>
            <w:rFonts w:ascii="仿宋" w:eastAsia="仿宋" w:hAnsi="仿宋" w:cs="仿宋" w:hint="eastAsia"/>
            <w:lang w:eastAsia="zh-CN"/>
          </w:rPr>
          <w:t>(二)、社会参与与沟通</w:t>
        </w:r>
        <w:r>
          <w:tab/>
        </w:r>
        <w:r>
          <w:fldChar w:fldCharType="begin"/>
        </w:r>
        <w:r>
          <w:instrText xml:space="preserve"> PAGEREF _Toc26330 \h </w:instrText>
        </w:r>
        <w:r>
          <w:fldChar w:fldCharType="separate"/>
        </w:r>
        <w:r>
          <w:t>46</w:t>
        </w:r>
        <w:r>
          <w:fldChar w:fldCharType="end"/>
        </w:r>
      </w:hyperlink>
    </w:p>
    <w:p>
      <w:pPr>
        <w:pStyle w:val="TOC1"/>
        <w:tabs>
          <w:tab w:val="right" w:leader="dot" w:pos="8306"/>
        </w:tabs>
      </w:pPr>
      <w:hyperlink w:anchor="_Toc28210" w:history="1">
        <w:r>
          <w:rPr>
            <w:rFonts w:ascii="仿宋" w:eastAsia="仿宋" w:hAnsi="仿宋" w:cs="仿宋" w:hint="eastAsia"/>
            <w:lang w:eastAsia="zh-CN"/>
          </w:rPr>
          <w:t>十三、风险识别与分类</w:t>
        </w:r>
        <w:r>
          <w:tab/>
        </w:r>
        <w:r>
          <w:fldChar w:fldCharType="begin"/>
        </w:r>
        <w:r>
          <w:instrText xml:space="preserve"> PAGEREF _Toc28210 \h </w:instrText>
        </w:r>
        <w:r>
          <w:fldChar w:fldCharType="separate"/>
        </w:r>
        <w:r>
          <w:t>47</w:t>
        </w:r>
        <w:r>
          <w:fldChar w:fldCharType="end"/>
        </w:r>
      </w:hyperlink>
    </w:p>
    <w:p>
      <w:pPr>
        <w:pStyle w:val="TOC2"/>
        <w:tabs>
          <w:tab w:val="right" w:leader="dot" w:pos="8306"/>
        </w:tabs>
      </w:pPr>
      <w:hyperlink w:anchor="_Toc24257" w:history="1">
        <w:r>
          <w:rPr>
            <w:rFonts w:ascii="仿宋" w:eastAsia="仿宋" w:hAnsi="仿宋" w:cs="仿宋" w:hint="eastAsia"/>
            <w:lang w:eastAsia="zh-CN"/>
          </w:rPr>
          <w:t>(一)、风险识别</w:t>
        </w:r>
        <w:r>
          <w:tab/>
        </w:r>
        <w:r>
          <w:fldChar w:fldCharType="begin"/>
        </w:r>
        <w:r>
          <w:instrText xml:space="preserve"> PAGEREF _Toc24257 \h </w:instrText>
        </w:r>
        <w:r>
          <w:fldChar w:fldCharType="separate"/>
        </w:r>
        <w:r>
          <w:t>47</w:t>
        </w:r>
        <w:r>
          <w:fldChar w:fldCharType="end"/>
        </w:r>
      </w:hyperlink>
    </w:p>
    <w:p>
      <w:pPr>
        <w:pStyle w:val="TOC2"/>
        <w:tabs>
          <w:tab w:val="right" w:leader="dot" w:pos="8306"/>
        </w:tabs>
      </w:pPr>
      <w:hyperlink w:anchor="_Toc22845" w:history="1">
        <w:r>
          <w:rPr>
            <w:rFonts w:ascii="仿宋" w:eastAsia="仿宋" w:hAnsi="仿宋" w:cs="仿宋" w:hint="eastAsia"/>
            <w:lang w:eastAsia="zh-CN"/>
          </w:rPr>
          <w:t>(二)、风险分类</w:t>
        </w:r>
        <w:r>
          <w:tab/>
        </w:r>
        <w:r>
          <w:fldChar w:fldCharType="begin"/>
        </w:r>
        <w:r>
          <w:instrText xml:space="preserve"> PAGEREF _Toc22845 \h </w:instrText>
        </w:r>
        <w:r>
          <w:fldChar w:fldCharType="separate"/>
        </w:r>
        <w:r>
          <w:t>49</w:t>
        </w:r>
        <w:r>
          <w:fldChar w:fldCharType="end"/>
        </w:r>
      </w:hyperlink>
    </w:p>
    <w:p>
      <w:pPr>
        <w:pStyle w:val="TOC1"/>
        <w:tabs>
          <w:tab w:val="right" w:leader="dot" w:pos="8306"/>
        </w:tabs>
      </w:pPr>
      <w:hyperlink w:anchor="_Toc9595" w:history="1">
        <w:r>
          <w:rPr>
            <w:rFonts w:ascii="仿宋" w:eastAsia="仿宋" w:hAnsi="仿宋" w:cs="仿宋" w:hint="eastAsia"/>
            <w:lang w:eastAsia="zh-CN"/>
          </w:rPr>
          <w:t>十四、供应链管理</w:t>
        </w:r>
        <w:r>
          <w:tab/>
        </w:r>
        <w:r>
          <w:fldChar w:fldCharType="begin"/>
        </w:r>
        <w:r>
          <w:instrText xml:space="preserve"> PAGEREF _Toc9595 \h </w:instrText>
        </w:r>
        <w:r>
          <w:fldChar w:fldCharType="separate"/>
        </w:r>
        <w:r>
          <w:t>51</w:t>
        </w:r>
        <w:r>
          <w:fldChar w:fldCharType="end"/>
        </w:r>
      </w:hyperlink>
    </w:p>
    <w:p>
      <w:pPr>
        <w:pStyle w:val="TOC2"/>
        <w:tabs>
          <w:tab w:val="right" w:leader="dot" w:pos="8306"/>
        </w:tabs>
      </w:pPr>
      <w:hyperlink w:anchor="_Toc27933" w:history="1">
        <w:r>
          <w:rPr>
            <w:rFonts w:ascii="仿宋" w:eastAsia="仿宋" w:hAnsi="仿宋" w:cs="仿宋" w:hint="eastAsia"/>
            <w:lang w:eastAsia="zh-CN"/>
          </w:rPr>
          <w:t>(一)、供应链战略规划</w:t>
        </w:r>
        <w:r>
          <w:tab/>
        </w:r>
        <w:r>
          <w:fldChar w:fldCharType="begin"/>
        </w:r>
        <w:r>
          <w:instrText xml:space="preserve"> PAGEREF _Toc27933 \h </w:instrText>
        </w:r>
        <w:r>
          <w:fldChar w:fldCharType="separate"/>
        </w:r>
        <w:r>
          <w:t>51</w:t>
        </w:r>
        <w:r>
          <w:fldChar w:fldCharType="end"/>
        </w:r>
      </w:hyperlink>
    </w:p>
    <w:p>
      <w:pPr>
        <w:pStyle w:val="TOC2"/>
        <w:tabs>
          <w:tab w:val="right" w:leader="dot" w:pos="8306"/>
        </w:tabs>
      </w:pPr>
      <w:hyperlink w:anchor="_Toc13009" w:history="1">
        <w:r>
          <w:rPr>
            <w:rFonts w:ascii="仿宋" w:eastAsia="仿宋" w:hAnsi="仿宋" w:cs="仿宋" w:hint="eastAsia"/>
            <w:lang w:eastAsia="zh-CN"/>
          </w:rPr>
          <w:t>(二)、供应商选择与合作</w:t>
        </w:r>
        <w:r>
          <w:tab/>
        </w:r>
        <w:r>
          <w:fldChar w:fldCharType="begin"/>
        </w:r>
        <w:r>
          <w:instrText xml:space="preserve"> PAGEREF _Toc13009 \h </w:instrText>
        </w:r>
        <w:r>
          <w:fldChar w:fldCharType="separate"/>
        </w:r>
        <w:r>
          <w:t>52</w:t>
        </w:r>
        <w:r>
          <w:fldChar w:fldCharType="end"/>
        </w:r>
      </w:hyperlink>
    </w:p>
    <w:p>
      <w:pPr>
        <w:pStyle w:val="TOC2"/>
        <w:tabs>
          <w:tab w:val="right" w:leader="dot" w:pos="8306"/>
        </w:tabs>
      </w:pPr>
      <w:hyperlink w:anchor="_Toc26328" w:history="1">
        <w:r>
          <w:rPr>
            <w:rFonts w:ascii="仿宋" w:eastAsia="仿宋" w:hAnsi="仿宋" w:cs="仿宋" w:hint="eastAsia"/>
            <w:lang w:eastAsia="zh-CN"/>
          </w:rPr>
          <w:t>(三)、物流与库存管理</w:t>
        </w:r>
        <w:r>
          <w:tab/>
        </w:r>
        <w:r>
          <w:fldChar w:fldCharType="begin"/>
        </w:r>
        <w:r>
          <w:instrText xml:space="preserve"> PAGEREF _Toc26328 \h </w:instrText>
        </w:r>
        <w:r>
          <w:fldChar w:fldCharType="separate"/>
        </w:r>
        <w:r>
          <w:t>53</w:t>
        </w:r>
        <w:r>
          <w:fldChar w:fldCharType="end"/>
        </w:r>
      </w:hyperlink>
    </w:p>
    <w:p>
      <w:pPr>
        <w:pStyle w:val="TOC1"/>
        <w:tabs>
          <w:tab w:val="right" w:leader="dot" w:pos="8306"/>
        </w:tabs>
      </w:pPr>
      <w:hyperlink w:anchor="_Toc27278" w:history="1">
        <w:r>
          <w:rPr>
            <w:rFonts w:ascii="仿宋" w:eastAsia="仿宋" w:hAnsi="仿宋" w:cs="仿宋" w:hint="eastAsia"/>
            <w:lang w:eastAsia="zh-CN"/>
          </w:rPr>
          <w:t>十五、高精度医用过滤器项目实施保障措施</w:t>
        </w:r>
        <w:r>
          <w:tab/>
        </w:r>
        <w:r>
          <w:fldChar w:fldCharType="begin"/>
        </w:r>
        <w:r>
          <w:instrText xml:space="preserve"> PAGEREF _Toc27278 \h </w:instrText>
        </w:r>
        <w:r>
          <w:fldChar w:fldCharType="separate"/>
        </w:r>
        <w:r>
          <w:t>55</w:t>
        </w:r>
        <w:r>
          <w:fldChar w:fldCharType="end"/>
        </w:r>
      </w:hyperlink>
    </w:p>
    <w:p>
      <w:pPr>
        <w:pStyle w:val="TOC2"/>
        <w:tabs>
          <w:tab w:val="right" w:leader="dot" w:pos="8306"/>
        </w:tabs>
      </w:pPr>
      <w:hyperlink w:anchor="_Toc12924" w:history="1">
        <w:r>
          <w:rPr>
            <w:rFonts w:ascii="仿宋" w:eastAsia="仿宋" w:hAnsi="仿宋" w:cs="仿宋" w:hint="eastAsia"/>
            <w:lang w:eastAsia="zh-CN"/>
          </w:rPr>
          <w:t>(一)、高精度医用过滤器项目实施保障机制</w:t>
        </w:r>
        <w:r>
          <w:tab/>
        </w:r>
        <w:r>
          <w:fldChar w:fldCharType="begin"/>
        </w:r>
        <w:r>
          <w:instrText xml:space="preserve"> PAGEREF _Toc12924 \h </w:instrText>
        </w:r>
        <w:r>
          <w:fldChar w:fldCharType="separate"/>
        </w:r>
        <w:r>
          <w:t>55</w:t>
        </w:r>
        <w:r>
          <w:fldChar w:fldCharType="end"/>
        </w:r>
      </w:hyperlink>
    </w:p>
    <w:p>
      <w:pPr>
        <w:pStyle w:val="TOC2"/>
        <w:tabs>
          <w:tab w:val="right" w:leader="dot" w:pos="8306"/>
        </w:tabs>
      </w:pPr>
      <w:hyperlink w:anchor="_Toc2604" w:history="1">
        <w:r>
          <w:rPr>
            <w:rFonts w:ascii="仿宋" w:eastAsia="仿宋" w:hAnsi="仿宋" w:cs="仿宋" w:hint="eastAsia"/>
            <w:lang w:eastAsia="zh-CN"/>
          </w:rPr>
          <w:t>(二)、高精度医用过滤器项目法律合规要求</w:t>
        </w:r>
        <w:r>
          <w:tab/>
        </w:r>
        <w:r>
          <w:fldChar w:fldCharType="begin"/>
        </w:r>
        <w:r>
          <w:instrText xml:space="preserve"> PAGEREF _Toc2604 \h </w:instrText>
        </w:r>
        <w:r>
          <w:fldChar w:fldCharType="separate"/>
        </w:r>
        <w:r>
          <w:t>59</w:t>
        </w:r>
        <w:r>
          <w:fldChar w:fldCharType="end"/>
        </w:r>
      </w:hyperlink>
    </w:p>
    <w:p>
      <w:pPr>
        <w:pStyle w:val="TOC2"/>
        <w:tabs>
          <w:tab w:val="right" w:leader="dot" w:pos="8306"/>
        </w:tabs>
      </w:pPr>
      <w:hyperlink w:anchor="_Toc15011" w:history="1">
        <w:r>
          <w:rPr>
            <w:rFonts w:ascii="仿宋" w:eastAsia="仿宋" w:hAnsi="仿宋" w:cs="仿宋" w:hint="eastAsia"/>
            <w:lang w:eastAsia="zh-CN"/>
          </w:rPr>
          <w:t>(三)、高精度医用过滤器项目合同管理与法律事务</w:t>
        </w:r>
        <w:r>
          <w:tab/>
        </w:r>
        <w:r>
          <w:fldChar w:fldCharType="begin"/>
        </w:r>
        <w:r>
          <w:instrText xml:space="preserve"> PAGEREF _Toc15011 \h </w:instrText>
        </w:r>
        <w:r>
          <w:fldChar w:fldCharType="separate"/>
        </w:r>
        <w:r>
          <w:t>63</w:t>
        </w:r>
        <w:r>
          <w:fldChar w:fldCharType="end"/>
        </w:r>
      </w:hyperlink>
    </w:p>
    <w:p>
      <w:pPr>
        <w:pStyle w:val="TOC2"/>
        <w:tabs>
          <w:tab w:val="right" w:leader="dot" w:pos="8306"/>
        </w:tabs>
      </w:pPr>
      <w:hyperlink w:anchor="_Toc28893" w:history="1">
        <w:r>
          <w:rPr>
            <w:rFonts w:ascii="仿宋" w:eastAsia="仿宋" w:hAnsi="仿宋" w:cs="仿宋" w:hint="eastAsia"/>
            <w:lang w:eastAsia="zh-CN"/>
          </w:rPr>
          <w:t>(四)、高精度医用过滤器项目知识产权保护策略</w:t>
        </w:r>
        <w:r>
          <w:tab/>
        </w:r>
        <w:r>
          <w:fldChar w:fldCharType="begin"/>
        </w:r>
        <w:r>
          <w:instrText xml:space="preserve"> PAGEREF _Toc28893 \h </w:instrText>
        </w:r>
        <w:r>
          <w:fldChar w:fldCharType="separate"/>
        </w:r>
        <w:r>
          <w:t>70</w:t>
        </w:r>
        <w:r>
          <w:fldChar w:fldCharType="end"/>
        </w:r>
      </w:hyperlink>
    </w:p>
    <w:p>
      <w:pPr>
        <w:pStyle w:val="TOC1"/>
        <w:tabs>
          <w:tab w:val="right" w:leader="dot" w:pos="8306"/>
        </w:tabs>
      </w:pPr>
      <w:hyperlink w:anchor="_Toc27842" w:history="1">
        <w:r>
          <w:rPr>
            <w:rFonts w:ascii="仿宋" w:eastAsia="仿宋" w:hAnsi="仿宋" w:cs="仿宋" w:hint="eastAsia"/>
            <w:lang w:eastAsia="zh-CN"/>
          </w:rPr>
          <w:t>十六、营销与推广策略</w:t>
        </w:r>
        <w:r>
          <w:tab/>
        </w:r>
        <w:r>
          <w:fldChar w:fldCharType="begin"/>
        </w:r>
        <w:r>
          <w:instrText xml:space="preserve"> PAGEREF _Toc27842 \h </w:instrText>
        </w:r>
        <w:r>
          <w:fldChar w:fldCharType="separate"/>
        </w:r>
        <w:r>
          <w:t>72</w:t>
        </w:r>
        <w:r>
          <w:fldChar w:fldCharType="end"/>
        </w:r>
      </w:hyperlink>
    </w:p>
    <w:p>
      <w:pPr>
        <w:pStyle w:val="TOC2"/>
        <w:tabs>
          <w:tab w:val="right" w:leader="dot" w:pos="8306"/>
        </w:tabs>
      </w:pPr>
      <w:hyperlink w:anchor="_Toc32006" w:history="1">
        <w:r>
          <w:rPr>
            <w:rFonts w:ascii="仿宋" w:eastAsia="仿宋" w:hAnsi="仿宋" w:cs="仿宋" w:hint="eastAsia"/>
            <w:lang w:eastAsia="zh-CN"/>
          </w:rPr>
          <w:t>(一)、产品/服务定位与特点</w:t>
        </w:r>
        <w:r>
          <w:tab/>
        </w:r>
        <w:r>
          <w:fldChar w:fldCharType="begin"/>
        </w:r>
        <w:r>
          <w:instrText xml:space="preserve"> PAGEREF _Toc32006 \h </w:instrText>
        </w:r>
        <w:r>
          <w:fldChar w:fldCharType="separate"/>
        </w:r>
        <w:r>
          <w:t>72</w:t>
        </w:r>
        <w:r>
          <w:fldChar w:fldCharType="end"/>
        </w:r>
      </w:hyperlink>
    </w:p>
    <w:p>
      <w:pPr>
        <w:pStyle w:val="TOC2"/>
        <w:tabs>
          <w:tab w:val="right" w:leader="dot" w:pos="8306"/>
        </w:tabs>
      </w:pPr>
      <w:hyperlink w:anchor="_Toc24911" w:history="1">
        <w:r>
          <w:rPr>
            <w:rFonts w:ascii="仿宋" w:eastAsia="仿宋" w:hAnsi="仿宋" w:cs="仿宋" w:hint="eastAsia"/>
            <w:lang w:eastAsia="zh-CN"/>
          </w:rPr>
          <w:t>(二)、市场定位与竞争分析</w:t>
        </w:r>
        <w:r>
          <w:tab/>
        </w:r>
        <w:r>
          <w:fldChar w:fldCharType="begin"/>
        </w:r>
        <w:r>
          <w:instrText xml:space="preserve"> PAGEREF _Toc24911 \h </w:instrText>
        </w:r>
        <w:r>
          <w:fldChar w:fldCharType="separate"/>
        </w:r>
        <w:r>
          <w:t>73</w:t>
        </w:r>
        <w:r>
          <w:fldChar w:fldCharType="end"/>
        </w:r>
      </w:hyperlink>
    </w:p>
    <w:p>
      <w:pPr>
        <w:pStyle w:val="TOC2"/>
        <w:tabs>
          <w:tab w:val="right" w:leader="dot" w:pos="8306"/>
        </w:tabs>
      </w:pPr>
      <w:hyperlink w:anchor="_Toc21092" w:history="1">
        <w:r>
          <w:rPr>
            <w:rFonts w:ascii="仿宋" w:eastAsia="仿宋" w:hAnsi="仿宋" w:cs="仿宋" w:hint="eastAsia"/>
            <w:lang w:eastAsia="zh-CN"/>
          </w:rPr>
          <w:t>(三)、营销渠道与策略</w:t>
        </w:r>
        <w:r>
          <w:tab/>
        </w:r>
        <w:r>
          <w:fldChar w:fldCharType="begin"/>
        </w:r>
        <w:r>
          <w:instrText xml:space="preserve"> PAGEREF _Toc21092 \h </w:instrText>
        </w:r>
        <w:r>
          <w:fldChar w:fldCharType="separate"/>
        </w:r>
        <w:r>
          <w:t>75</w:t>
        </w:r>
        <w:r>
          <w:fldChar w:fldCharType="end"/>
        </w:r>
      </w:hyperlink>
    </w:p>
    <w:p>
      <w:pPr>
        <w:pStyle w:val="TOC2"/>
        <w:tabs>
          <w:tab w:val="right" w:leader="dot" w:pos="8306"/>
        </w:tabs>
      </w:pPr>
      <w:hyperlink w:anchor="_Toc19910" w:history="1">
        <w:r>
          <w:rPr>
            <w:rFonts w:ascii="仿宋" w:eastAsia="仿宋" w:hAnsi="仿宋" w:cs="仿宋" w:hint="eastAsia"/>
            <w:lang w:eastAsia="zh-CN"/>
          </w:rPr>
          <w:t>(四)、推广与宣传活动</w:t>
        </w:r>
        <w:r>
          <w:tab/>
        </w:r>
        <w:r>
          <w:fldChar w:fldCharType="begin"/>
        </w:r>
        <w:r>
          <w:instrText xml:space="preserve"> PAGEREF _Toc19910 \h </w:instrText>
        </w:r>
        <w:r>
          <w:fldChar w:fldCharType="separate"/>
        </w:r>
        <w:r>
          <w:t>76</w:t>
        </w:r>
        <w:r>
          <w:fldChar w:fldCharType="end"/>
        </w:r>
      </w:hyperlink>
    </w:p>
    <w:p>
      <w:pPr>
        <w:pStyle w:val="TOC1"/>
        <w:tabs>
          <w:tab w:val="right" w:leader="dot" w:pos="8306"/>
        </w:tabs>
      </w:pPr>
      <w:hyperlink w:anchor="_Toc13932" w:history="1">
        <w:r>
          <w:rPr>
            <w:rFonts w:ascii="仿宋" w:eastAsia="仿宋" w:hAnsi="仿宋" w:cs="仿宋" w:hint="eastAsia"/>
            <w:lang w:eastAsia="zh-CN"/>
          </w:rPr>
          <w:t>十七、质量管理体系</w:t>
        </w:r>
        <w:r>
          <w:tab/>
        </w:r>
        <w:r>
          <w:fldChar w:fldCharType="begin"/>
        </w:r>
        <w:r>
          <w:instrText xml:space="preserve"> PAGEREF _Toc13932 \h </w:instrText>
        </w:r>
        <w:r>
          <w:fldChar w:fldCharType="separate"/>
        </w:r>
        <w:r>
          <w:t>81</w:t>
        </w:r>
        <w:r>
          <w:fldChar w:fldCharType="end"/>
        </w:r>
      </w:hyperlink>
    </w:p>
    <w:p>
      <w:pPr>
        <w:pStyle w:val="TOC2"/>
        <w:tabs>
          <w:tab w:val="right" w:leader="dot" w:pos="8306"/>
        </w:tabs>
      </w:pPr>
      <w:hyperlink w:anchor="_Toc22539" w:history="1">
        <w:r>
          <w:rPr>
            <w:rFonts w:ascii="仿宋" w:eastAsia="仿宋" w:hAnsi="仿宋" w:cs="仿宋" w:hint="eastAsia"/>
            <w:lang w:eastAsia="zh-CN"/>
          </w:rPr>
          <w:t>(一)、质量目标与方针</w:t>
        </w:r>
        <w:r>
          <w:tab/>
        </w:r>
        <w:r>
          <w:fldChar w:fldCharType="begin"/>
        </w:r>
        <w:r>
          <w:instrText xml:space="preserve"> PAGEREF _Toc22539 \h </w:instrText>
        </w:r>
        <w:r>
          <w:fldChar w:fldCharType="separate"/>
        </w:r>
        <w:r>
          <w:t>81</w:t>
        </w:r>
        <w:r>
          <w:fldChar w:fldCharType="end"/>
        </w:r>
      </w:hyperlink>
    </w:p>
    <w:p>
      <w:pPr>
        <w:pStyle w:val="TOC2"/>
        <w:tabs>
          <w:tab w:val="right" w:leader="dot" w:pos="8306"/>
        </w:tabs>
      </w:pPr>
      <w:hyperlink w:anchor="_Toc23723" w:history="1">
        <w:r>
          <w:rPr>
            <w:rFonts w:ascii="仿宋" w:eastAsia="仿宋" w:hAnsi="仿宋" w:cs="仿宋" w:hint="eastAsia"/>
            <w:lang w:eastAsia="zh-CN"/>
          </w:rPr>
          <w:t>(二)、质量管理责任</w:t>
        </w:r>
        <w:r>
          <w:tab/>
        </w:r>
        <w:r>
          <w:fldChar w:fldCharType="begin"/>
        </w:r>
        <w:r>
          <w:instrText xml:space="preserve"> PAGEREF _Toc23723 \h </w:instrText>
        </w:r>
        <w:r>
          <w:fldChar w:fldCharType="separate"/>
        </w:r>
        <w:r>
          <w:t>82</w:t>
        </w:r>
        <w:r>
          <w:fldChar w:fldCharType="end"/>
        </w:r>
      </w:hyperlink>
    </w:p>
    <w:p>
      <w:pPr>
        <w:pStyle w:val="TOC2"/>
        <w:tabs>
          <w:tab w:val="right" w:leader="dot" w:pos="8306"/>
        </w:tabs>
      </w:pPr>
      <w:hyperlink w:anchor="_Toc24006" w:history="1">
        <w:r>
          <w:rPr>
            <w:rFonts w:ascii="仿宋" w:eastAsia="仿宋" w:hAnsi="仿宋" w:cs="仿宋" w:hint="eastAsia"/>
            <w:lang w:eastAsia="zh-CN"/>
          </w:rPr>
          <w:t>(三)、质量管理体系文件</w:t>
        </w:r>
        <w:r>
          <w:tab/>
        </w:r>
        <w:r>
          <w:fldChar w:fldCharType="begin"/>
        </w:r>
        <w:r>
          <w:instrText xml:space="preserve"> PAGEREF _Toc24006 \h </w:instrText>
        </w:r>
        <w:r>
          <w:fldChar w:fldCharType="separate"/>
        </w:r>
        <w:r>
          <w:t>84</w:t>
        </w:r>
        <w:r>
          <w:fldChar w:fldCharType="end"/>
        </w:r>
      </w:hyperlink>
    </w:p>
    <w:p>
      <w:pPr>
        <w:pStyle w:val="TOC2"/>
        <w:tabs>
          <w:tab w:val="right" w:leader="dot" w:pos="8306"/>
        </w:tabs>
      </w:pPr>
      <w:hyperlink w:anchor="_Toc2867" w:history="1">
        <w:r>
          <w:rPr>
            <w:rFonts w:ascii="仿宋" w:eastAsia="仿宋" w:hAnsi="仿宋" w:cs="仿宋" w:hint="eastAsia"/>
            <w:lang w:eastAsia="zh-CN"/>
          </w:rPr>
          <w:t>(四)、质量培训与教育</w:t>
        </w:r>
        <w:r>
          <w:tab/>
        </w:r>
        <w:r>
          <w:fldChar w:fldCharType="begin"/>
        </w:r>
        <w:r>
          <w:instrText xml:space="preserve"> PAGEREF _Toc2867 \h </w:instrText>
        </w:r>
        <w:r>
          <w:fldChar w:fldCharType="separate"/>
        </w:r>
        <w:r>
          <w:t>86</w:t>
        </w:r>
        <w:r>
          <w:fldChar w:fldCharType="end"/>
        </w:r>
      </w:hyperlink>
    </w:p>
    <w:p>
      <w:pPr>
        <w:pStyle w:val="TOC2"/>
        <w:tabs>
          <w:tab w:val="right" w:leader="dot" w:pos="8306"/>
        </w:tabs>
      </w:pPr>
      <w:hyperlink w:anchor="_Toc6053" w:history="1">
        <w:r>
          <w:rPr>
            <w:rFonts w:ascii="仿宋" w:eastAsia="仿宋" w:hAnsi="仿宋" w:cs="仿宋" w:hint="eastAsia"/>
            <w:lang w:eastAsia="zh-CN"/>
          </w:rPr>
          <w:t>(五)、质量审核与评价</w:t>
        </w:r>
        <w:r>
          <w:tab/>
        </w:r>
        <w:r>
          <w:fldChar w:fldCharType="begin"/>
        </w:r>
        <w:r>
          <w:instrText xml:space="preserve"> PAGEREF _Toc6053 \h </w:instrText>
        </w:r>
        <w:r>
          <w:fldChar w:fldCharType="separate"/>
        </w:r>
        <w:r>
          <w:t>87</w:t>
        </w:r>
        <w:r>
          <w:fldChar w:fldCharType="end"/>
        </w:r>
      </w:hyperlink>
    </w:p>
    <w:p>
      <w:pPr>
        <w:pStyle w:val="TOC2"/>
        <w:tabs>
          <w:tab w:val="right" w:leader="dot" w:pos="8306"/>
        </w:tabs>
      </w:pPr>
      <w:hyperlink w:anchor="_Toc32595" w:history="1">
        <w:r>
          <w:rPr>
            <w:rFonts w:ascii="仿宋" w:eastAsia="仿宋" w:hAnsi="仿宋" w:cs="仿宋" w:hint="eastAsia"/>
            <w:lang w:eastAsia="zh-CN"/>
          </w:rPr>
          <w:t>(六)、不符合与纠正措施</w:t>
        </w:r>
        <w:r>
          <w:tab/>
        </w:r>
        <w:r>
          <w:fldChar w:fldCharType="begin"/>
        </w:r>
        <w:r>
          <w:instrText xml:space="preserve"> PAGEREF _Toc32595 \h </w:instrText>
        </w:r>
        <w:r>
          <w:fldChar w:fldCharType="separate"/>
        </w:r>
        <w:r>
          <w:t>88</w:t>
        </w:r>
        <w:r>
          <w:fldChar w:fldCharType="end"/>
        </w:r>
      </w:hyperlink>
    </w:p>
    <w:p>
      <w:pPr>
        <w:pStyle w:val="TOC1"/>
        <w:tabs>
          <w:tab w:val="right" w:leader="dot" w:pos="8306"/>
        </w:tabs>
      </w:pPr>
      <w:hyperlink w:anchor="_Toc32683" w:history="1">
        <w:r>
          <w:rPr>
            <w:rFonts w:ascii="仿宋" w:eastAsia="仿宋" w:hAnsi="仿宋" w:cs="仿宋" w:hint="eastAsia"/>
            <w:lang w:eastAsia="zh-CN"/>
          </w:rPr>
          <w:t>十八、高精度医用过滤器项目治理与监督</w:t>
        </w:r>
        <w:r>
          <w:tab/>
        </w:r>
        <w:r>
          <w:fldChar w:fldCharType="begin"/>
        </w:r>
        <w:r>
          <w:instrText xml:space="preserve"> PAGEREF _Toc32683 \h </w:instrText>
        </w:r>
        <w:r>
          <w:fldChar w:fldCharType="separate"/>
        </w:r>
        <w:r>
          <w:t>89</w:t>
        </w:r>
        <w:r>
          <w:fldChar w:fldCharType="end"/>
        </w:r>
      </w:hyperlink>
    </w:p>
    <w:p>
      <w:pPr>
        <w:pStyle w:val="TOC2"/>
        <w:tabs>
          <w:tab w:val="right" w:leader="dot" w:pos="8306"/>
        </w:tabs>
      </w:pPr>
      <w:hyperlink w:anchor="_Toc32046" w:history="1">
        <w:r>
          <w:rPr>
            <w:rFonts w:ascii="仿宋" w:eastAsia="仿宋" w:hAnsi="仿宋" w:cs="仿宋" w:hint="eastAsia"/>
            <w:lang w:eastAsia="zh-CN"/>
          </w:rPr>
          <w:t>(一)、高精度医用过滤器项目治理结构</w:t>
        </w:r>
        <w:r>
          <w:tab/>
        </w:r>
        <w:r>
          <w:fldChar w:fldCharType="begin"/>
        </w:r>
        <w:r>
          <w:instrText xml:space="preserve"> PAGEREF _Toc32046 \h </w:instrText>
        </w:r>
        <w:r>
          <w:fldChar w:fldCharType="separate"/>
        </w:r>
        <w:r>
          <w:t>89</w:t>
        </w:r>
        <w:r>
          <w:fldChar w:fldCharType="end"/>
        </w:r>
      </w:hyperlink>
    </w:p>
    <w:p>
      <w:pPr>
        <w:pStyle w:val="TOC2"/>
        <w:tabs>
          <w:tab w:val="right" w:leader="dot" w:pos="8306"/>
        </w:tabs>
      </w:pPr>
      <w:hyperlink w:anchor="_Toc23282" w:history="1">
        <w:r>
          <w:rPr>
            <w:rFonts w:ascii="仿宋" w:eastAsia="仿宋" w:hAnsi="仿宋" w:cs="仿宋" w:hint="eastAsia"/>
            <w:lang w:eastAsia="zh-CN"/>
          </w:rPr>
          <w:t>(二)、监督与审计</w:t>
        </w:r>
        <w:r>
          <w:tab/>
        </w:r>
        <w:r>
          <w:fldChar w:fldCharType="begin"/>
        </w:r>
        <w:r>
          <w:instrText xml:space="preserve"> PAGEREF _Toc23282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42"/>
      <w:r>
        <w:rPr>
          <w:rFonts w:ascii="仿宋" w:eastAsia="仿宋" w:hAnsi="仿宋" w:cs="仿宋" w:hint="eastAsia"/>
          <w:sz w:val="28"/>
          <w:lang w:eastAsia="zh-CN"/>
        </w:rPr>
        <w:t>一、高精度医用过滤器项目文档管理</w:t>
      </w:r>
      <w:bookmarkEnd w:id="2"/>
    </w:p>
    <w:p>
      <w:pPr>
        <w:pStyle w:val="Heading2"/>
        <w:rPr>
          <w:rFonts w:ascii="仿宋" w:eastAsia="仿宋" w:hAnsi="仿宋" w:cs="仿宋" w:hint="eastAsia"/>
          <w:lang w:eastAsia="zh-CN"/>
        </w:rPr>
      </w:pPr>
      <w:bookmarkStart w:id="3" w:name="_Toc248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高精度医用过滤器项目高度重视文档的质量和准确性，以支持高精度医用过滤器项目的各项活动和决策。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文档的编制始于高精度医用过滤器项目计划的初期，我们制定了详细的文档编制计划，明确了每个文档的内容、格式和编写责任人。在高精度医用过滤器项目启动阶段，我们首先编制了高精度医用过滤器项目章程，明确定义了高精度医用过滤器项目的目标、范围、风险等关键要素。随后，高精度医用过滤器项目团队根据计划陆续编制了需求文档、设计文档、测试文档等各类文档，确保高精度医用过滤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医用过滤器项目管理中的重要环节，旨在确保高精度医用过滤器项目文档符合质量标准和高精度医用过滤器项目需求。在高精度医用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医用过滤器项目相关利益方和专业领域的专家对文档进行独立审查。这有助于获取更全面、客观的反馈，确保高精度医用过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在文档编制与审查方面建立了严格的管理机制，通过规范的流程和多维度的审查，确保高精度医用过滤器项目文档的质量、准确性和可靠性，为高精度医用过滤器项目的顺利推进提供了有力支持。</w:t>
      </w:r>
    </w:p>
    <w:p>
      <w:pPr>
        <w:pStyle w:val="Heading2"/>
        <w:ind w:firstLine="560" w:firstLineChars="200"/>
        <w:rPr>
          <w:rFonts w:ascii="仿宋" w:eastAsia="仿宋" w:hAnsi="仿宋" w:cs="仿宋" w:hint="eastAsia"/>
          <w:sz w:val="28"/>
          <w:lang w:eastAsia="zh-CN"/>
        </w:rPr>
      </w:pPr>
      <w:bookmarkStart w:id="4" w:name="_Toc5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我们通过多渠道发布文档，包括电子邮件、高精度医用过滤器项目管理平台、内部网站等，以满足不同团队成员的偏好和需求。多渠道发布确保了信息的全面覆盖。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我们采用了精细的权限控制，确保只有授权人员可以访问敏感信息。这种安全措施保护了高精度医用过滤器项目文档的机密性，防止了未经授权的信息泄露。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精度医用过滤器项目生命周期中一个至关重要的环节，直接关系到高精度医用过滤器项目信息的长期保存和历史记录的完整性。在高精度医用过滤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8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367"/>
      <w:r>
        <w:rPr>
          <w:rFonts w:ascii="仿宋" w:eastAsia="仿宋" w:hAnsi="仿宋" w:cs="仿宋" w:hint="eastAsia"/>
          <w:lang w:eastAsia="zh-CN"/>
        </w:rPr>
        <w:t>(一)、高精度医用过滤器行业分析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行业一直以来都是市场的关注焦点。行业内的发展趋势、竞争态势以及潜在机会都对高精度医用过滤器项目的推进产生深远的影响。通过深入研究行业的整体概貌，我们将更好地理解行业的核心特征，为高精度医用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行业，技术一直是推动创新和发展的关键因素。我们将对当前技术趋势进行详尽分析，包括但不限于人工智能、大数据应用、先进制造技术等。这有助于高精度医用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医用过滤器项目成功的基础。我们将对主要竞争对手进行深入研究，包括其市场份额、产品特点、市场定位等。通过全面了解竞争对手的优势和劣势，高精度医用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611"/>
      <w:r>
        <w:rPr>
          <w:rFonts w:ascii="仿宋" w:eastAsia="仿宋" w:hAnsi="仿宋" w:cs="仿宋" w:hint="eastAsia"/>
          <w:sz w:val="28"/>
          <w:lang w:eastAsia="zh-CN"/>
        </w:rPr>
        <w:t>(二)、高精度医用过滤器市场分析预测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医用过滤器市场未来的增长趋势。这包括市场的整体规模、各细分领域的发展趋势等。高精度医用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医用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精度医用过滤器项目实施过程中需要充分考虑的因素。我们将对市场风险进行全面评估，包括但不限于政策法规风险、市场竞争风险、技术变革风险等。通过对潜在风险的深入分析，高精度医用过滤器项目可以制定相应的风险缓解策略，降低不确定性对高精度医用过滤器项目的影响。</w:t>
      </w:r>
    </w:p>
    <w:p>
      <w:pPr>
        <w:pStyle w:val="Heading1"/>
        <w:ind w:firstLine="560" w:firstLineChars="200"/>
        <w:rPr>
          <w:rFonts w:ascii="仿宋" w:eastAsia="仿宋" w:hAnsi="仿宋" w:cs="仿宋" w:hint="eastAsia"/>
          <w:sz w:val="28"/>
          <w:lang w:eastAsia="zh-CN"/>
        </w:rPr>
      </w:pPr>
      <w:bookmarkStart w:id="9" w:name="_Toc4501"/>
      <w:r>
        <w:rPr>
          <w:rFonts w:ascii="仿宋" w:eastAsia="仿宋" w:hAnsi="仿宋" w:cs="仿宋" w:hint="eastAsia"/>
          <w:sz w:val="28"/>
          <w:lang w:eastAsia="zh-CN"/>
        </w:rPr>
        <w:t>三、高精度医用过滤器项目建设单位说明</w:t>
      </w:r>
      <w:bookmarkEnd w:id="9"/>
    </w:p>
    <w:p>
      <w:pPr>
        <w:pStyle w:val="Heading2"/>
        <w:rPr>
          <w:rFonts w:ascii="仿宋" w:eastAsia="仿宋" w:hAnsi="仿宋" w:cs="仿宋" w:hint="eastAsia"/>
          <w:lang w:eastAsia="zh-CN"/>
        </w:rPr>
      </w:pPr>
      <w:bookmarkStart w:id="10" w:name="_Toc14614"/>
      <w:r>
        <w:rPr>
          <w:rFonts w:ascii="仿宋" w:eastAsia="仿宋" w:hAnsi="仿宋" w:cs="仿宋" w:hint="eastAsia"/>
          <w:lang w:eastAsia="zh-CN"/>
        </w:rPr>
        <w:t>(一)、高精度医用过滤器项目承办单位基本情况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84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医用过滤器项目承办单位的XXXX，我们着眼于实现可持续的经济效益。通过技术创新和解决方案的提供，公司预计在高精度医用过滤器项目执行期间将获得可观的收入增长。这一收入来源主要包括高精度医用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同时，我们注重成本控制和效率提升，以确保高精度医用过滤器项目的可持续盈利。透过精细的管理和资源优化，公司期望实现高精度医用过滤器项目利润最大化。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医用过滤器项目实施进行全面的投资评估，包括高精度医用过滤器项目启动阶段的资金投入和后续运营成本。通过对高精度医用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高精度医用过滤器项目实施过程中具备足够的资金流动性，公司将进行详尽的现金流分析。这包括资金需求的合理预测、高精度医用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07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106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高精度医用过滤器项目的主要产品是XXXX，预计年产值为XXX万元。这一产品在市场中占据着重要的地位，其广泛的应用范围使得该高精度医用过滤器项目的市场前景非常广阔。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医用过滤器项目的xxx产品作为重要的原材料之一，将在多个领域发挥关键作用。其在建筑、交通、能源等方面的广泛应用将为整个产业链提供强大的支持，形成产业协同效应。高精度医用过滤器项目的年产值XXX万XXX万XXX万万元不仅反映了其在市场上的巨大潜力，更预示着它对国民经济的积极贡献。这种关联度高、涉及面广的产业关系，使得该高精度医用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02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总征地面积为XXXX平方米，相当于约XX.XX亩，其中净用地面积为XXXX平方米，红线范围内相当于约XX.XX亩。这一用地规模充分考虑了高精度医用过滤器项目的建设需求，保障了高精度医用过滤器项目在合适的空间内得以充分发展。高精度医用过滤器项目规划的总建筑面积为XXXX平方米，其中主体工程建设占XXXX平方米，计容建筑面积达XXXX平方米。预计建筑工程的投资将达到XXXX万元，为高精度医用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计划购置的设备共计XXXX台（套），设备购置费用为XXXX万元。这一设备购置计划充分考虑到高精度医用过滤器项目的生产需求和技术要求，确保了高精度医用过滤器项目在生产运营中具备先进的技术装备和高效的生产能力。设备的合理配置将为高精度医用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精度医用过滤器项目计划总投资为XXXX万元，预计年实现营业收入为XXXX万元。这一产能规模的设定旨在确保高精度医用过滤器项目能够在投资与回报之间取得平衡，实现长期可持续的发展。高精度医用过滤器项目的总投资充分考虑到各个方面的需求，包括用地建设、设备购置等多个环节，以确保高精度医用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61"/>
      <w:r>
        <w:rPr>
          <w:rFonts w:ascii="仿宋" w:eastAsia="仿宋" w:hAnsi="仿宋" w:cs="仿宋" w:hint="eastAsia"/>
          <w:sz w:val="28"/>
          <w:lang w:eastAsia="zh-CN"/>
        </w:rPr>
        <w:t>五、高精度医用过滤器项目土建工程</w:t>
      </w:r>
      <w:bookmarkEnd w:id="15"/>
    </w:p>
    <w:p>
      <w:pPr>
        <w:pStyle w:val="Heading2"/>
        <w:rPr>
          <w:rFonts w:ascii="仿宋" w:eastAsia="仿宋" w:hAnsi="仿宋" w:cs="仿宋" w:hint="eastAsia"/>
          <w:lang w:eastAsia="zh-CN"/>
        </w:rPr>
      </w:pPr>
      <w:bookmarkStart w:id="16" w:name="_Toc1379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在高精度医用过滤器项目的建筑工程设计中，我们将秉承一系列重要的设计原则，以确保高精度医用过滤器项目建筑在功能、美观、可持续性等方面达到最佳效果。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首要原则是确保建筑的功能性得到最大化的发挥。我们将充分理解高精度医用过滤器项目的实际需求，合理布局各个功能区域，保证建筑在满足业务需求的同时，提供高效的工作环境。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在建筑设计中，我们将综合考虑建设和运营成本。通过精细的经济效益分析，确保设计方案在高效利用资源的同时，对高精度医用过滤器项目的长期盈利能力有积极的贡献。</w:t>
      </w:r>
    </w:p>
    <w:p>
      <w:pPr>
        <w:pStyle w:val="Heading2"/>
        <w:ind w:firstLine="560" w:firstLineChars="200"/>
        <w:rPr>
          <w:rFonts w:ascii="仿宋" w:eastAsia="仿宋" w:hAnsi="仿宋" w:cs="仿宋" w:hint="eastAsia"/>
          <w:sz w:val="28"/>
          <w:lang w:eastAsia="zh-CN"/>
        </w:rPr>
      </w:pPr>
      <w:bookmarkStart w:id="17" w:name="_Toc2545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的土建工程设计中，我们将精准设定设计年限，结合高精度医用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医用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11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医用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医用过滤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医用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12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本期工程高精度医用过滤器项目预计总建筑面积XXX平方米，其中：计容建筑面积XXX平方米，计划建筑工程投资XX万元，占高精度医用过滤器项目总投资的XX%。</w:t>
      </w:r>
    </w:p>
    <w:p>
      <w:pPr>
        <w:pStyle w:val="Heading1"/>
        <w:ind w:firstLine="560" w:firstLineChars="200"/>
        <w:rPr>
          <w:rFonts w:ascii="仿宋" w:eastAsia="仿宋" w:hAnsi="仿宋" w:cs="仿宋" w:hint="eastAsia"/>
          <w:sz w:val="28"/>
          <w:lang w:eastAsia="zh-CN"/>
        </w:rPr>
      </w:pPr>
      <w:bookmarkStart w:id="20" w:name="_Toc29456"/>
      <w:r>
        <w:rPr>
          <w:rFonts w:ascii="仿宋" w:eastAsia="仿宋" w:hAnsi="仿宋" w:cs="仿宋" w:hint="eastAsia"/>
          <w:sz w:val="28"/>
          <w:lang w:eastAsia="zh-CN"/>
        </w:rPr>
        <w:t>六、高精度医用过滤器项目概论</w:t>
      </w:r>
      <w:bookmarkEnd w:id="20"/>
    </w:p>
    <w:p>
      <w:pPr>
        <w:pStyle w:val="Heading2"/>
        <w:rPr>
          <w:rFonts w:ascii="仿宋" w:eastAsia="仿宋" w:hAnsi="仿宋" w:cs="仿宋" w:hint="eastAsia"/>
          <w:lang w:eastAsia="zh-CN"/>
        </w:rPr>
      </w:pPr>
      <w:bookmarkStart w:id="21" w:name="_Toc5538"/>
      <w:r>
        <w:rPr>
          <w:rFonts w:ascii="仿宋" w:eastAsia="仿宋" w:hAnsi="仿宋" w:cs="仿宋" w:hint="eastAsia"/>
          <w:lang w:eastAsia="zh-CN"/>
        </w:rPr>
        <w:t>(一)、高精度医用过滤器项目概况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起源追溯至对市场的深入洞察。市场的不断演变与变革为高精度医用过滤器项目提供了难得的机遇。当前市场存在的需求缺口和变革的大环境共同构成了高精度医用过滤器项目的背景。这个高精度医用过滤器项目旨在充分利用市场机遇，填补行业中尚未满足的需求，为客户提供全新的解决方案。市场的变革和需求的增长使得这个高精度医用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高精度医用过滤器项目名称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正式命名为高精度医用过滤器。这个名称不仅仅是一个标识，更代表了高精度医用过滤器项目的核心理念和愿景。它蕴含着高精度医用过滤器项目所要解决问题的关键字，具有强烈的表达和辨识度，为高精度医用过滤器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高精度医用过滤器项目目标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核心目标是提供一种全新、高效的解决方案，满足客户日益增长的需求。高精度医用过滤器项目追求的不仅仅是满足市场需求，更是在市场中获得卓越的竞争优势。通过不断提升产品或服务的质量和创新水平，高精度医用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高精度医用过滤器项目范围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全面涵盖了产品研发、制造、市场推广和售后服务，确保从产品设计到最终用户体验的全方位关注。这一全面的高精度医用过滤器项目范围是为了确保高精度医用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高精度医用过滤器项目时间表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高精度医用过滤器项目计划在未来18个月内完成，包括研发、测试、市场试点和正式推出等不同阶段。这个时间表的合理设计是为了确保高精度医用过滤器项目各个阶段的顺利推进，以便按时交付高质量的成果。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高精度医用过滤器项目预算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总预算估算为XX百万美元，主要分配在研发、市场推广、人员培训和运营等方面。这一充足的预算为高精度医用过滤器项目提供了充足的资源，确保高精度医用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高精度医用过滤器项目风险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https://d.book118.com/507160060006006053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794F8D"/>
    <w:rsid w:val="15794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6006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2024-03-03T23:13:00Z</dcterms:created>
  <dcterms:modified xsi:type="dcterms:W3CDTF">2024-03-03T23:13:59Z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AE187F85AED84AECA78760F11C1630FC_11</vt:lpwstr>
  </property>
  <property fmtid="{D5CDD505-2E9C-101B-9397-08002B2CF9AE}" pid="3" name="KSOProductBuildVer">
    <vt:lpwstr>2052-12.1.0.16388</vt:lpwstr>
  </property>
</Properties>
</file>