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浴霸项目建设总纲及方案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13" w:history="1">
        <w:r>
          <w:rPr>
            <w:rFonts w:ascii="仿宋" w:eastAsia="仿宋" w:hAnsi="仿宋" w:cs="仿宋" w:hint="eastAsia"/>
            <w:lang w:eastAsia="zh-CN"/>
          </w:rPr>
          <w:t>概论</w:t>
        </w:r>
        <w:r>
          <w:tab/>
        </w:r>
        <w:r>
          <w:fldChar w:fldCharType="begin"/>
        </w:r>
        <w:r>
          <w:instrText xml:space="preserve"> PAGEREF _Toc13613 \h </w:instrText>
        </w:r>
        <w:r>
          <w:fldChar w:fldCharType="separate"/>
        </w:r>
        <w:r>
          <w:t>3</w:t>
        </w:r>
        <w:r>
          <w:fldChar w:fldCharType="end"/>
        </w:r>
      </w:hyperlink>
    </w:p>
    <w:p>
      <w:pPr>
        <w:pStyle w:val="TOC1"/>
        <w:tabs>
          <w:tab w:val="right" w:leader="dot" w:pos="8306"/>
        </w:tabs>
      </w:pPr>
      <w:hyperlink w:anchor="_Toc19455" w:history="1">
        <w:r>
          <w:rPr>
            <w:rFonts w:ascii="仿宋" w:eastAsia="仿宋" w:hAnsi="仿宋" w:cs="仿宋" w:hint="eastAsia"/>
            <w:lang w:eastAsia="zh-CN"/>
          </w:rPr>
          <w:t>一、项目选址研究</w:t>
        </w:r>
        <w:r>
          <w:tab/>
        </w:r>
        <w:r>
          <w:fldChar w:fldCharType="begin"/>
        </w:r>
        <w:r>
          <w:instrText xml:space="preserve"> PAGEREF _Toc19455 \h </w:instrText>
        </w:r>
        <w:r>
          <w:fldChar w:fldCharType="separate"/>
        </w:r>
        <w:r>
          <w:t>3</w:t>
        </w:r>
        <w:r>
          <w:fldChar w:fldCharType="end"/>
        </w:r>
      </w:hyperlink>
    </w:p>
    <w:p>
      <w:pPr>
        <w:pStyle w:val="TOC2"/>
        <w:tabs>
          <w:tab w:val="right" w:leader="dot" w:pos="8306"/>
        </w:tabs>
      </w:pPr>
      <w:hyperlink w:anchor="_Toc9492" w:history="1">
        <w:r>
          <w:rPr>
            <w:rFonts w:ascii="仿宋" w:eastAsia="仿宋" w:hAnsi="仿宋" w:cs="仿宋" w:hint="eastAsia"/>
            <w:lang w:eastAsia="zh-CN"/>
          </w:rPr>
          <w:t>(一)、项目选址原则</w:t>
        </w:r>
        <w:r>
          <w:tab/>
        </w:r>
        <w:r>
          <w:fldChar w:fldCharType="begin"/>
        </w:r>
        <w:r>
          <w:instrText xml:space="preserve"> PAGEREF _Toc9492 \h </w:instrText>
        </w:r>
        <w:r>
          <w:fldChar w:fldCharType="separate"/>
        </w:r>
        <w:r>
          <w:t>3</w:t>
        </w:r>
        <w:r>
          <w:fldChar w:fldCharType="end"/>
        </w:r>
      </w:hyperlink>
    </w:p>
    <w:p>
      <w:pPr>
        <w:pStyle w:val="TOC2"/>
        <w:tabs>
          <w:tab w:val="right" w:leader="dot" w:pos="8306"/>
        </w:tabs>
      </w:pPr>
      <w:hyperlink w:anchor="_Toc30950" w:history="1">
        <w:r>
          <w:rPr>
            <w:rFonts w:ascii="仿宋" w:eastAsia="仿宋" w:hAnsi="仿宋" w:cs="仿宋" w:hint="eastAsia"/>
            <w:lang w:eastAsia="zh-CN"/>
          </w:rPr>
          <w:t>(二)、项目选址</w:t>
        </w:r>
        <w:r>
          <w:tab/>
        </w:r>
        <w:r>
          <w:fldChar w:fldCharType="begin"/>
        </w:r>
        <w:r>
          <w:instrText xml:space="preserve"> PAGEREF _Toc30950 \h </w:instrText>
        </w:r>
        <w:r>
          <w:fldChar w:fldCharType="separate"/>
        </w:r>
        <w:r>
          <w:t>6</w:t>
        </w:r>
        <w:r>
          <w:fldChar w:fldCharType="end"/>
        </w:r>
      </w:hyperlink>
    </w:p>
    <w:p>
      <w:pPr>
        <w:pStyle w:val="TOC2"/>
        <w:tabs>
          <w:tab w:val="right" w:leader="dot" w:pos="8306"/>
        </w:tabs>
      </w:pPr>
      <w:hyperlink w:anchor="_Toc31020" w:history="1">
        <w:r>
          <w:rPr>
            <w:rFonts w:ascii="仿宋" w:eastAsia="仿宋" w:hAnsi="仿宋" w:cs="仿宋" w:hint="eastAsia"/>
            <w:lang w:eastAsia="zh-CN"/>
          </w:rPr>
          <w:t>(三)、建设条件分析</w:t>
        </w:r>
        <w:r>
          <w:tab/>
        </w:r>
        <w:r>
          <w:fldChar w:fldCharType="begin"/>
        </w:r>
        <w:r>
          <w:instrText xml:space="preserve"> PAGEREF _Toc31020 \h </w:instrText>
        </w:r>
        <w:r>
          <w:fldChar w:fldCharType="separate"/>
        </w:r>
        <w:r>
          <w:t>8</w:t>
        </w:r>
        <w:r>
          <w:fldChar w:fldCharType="end"/>
        </w:r>
      </w:hyperlink>
    </w:p>
    <w:p>
      <w:pPr>
        <w:pStyle w:val="TOC2"/>
        <w:tabs>
          <w:tab w:val="right" w:leader="dot" w:pos="8306"/>
        </w:tabs>
      </w:pPr>
      <w:hyperlink w:anchor="_Toc31319" w:history="1">
        <w:r>
          <w:rPr>
            <w:rFonts w:ascii="仿宋" w:eastAsia="仿宋" w:hAnsi="仿宋" w:cs="仿宋" w:hint="eastAsia"/>
            <w:lang w:eastAsia="zh-CN"/>
          </w:rPr>
          <w:t>(四)、用地控制指标</w:t>
        </w:r>
        <w:r>
          <w:tab/>
        </w:r>
        <w:r>
          <w:fldChar w:fldCharType="begin"/>
        </w:r>
        <w:r>
          <w:instrText xml:space="preserve"> PAGEREF _Toc31319 \h </w:instrText>
        </w:r>
        <w:r>
          <w:fldChar w:fldCharType="separate"/>
        </w:r>
        <w:r>
          <w:t>10</w:t>
        </w:r>
        <w:r>
          <w:fldChar w:fldCharType="end"/>
        </w:r>
      </w:hyperlink>
    </w:p>
    <w:p>
      <w:pPr>
        <w:pStyle w:val="TOC2"/>
        <w:tabs>
          <w:tab w:val="right" w:leader="dot" w:pos="8306"/>
        </w:tabs>
      </w:pPr>
      <w:hyperlink w:anchor="_Toc20815" w:history="1">
        <w:r>
          <w:rPr>
            <w:rFonts w:ascii="仿宋" w:eastAsia="仿宋" w:hAnsi="仿宋" w:cs="仿宋" w:hint="eastAsia"/>
            <w:lang w:eastAsia="zh-CN"/>
          </w:rPr>
          <w:t>(五)、地总体要求</w:t>
        </w:r>
        <w:r>
          <w:tab/>
        </w:r>
        <w:r>
          <w:fldChar w:fldCharType="begin"/>
        </w:r>
        <w:r>
          <w:instrText xml:space="preserve"> PAGEREF _Toc20815 \h </w:instrText>
        </w:r>
        <w:r>
          <w:fldChar w:fldCharType="separate"/>
        </w:r>
        <w:r>
          <w:t>11</w:t>
        </w:r>
        <w:r>
          <w:fldChar w:fldCharType="end"/>
        </w:r>
      </w:hyperlink>
    </w:p>
    <w:p>
      <w:pPr>
        <w:pStyle w:val="TOC2"/>
        <w:tabs>
          <w:tab w:val="right" w:leader="dot" w:pos="8306"/>
        </w:tabs>
      </w:pPr>
      <w:hyperlink w:anchor="_Toc23470" w:history="1">
        <w:r>
          <w:rPr>
            <w:rFonts w:ascii="仿宋" w:eastAsia="仿宋" w:hAnsi="仿宋" w:cs="仿宋" w:hint="eastAsia"/>
            <w:lang w:eastAsia="zh-CN"/>
          </w:rPr>
          <w:t>(六)、节约用地措施</w:t>
        </w:r>
        <w:r>
          <w:tab/>
        </w:r>
        <w:r>
          <w:fldChar w:fldCharType="begin"/>
        </w:r>
        <w:r>
          <w:instrText xml:space="preserve"> PAGEREF _Toc23470 \h </w:instrText>
        </w:r>
        <w:r>
          <w:fldChar w:fldCharType="separate"/>
        </w:r>
        <w:r>
          <w:t>12</w:t>
        </w:r>
        <w:r>
          <w:fldChar w:fldCharType="end"/>
        </w:r>
      </w:hyperlink>
    </w:p>
    <w:p>
      <w:pPr>
        <w:pStyle w:val="TOC2"/>
        <w:tabs>
          <w:tab w:val="right" w:leader="dot" w:pos="8306"/>
        </w:tabs>
      </w:pPr>
      <w:hyperlink w:anchor="_Toc29352" w:history="1">
        <w:r>
          <w:rPr>
            <w:rFonts w:ascii="仿宋" w:eastAsia="仿宋" w:hAnsi="仿宋" w:cs="仿宋" w:hint="eastAsia"/>
            <w:lang w:eastAsia="zh-CN"/>
          </w:rPr>
          <w:t>(七)、选址综合评价</w:t>
        </w:r>
        <w:r>
          <w:tab/>
        </w:r>
        <w:r>
          <w:fldChar w:fldCharType="begin"/>
        </w:r>
        <w:r>
          <w:instrText xml:space="preserve"> PAGEREF _Toc29352 \h </w:instrText>
        </w:r>
        <w:r>
          <w:fldChar w:fldCharType="separate"/>
        </w:r>
        <w:r>
          <w:t>14</w:t>
        </w:r>
        <w:r>
          <w:fldChar w:fldCharType="end"/>
        </w:r>
      </w:hyperlink>
    </w:p>
    <w:p>
      <w:pPr>
        <w:pStyle w:val="TOC1"/>
        <w:tabs>
          <w:tab w:val="right" w:leader="dot" w:pos="8306"/>
        </w:tabs>
      </w:pPr>
      <w:hyperlink w:anchor="_Toc8101" w:history="1">
        <w:r>
          <w:rPr>
            <w:rFonts w:ascii="仿宋" w:eastAsia="仿宋" w:hAnsi="仿宋" w:cs="仿宋" w:hint="eastAsia"/>
            <w:lang w:eastAsia="zh-CN"/>
          </w:rPr>
          <w:t>二、建设风险评估分析</w:t>
        </w:r>
        <w:r>
          <w:tab/>
        </w:r>
        <w:r>
          <w:fldChar w:fldCharType="begin"/>
        </w:r>
        <w:r>
          <w:instrText xml:space="preserve"> PAGEREF _Toc8101 \h </w:instrText>
        </w:r>
        <w:r>
          <w:fldChar w:fldCharType="separate"/>
        </w:r>
        <w:r>
          <w:t>15</w:t>
        </w:r>
        <w:r>
          <w:fldChar w:fldCharType="end"/>
        </w:r>
      </w:hyperlink>
    </w:p>
    <w:p>
      <w:pPr>
        <w:pStyle w:val="TOC2"/>
        <w:tabs>
          <w:tab w:val="right" w:leader="dot" w:pos="8306"/>
        </w:tabs>
      </w:pPr>
      <w:hyperlink w:anchor="_Toc18017" w:history="1">
        <w:r>
          <w:rPr>
            <w:rFonts w:ascii="仿宋" w:eastAsia="仿宋" w:hAnsi="仿宋" w:cs="仿宋" w:hint="eastAsia"/>
            <w:lang w:eastAsia="zh-CN"/>
          </w:rPr>
          <w:t>(一)、政策风险分析</w:t>
        </w:r>
        <w:r>
          <w:tab/>
        </w:r>
        <w:r>
          <w:fldChar w:fldCharType="begin"/>
        </w:r>
        <w:r>
          <w:instrText xml:space="preserve"> PAGEREF _Toc18017 \h </w:instrText>
        </w:r>
        <w:r>
          <w:fldChar w:fldCharType="separate"/>
        </w:r>
        <w:r>
          <w:t>15</w:t>
        </w:r>
        <w:r>
          <w:fldChar w:fldCharType="end"/>
        </w:r>
      </w:hyperlink>
    </w:p>
    <w:p>
      <w:pPr>
        <w:pStyle w:val="TOC2"/>
        <w:tabs>
          <w:tab w:val="right" w:leader="dot" w:pos="8306"/>
        </w:tabs>
      </w:pPr>
      <w:hyperlink w:anchor="_Toc32456" w:history="1">
        <w:r>
          <w:rPr>
            <w:rFonts w:ascii="仿宋" w:eastAsia="仿宋" w:hAnsi="仿宋" w:cs="仿宋" w:hint="eastAsia"/>
            <w:lang w:eastAsia="zh-CN"/>
          </w:rPr>
          <w:t>(二)、社会风险分析</w:t>
        </w:r>
        <w:r>
          <w:tab/>
        </w:r>
        <w:r>
          <w:fldChar w:fldCharType="begin"/>
        </w:r>
        <w:r>
          <w:instrText xml:space="preserve"> PAGEREF _Toc32456 \h </w:instrText>
        </w:r>
        <w:r>
          <w:fldChar w:fldCharType="separate"/>
        </w:r>
        <w:r>
          <w:t>16</w:t>
        </w:r>
        <w:r>
          <w:fldChar w:fldCharType="end"/>
        </w:r>
      </w:hyperlink>
    </w:p>
    <w:p>
      <w:pPr>
        <w:pStyle w:val="TOC2"/>
        <w:tabs>
          <w:tab w:val="right" w:leader="dot" w:pos="8306"/>
        </w:tabs>
      </w:pPr>
      <w:hyperlink w:anchor="_Toc28338" w:history="1">
        <w:r>
          <w:rPr>
            <w:rFonts w:ascii="仿宋" w:eastAsia="仿宋" w:hAnsi="仿宋" w:cs="仿宋" w:hint="eastAsia"/>
            <w:lang w:eastAsia="zh-CN"/>
          </w:rPr>
          <w:t>(三)、市场风险分析</w:t>
        </w:r>
        <w:r>
          <w:tab/>
        </w:r>
        <w:r>
          <w:fldChar w:fldCharType="begin"/>
        </w:r>
        <w:r>
          <w:instrText xml:space="preserve"> PAGEREF _Toc28338 \h </w:instrText>
        </w:r>
        <w:r>
          <w:fldChar w:fldCharType="separate"/>
        </w:r>
        <w:r>
          <w:t>17</w:t>
        </w:r>
        <w:r>
          <w:fldChar w:fldCharType="end"/>
        </w:r>
      </w:hyperlink>
    </w:p>
    <w:p>
      <w:pPr>
        <w:pStyle w:val="TOC2"/>
        <w:tabs>
          <w:tab w:val="right" w:leader="dot" w:pos="8306"/>
        </w:tabs>
      </w:pPr>
      <w:hyperlink w:anchor="_Toc14021" w:history="1">
        <w:r>
          <w:rPr>
            <w:rFonts w:ascii="仿宋" w:eastAsia="仿宋" w:hAnsi="仿宋" w:cs="仿宋" w:hint="eastAsia"/>
            <w:lang w:eastAsia="zh-CN"/>
          </w:rPr>
          <w:t>(四)、资金风险分析</w:t>
        </w:r>
        <w:r>
          <w:tab/>
        </w:r>
        <w:r>
          <w:fldChar w:fldCharType="begin"/>
        </w:r>
        <w:r>
          <w:instrText xml:space="preserve"> PAGEREF _Toc14021 \h </w:instrText>
        </w:r>
        <w:r>
          <w:fldChar w:fldCharType="separate"/>
        </w:r>
        <w:r>
          <w:t>18</w:t>
        </w:r>
        <w:r>
          <w:fldChar w:fldCharType="end"/>
        </w:r>
      </w:hyperlink>
    </w:p>
    <w:p>
      <w:pPr>
        <w:pStyle w:val="TOC2"/>
        <w:tabs>
          <w:tab w:val="right" w:leader="dot" w:pos="8306"/>
        </w:tabs>
      </w:pPr>
      <w:hyperlink w:anchor="_Toc11653" w:history="1">
        <w:r>
          <w:rPr>
            <w:rFonts w:ascii="仿宋" w:eastAsia="仿宋" w:hAnsi="仿宋" w:cs="仿宋" w:hint="eastAsia"/>
            <w:lang w:eastAsia="zh-CN"/>
          </w:rPr>
          <w:t>(五)、技术风险分析</w:t>
        </w:r>
        <w:r>
          <w:tab/>
        </w:r>
        <w:r>
          <w:fldChar w:fldCharType="begin"/>
        </w:r>
        <w:r>
          <w:instrText xml:space="preserve"> PAGEREF _Toc11653 \h </w:instrText>
        </w:r>
        <w:r>
          <w:fldChar w:fldCharType="separate"/>
        </w:r>
        <w:r>
          <w:t>19</w:t>
        </w:r>
        <w:r>
          <w:fldChar w:fldCharType="end"/>
        </w:r>
      </w:hyperlink>
    </w:p>
    <w:p>
      <w:pPr>
        <w:pStyle w:val="TOC2"/>
        <w:tabs>
          <w:tab w:val="right" w:leader="dot" w:pos="8306"/>
        </w:tabs>
      </w:pPr>
      <w:hyperlink w:anchor="_Toc22800" w:history="1">
        <w:r>
          <w:rPr>
            <w:rFonts w:ascii="仿宋" w:eastAsia="仿宋" w:hAnsi="仿宋" w:cs="仿宋" w:hint="eastAsia"/>
            <w:lang w:eastAsia="zh-CN"/>
          </w:rPr>
          <w:t>(六)、财务风险分析</w:t>
        </w:r>
        <w:r>
          <w:tab/>
        </w:r>
        <w:r>
          <w:fldChar w:fldCharType="begin"/>
        </w:r>
        <w:r>
          <w:instrText xml:space="preserve"> PAGEREF _Toc22800 \h </w:instrText>
        </w:r>
        <w:r>
          <w:fldChar w:fldCharType="separate"/>
        </w:r>
        <w:r>
          <w:t>21</w:t>
        </w:r>
        <w:r>
          <w:fldChar w:fldCharType="end"/>
        </w:r>
      </w:hyperlink>
    </w:p>
    <w:p>
      <w:pPr>
        <w:pStyle w:val="TOC2"/>
        <w:tabs>
          <w:tab w:val="right" w:leader="dot" w:pos="8306"/>
        </w:tabs>
      </w:pPr>
      <w:hyperlink w:anchor="_Toc28929" w:history="1">
        <w:r>
          <w:rPr>
            <w:rFonts w:ascii="仿宋" w:eastAsia="仿宋" w:hAnsi="仿宋" w:cs="仿宋" w:hint="eastAsia"/>
            <w:lang w:eastAsia="zh-CN"/>
          </w:rPr>
          <w:t>(七)、管理风险分析</w:t>
        </w:r>
        <w:r>
          <w:tab/>
        </w:r>
        <w:r>
          <w:fldChar w:fldCharType="begin"/>
        </w:r>
        <w:r>
          <w:instrText xml:space="preserve"> PAGEREF _Toc28929 \h </w:instrText>
        </w:r>
        <w:r>
          <w:fldChar w:fldCharType="separate"/>
        </w:r>
        <w:r>
          <w:t>22</w:t>
        </w:r>
        <w:r>
          <w:fldChar w:fldCharType="end"/>
        </w:r>
      </w:hyperlink>
    </w:p>
    <w:p>
      <w:pPr>
        <w:pStyle w:val="TOC2"/>
        <w:tabs>
          <w:tab w:val="right" w:leader="dot" w:pos="8306"/>
        </w:tabs>
      </w:pPr>
      <w:hyperlink w:anchor="_Toc15268" w:history="1">
        <w:r>
          <w:rPr>
            <w:rFonts w:ascii="仿宋" w:eastAsia="仿宋" w:hAnsi="仿宋" w:cs="仿宋" w:hint="eastAsia"/>
            <w:lang w:eastAsia="zh-CN"/>
          </w:rPr>
          <w:t>(八)、其它风险分析</w:t>
        </w:r>
        <w:r>
          <w:tab/>
        </w:r>
        <w:r>
          <w:fldChar w:fldCharType="begin"/>
        </w:r>
        <w:r>
          <w:instrText xml:space="preserve"> PAGEREF _Toc15268 \h </w:instrText>
        </w:r>
        <w:r>
          <w:fldChar w:fldCharType="separate"/>
        </w:r>
        <w:r>
          <w:t>24</w:t>
        </w:r>
        <w:r>
          <w:fldChar w:fldCharType="end"/>
        </w:r>
      </w:hyperlink>
    </w:p>
    <w:p>
      <w:pPr>
        <w:pStyle w:val="TOC2"/>
        <w:tabs>
          <w:tab w:val="right" w:leader="dot" w:pos="8306"/>
        </w:tabs>
      </w:pPr>
      <w:hyperlink w:anchor="_Toc15813" w:history="1">
        <w:r>
          <w:rPr>
            <w:rFonts w:ascii="仿宋" w:eastAsia="仿宋" w:hAnsi="仿宋" w:cs="仿宋" w:hint="eastAsia"/>
            <w:lang w:eastAsia="zh-CN"/>
          </w:rPr>
          <w:t>(九)、社会影响评估</w:t>
        </w:r>
        <w:r>
          <w:tab/>
        </w:r>
        <w:r>
          <w:fldChar w:fldCharType="begin"/>
        </w:r>
        <w:r>
          <w:instrText xml:space="preserve"> PAGEREF _Toc15813 \h </w:instrText>
        </w:r>
        <w:r>
          <w:fldChar w:fldCharType="separate"/>
        </w:r>
        <w:r>
          <w:t>25</w:t>
        </w:r>
        <w:r>
          <w:fldChar w:fldCharType="end"/>
        </w:r>
      </w:hyperlink>
    </w:p>
    <w:p>
      <w:pPr>
        <w:pStyle w:val="TOC1"/>
        <w:tabs>
          <w:tab w:val="right" w:leader="dot" w:pos="8306"/>
        </w:tabs>
      </w:pPr>
      <w:hyperlink w:anchor="_Toc1270" w:history="1">
        <w:r>
          <w:rPr>
            <w:rFonts w:ascii="仿宋" w:eastAsia="仿宋" w:hAnsi="仿宋" w:cs="仿宋" w:hint="eastAsia"/>
            <w:lang w:eastAsia="zh-CN"/>
          </w:rPr>
          <w:t>三、社会影响分析</w:t>
        </w:r>
        <w:r>
          <w:tab/>
        </w:r>
        <w:r>
          <w:fldChar w:fldCharType="begin"/>
        </w:r>
        <w:r>
          <w:instrText xml:space="preserve"> PAGEREF _Toc1270 \h </w:instrText>
        </w:r>
        <w:r>
          <w:fldChar w:fldCharType="separate"/>
        </w:r>
        <w:r>
          <w:t>27</w:t>
        </w:r>
        <w:r>
          <w:fldChar w:fldCharType="end"/>
        </w:r>
      </w:hyperlink>
    </w:p>
    <w:p>
      <w:pPr>
        <w:pStyle w:val="TOC2"/>
        <w:tabs>
          <w:tab w:val="right" w:leader="dot" w:pos="8306"/>
        </w:tabs>
      </w:pPr>
      <w:hyperlink w:anchor="_Toc11157" w:history="1">
        <w:r>
          <w:rPr>
            <w:rFonts w:ascii="仿宋" w:eastAsia="仿宋" w:hAnsi="仿宋" w:cs="仿宋" w:hint="eastAsia"/>
            <w:lang w:eastAsia="zh-CN"/>
          </w:rPr>
          <w:t>(一)、社会影响效果分析</w:t>
        </w:r>
        <w:r>
          <w:tab/>
        </w:r>
        <w:r>
          <w:fldChar w:fldCharType="begin"/>
        </w:r>
        <w:r>
          <w:instrText xml:space="preserve"> PAGEREF _Toc11157 \h </w:instrText>
        </w:r>
        <w:r>
          <w:fldChar w:fldCharType="separate"/>
        </w:r>
        <w:r>
          <w:t>27</w:t>
        </w:r>
        <w:r>
          <w:fldChar w:fldCharType="end"/>
        </w:r>
      </w:hyperlink>
    </w:p>
    <w:p>
      <w:pPr>
        <w:pStyle w:val="TOC2"/>
        <w:tabs>
          <w:tab w:val="right" w:leader="dot" w:pos="8306"/>
        </w:tabs>
      </w:pPr>
      <w:hyperlink w:anchor="_Toc21586" w:history="1">
        <w:r>
          <w:rPr>
            <w:rFonts w:ascii="仿宋" w:eastAsia="仿宋" w:hAnsi="仿宋" w:cs="仿宋" w:hint="eastAsia"/>
            <w:lang w:eastAsia="zh-CN"/>
          </w:rPr>
          <w:t>(二)、社会适应性分析</w:t>
        </w:r>
        <w:r>
          <w:tab/>
        </w:r>
        <w:r>
          <w:fldChar w:fldCharType="begin"/>
        </w:r>
        <w:r>
          <w:instrText xml:space="preserve"> PAGEREF _Toc21586 \h </w:instrText>
        </w:r>
        <w:r>
          <w:fldChar w:fldCharType="separate"/>
        </w:r>
        <w:r>
          <w:t>30</w:t>
        </w:r>
        <w:r>
          <w:fldChar w:fldCharType="end"/>
        </w:r>
      </w:hyperlink>
    </w:p>
    <w:p>
      <w:pPr>
        <w:pStyle w:val="TOC2"/>
        <w:tabs>
          <w:tab w:val="right" w:leader="dot" w:pos="8306"/>
        </w:tabs>
      </w:pPr>
      <w:hyperlink w:anchor="_Toc4288" w:history="1">
        <w:r>
          <w:rPr>
            <w:rFonts w:ascii="仿宋" w:eastAsia="仿宋" w:hAnsi="仿宋" w:cs="仿宋" w:hint="eastAsia"/>
            <w:lang w:eastAsia="zh-CN"/>
          </w:rPr>
          <w:t>(三)、社会风险及对策分析</w:t>
        </w:r>
        <w:r>
          <w:tab/>
        </w:r>
        <w:r>
          <w:fldChar w:fldCharType="begin"/>
        </w:r>
        <w:r>
          <w:instrText xml:space="preserve"> PAGEREF _Toc4288 \h </w:instrText>
        </w:r>
        <w:r>
          <w:fldChar w:fldCharType="separate"/>
        </w:r>
        <w:r>
          <w:t>31</w:t>
        </w:r>
        <w:r>
          <w:fldChar w:fldCharType="end"/>
        </w:r>
      </w:hyperlink>
    </w:p>
    <w:p>
      <w:pPr>
        <w:pStyle w:val="TOC1"/>
        <w:tabs>
          <w:tab w:val="right" w:leader="dot" w:pos="8306"/>
        </w:tabs>
      </w:pPr>
      <w:hyperlink w:anchor="_Toc21042" w:history="1">
        <w:r>
          <w:rPr>
            <w:rFonts w:ascii="仿宋" w:eastAsia="仿宋" w:hAnsi="仿宋" w:cs="仿宋" w:hint="eastAsia"/>
            <w:lang w:eastAsia="zh-CN"/>
          </w:rPr>
          <w:t>四、财务管理与成本控制</w:t>
        </w:r>
        <w:r>
          <w:tab/>
        </w:r>
        <w:r>
          <w:fldChar w:fldCharType="begin"/>
        </w:r>
        <w:r>
          <w:instrText xml:space="preserve"> PAGEREF _Toc21042 \h </w:instrText>
        </w:r>
        <w:r>
          <w:fldChar w:fldCharType="separate"/>
        </w:r>
        <w:r>
          <w:t>34</w:t>
        </w:r>
        <w:r>
          <w:fldChar w:fldCharType="end"/>
        </w:r>
      </w:hyperlink>
    </w:p>
    <w:p>
      <w:pPr>
        <w:pStyle w:val="TOC2"/>
        <w:tabs>
          <w:tab w:val="right" w:leader="dot" w:pos="8306"/>
        </w:tabs>
      </w:pPr>
      <w:hyperlink w:anchor="_Toc6553" w:history="1">
        <w:r>
          <w:rPr>
            <w:rFonts w:ascii="仿宋" w:eastAsia="仿宋" w:hAnsi="仿宋" w:cs="仿宋" w:hint="eastAsia"/>
            <w:lang w:eastAsia="zh-CN"/>
          </w:rPr>
          <w:t>(一)、财务管理体系建设</w:t>
        </w:r>
        <w:r>
          <w:tab/>
        </w:r>
        <w:r>
          <w:fldChar w:fldCharType="begin"/>
        </w:r>
        <w:r>
          <w:instrText xml:space="preserve"> PAGEREF _Toc6553 \h </w:instrText>
        </w:r>
        <w:r>
          <w:fldChar w:fldCharType="separate"/>
        </w:r>
        <w:r>
          <w:t>34</w:t>
        </w:r>
        <w:r>
          <w:fldChar w:fldCharType="end"/>
        </w:r>
      </w:hyperlink>
    </w:p>
    <w:p>
      <w:pPr>
        <w:pStyle w:val="TOC2"/>
        <w:tabs>
          <w:tab w:val="right" w:leader="dot" w:pos="8306"/>
        </w:tabs>
      </w:pPr>
      <w:hyperlink w:anchor="_Toc4185" w:history="1">
        <w:r>
          <w:rPr>
            <w:rFonts w:ascii="仿宋" w:eastAsia="仿宋" w:hAnsi="仿宋" w:cs="仿宋" w:hint="eastAsia"/>
            <w:lang w:eastAsia="zh-CN"/>
          </w:rPr>
          <w:t>(二)、成本控制措施</w:t>
        </w:r>
        <w:r>
          <w:tab/>
        </w:r>
        <w:r>
          <w:fldChar w:fldCharType="begin"/>
        </w:r>
        <w:r>
          <w:instrText xml:space="preserve"> PAGEREF _Toc4185 \h </w:instrText>
        </w:r>
        <w:r>
          <w:fldChar w:fldCharType="separate"/>
        </w:r>
        <w:r>
          <w:t>36</w:t>
        </w:r>
        <w:r>
          <w:fldChar w:fldCharType="end"/>
        </w:r>
      </w:hyperlink>
    </w:p>
    <w:p>
      <w:pPr>
        <w:pStyle w:val="TOC1"/>
        <w:tabs>
          <w:tab w:val="right" w:leader="dot" w:pos="8306"/>
        </w:tabs>
      </w:pPr>
      <w:hyperlink w:anchor="_Toc13483" w:history="1">
        <w:r>
          <w:rPr>
            <w:rFonts w:ascii="仿宋" w:eastAsia="仿宋" w:hAnsi="仿宋" w:cs="仿宋" w:hint="eastAsia"/>
            <w:lang w:eastAsia="zh-CN"/>
          </w:rPr>
          <w:t>五、背景、必要性分析</w:t>
        </w:r>
        <w:r>
          <w:tab/>
        </w:r>
        <w:r>
          <w:fldChar w:fldCharType="begin"/>
        </w:r>
        <w:r>
          <w:instrText xml:space="preserve"> PAGEREF _Toc13483 \h </w:instrText>
        </w:r>
        <w:r>
          <w:fldChar w:fldCharType="separate"/>
        </w:r>
        <w:r>
          <w:t>37</w:t>
        </w:r>
        <w:r>
          <w:fldChar w:fldCharType="end"/>
        </w:r>
      </w:hyperlink>
    </w:p>
    <w:p>
      <w:pPr>
        <w:pStyle w:val="TOC2"/>
        <w:tabs>
          <w:tab w:val="right" w:leader="dot" w:pos="8306"/>
        </w:tabs>
      </w:pPr>
      <w:hyperlink w:anchor="_Toc8116" w:history="1">
        <w:r>
          <w:rPr>
            <w:rFonts w:ascii="仿宋" w:eastAsia="仿宋" w:hAnsi="仿宋" w:cs="仿宋" w:hint="eastAsia"/>
            <w:lang w:eastAsia="zh-CN"/>
          </w:rPr>
          <w:t>(一)、项目建设背景</w:t>
        </w:r>
        <w:r>
          <w:tab/>
        </w:r>
        <w:r>
          <w:fldChar w:fldCharType="begin"/>
        </w:r>
        <w:r>
          <w:instrText xml:space="preserve"> PAGEREF _Toc8116 \h </w:instrText>
        </w:r>
        <w:r>
          <w:fldChar w:fldCharType="separate"/>
        </w:r>
        <w:r>
          <w:t>37</w:t>
        </w:r>
        <w:r>
          <w:fldChar w:fldCharType="end"/>
        </w:r>
      </w:hyperlink>
    </w:p>
    <w:p>
      <w:pPr>
        <w:pStyle w:val="TOC2"/>
        <w:tabs>
          <w:tab w:val="right" w:leader="dot" w:pos="8306"/>
        </w:tabs>
      </w:pPr>
      <w:hyperlink w:anchor="_Toc16782" w:history="1">
        <w:r>
          <w:rPr>
            <w:rFonts w:ascii="仿宋" w:eastAsia="仿宋" w:hAnsi="仿宋" w:cs="仿宋" w:hint="eastAsia"/>
            <w:lang w:eastAsia="zh-CN"/>
          </w:rPr>
          <w:t>(二)、必要性分析</w:t>
        </w:r>
        <w:r>
          <w:tab/>
        </w:r>
        <w:r>
          <w:fldChar w:fldCharType="begin"/>
        </w:r>
        <w:r>
          <w:instrText xml:space="preserve"> PAGEREF _Toc16782 \h </w:instrText>
        </w:r>
        <w:r>
          <w:fldChar w:fldCharType="separate"/>
        </w:r>
        <w:r>
          <w:t>38</w:t>
        </w:r>
        <w:r>
          <w:fldChar w:fldCharType="end"/>
        </w:r>
      </w:hyperlink>
    </w:p>
    <w:p>
      <w:pPr>
        <w:pStyle w:val="TOC2"/>
        <w:tabs>
          <w:tab w:val="right" w:leader="dot" w:pos="8306"/>
        </w:tabs>
      </w:pPr>
      <w:hyperlink w:anchor="_Toc12878" w:history="1">
        <w:r>
          <w:rPr>
            <w:rFonts w:ascii="仿宋" w:eastAsia="仿宋" w:hAnsi="仿宋" w:cs="仿宋" w:hint="eastAsia"/>
            <w:lang w:eastAsia="zh-CN"/>
          </w:rPr>
          <w:t>(三)、项目建设有利条件</w:t>
        </w:r>
        <w:r>
          <w:tab/>
        </w:r>
        <w:r>
          <w:fldChar w:fldCharType="begin"/>
        </w:r>
        <w:r>
          <w:instrText xml:space="preserve"> PAGEREF _Toc12878 \h </w:instrText>
        </w:r>
        <w:r>
          <w:fldChar w:fldCharType="separate"/>
        </w:r>
        <w:r>
          <w:t>39</w:t>
        </w:r>
        <w:r>
          <w:fldChar w:fldCharType="end"/>
        </w:r>
      </w:hyperlink>
    </w:p>
    <w:p>
      <w:pPr>
        <w:pStyle w:val="TOC1"/>
        <w:tabs>
          <w:tab w:val="right" w:leader="dot" w:pos="8306"/>
        </w:tabs>
      </w:pPr>
      <w:hyperlink w:anchor="_Toc8086" w:history="1">
        <w:r>
          <w:rPr>
            <w:rFonts w:ascii="仿宋" w:eastAsia="仿宋" w:hAnsi="仿宋" w:cs="仿宋" w:hint="eastAsia"/>
            <w:lang w:eastAsia="zh-CN"/>
          </w:rPr>
          <w:t>六、环境和生态影响分析</w:t>
        </w:r>
        <w:r>
          <w:tab/>
        </w:r>
        <w:r>
          <w:fldChar w:fldCharType="begin"/>
        </w:r>
        <w:r>
          <w:instrText xml:space="preserve"> PAGEREF _Toc8086 \h </w:instrText>
        </w:r>
        <w:r>
          <w:fldChar w:fldCharType="separate"/>
        </w:r>
        <w:r>
          <w:t>41</w:t>
        </w:r>
        <w:r>
          <w:fldChar w:fldCharType="end"/>
        </w:r>
      </w:hyperlink>
    </w:p>
    <w:p>
      <w:pPr>
        <w:pStyle w:val="TOC2"/>
        <w:tabs>
          <w:tab w:val="right" w:leader="dot" w:pos="8306"/>
        </w:tabs>
      </w:pPr>
      <w:hyperlink w:anchor="_Toc4570" w:history="1">
        <w:r>
          <w:rPr>
            <w:rFonts w:ascii="仿宋" w:eastAsia="仿宋" w:hAnsi="仿宋" w:cs="仿宋" w:hint="eastAsia"/>
            <w:lang w:eastAsia="zh-CN"/>
          </w:rPr>
          <w:t>(一)、环境和生态现状</w:t>
        </w:r>
        <w:r>
          <w:tab/>
        </w:r>
        <w:r>
          <w:fldChar w:fldCharType="begin"/>
        </w:r>
        <w:r>
          <w:instrText xml:space="preserve"> PAGEREF _Toc4570 \h </w:instrText>
        </w:r>
        <w:r>
          <w:fldChar w:fldCharType="separate"/>
        </w:r>
        <w:r>
          <w:t>41</w:t>
        </w:r>
        <w:r>
          <w:fldChar w:fldCharType="end"/>
        </w:r>
      </w:hyperlink>
    </w:p>
    <w:p>
      <w:pPr>
        <w:pStyle w:val="TOC2"/>
        <w:tabs>
          <w:tab w:val="right" w:leader="dot" w:pos="8306"/>
        </w:tabs>
      </w:pPr>
      <w:hyperlink w:anchor="_Toc25254" w:history="1">
        <w:r>
          <w:rPr>
            <w:rFonts w:ascii="仿宋" w:eastAsia="仿宋" w:hAnsi="仿宋" w:cs="仿宋" w:hint="eastAsia"/>
            <w:lang w:eastAsia="zh-CN"/>
          </w:rPr>
          <w:t>(二)、生态环境影响分析</w:t>
        </w:r>
        <w:r>
          <w:tab/>
        </w:r>
        <w:r>
          <w:fldChar w:fldCharType="begin"/>
        </w:r>
        <w:r>
          <w:instrText xml:space="preserve"> PAGEREF _Toc25254 \h </w:instrText>
        </w:r>
        <w:r>
          <w:fldChar w:fldCharType="separate"/>
        </w:r>
        <w:r>
          <w:t>42</w:t>
        </w:r>
        <w:r>
          <w:fldChar w:fldCharType="end"/>
        </w:r>
      </w:hyperlink>
    </w:p>
    <w:p>
      <w:pPr>
        <w:pStyle w:val="TOC2"/>
        <w:tabs>
          <w:tab w:val="right" w:leader="dot" w:pos="8306"/>
        </w:tabs>
      </w:pPr>
      <w:hyperlink w:anchor="_Toc14245" w:history="1">
        <w:r>
          <w:rPr>
            <w:rFonts w:ascii="仿宋" w:eastAsia="仿宋" w:hAnsi="仿宋" w:cs="仿宋" w:hint="eastAsia"/>
            <w:lang w:eastAsia="zh-CN"/>
          </w:rPr>
          <w:t>(三)、生态环境保护措施</w:t>
        </w:r>
        <w:r>
          <w:tab/>
        </w:r>
        <w:r>
          <w:fldChar w:fldCharType="begin"/>
        </w:r>
        <w:r>
          <w:instrText xml:space="preserve"> PAGEREF _Toc14245 \h </w:instrText>
        </w:r>
        <w:r>
          <w:fldChar w:fldCharType="separate"/>
        </w:r>
        <w:r>
          <w:t>43</w:t>
        </w:r>
        <w:r>
          <w:fldChar w:fldCharType="end"/>
        </w:r>
      </w:hyperlink>
    </w:p>
    <w:p>
      <w:pPr>
        <w:pStyle w:val="TOC2"/>
        <w:tabs>
          <w:tab w:val="right" w:leader="dot" w:pos="8306"/>
        </w:tabs>
      </w:pPr>
      <w:hyperlink w:anchor="_Toc26608" w:history="1">
        <w:r>
          <w:rPr>
            <w:rFonts w:ascii="仿宋" w:eastAsia="仿宋" w:hAnsi="仿宋" w:cs="仿宋" w:hint="eastAsia"/>
            <w:lang w:eastAsia="zh-CN"/>
          </w:rPr>
          <w:t>(四)、地质灾害影响分析</w:t>
        </w:r>
        <w:r>
          <w:tab/>
        </w:r>
        <w:r>
          <w:fldChar w:fldCharType="begin"/>
        </w:r>
        <w:r>
          <w:instrText xml:space="preserve"> PAGEREF _Toc26608 \h </w:instrText>
        </w:r>
        <w:r>
          <w:fldChar w:fldCharType="separate"/>
        </w:r>
        <w:r>
          <w:t>45</w:t>
        </w:r>
        <w:r>
          <w:fldChar w:fldCharType="end"/>
        </w:r>
      </w:hyperlink>
    </w:p>
    <w:p>
      <w:pPr>
        <w:pStyle w:val="TOC2"/>
        <w:tabs>
          <w:tab w:val="right" w:leader="dot" w:pos="8306"/>
        </w:tabs>
      </w:pPr>
      <w:hyperlink w:anchor="_Toc4462" w:history="1">
        <w:r>
          <w:rPr>
            <w:rFonts w:ascii="仿宋" w:eastAsia="仿宋" w:hAnsi="仿宋" w:cs="仿宋" w:hint="eastAsia"/>
            <w:lang w:eastAsia="zh-CN"/>
          </w:rPr>
          <w:t>(五)、特殊环境影响</w:t>
        </w:r>
        <w:r>
          <w:tab/>
        </w:r>
        <w:r>
          <w:fldChar w:fldCharType="begin"/>
        </w:r>
        <w:r>
          <w:instrText xml:space="preserve"> PAGEREF _Toc4462 \h </w:instrText>
        </w:r>
        <w:r>
          <w:fldChar w:fldCharType="separate"/>
        </w:r>
        <w:r>
          <w:t>47</w:t>
        </w:r>
        <w:r>
          <w:fldChar w:fldCharType="end"/>
        </w:r>
      </w:hyperlink>
    </w:p>
    <w:p>
      <w:pPr>
        <w:pStyle w:val="TOC1"/>
        <w:tabs>
          <w:tab w:val="right" w:leader="dot" w:pos="8306"/>
        </w:tabs>
      </w:pPr>
      <w:hyperlink w:anchor="_Toc4809" w:history="1">
        <w:r>
          <w:rPr>
            <w:rFonts w:ascii="仿宋" w:eastAsia="仿宋" w:hAnsi="仿宋" w:cs="仿宋" w:hint="eastAsia"/>
            <w:lang w:eastAsia="zh-CN"/>
          </w:rPr>
          <w:t>七、客户关系管理与市场拓展</w:t>
        </w:r>
        <w:r>
          <w:tab/>
        </w:r>
        <w:r>
          <w:fldChar w:fldCharType="begin"/>
        </w:r>
        <w:r>
          <w:instrText xml:space="preserve"> PAGEREF _Toc4809 \h </w:instrText>
        </w:r>
        <w:r>
          <w:fldChar w:fldCharType="separate"/>
        </w:r>
        <w:r>
          <w:t>48</w:t>
        </w:r>
        <w:r>
          <w:fldChar w:fldCharType="end"/>
        </w:r>
      </w:hyperlink>
    </w:p>
    <w:p>
      <w:pPr>
        <w:pStyle w:val="TOC2"/>
        <w:tabs>
          <w:tab w:val="right" w:leader="dot" w:pos="8306"/>
        </w:tabs>
      </w:pPr>
      <w:hyperlink w:anchor="_Toc26190" w:history="1">
        <w:r>
          <w:rPr>
            <w:rFonts w:ascii="仿宋" w:eastAsia="仿宋" w:hAnsi="仿宋" w:cs="仿宋" w:hint="eastAsia"/>
            <w:lang w:eastAsia="zh-CN"/>
          </w:rPr>
          <w:t>(一)、客户关系管理策略</w:t>
        </w:r>
        <w:r>
          <w:tab/>
        </w:r>
        <w:r>
          <w:fldChar w:fldCharType="begin"/>
        </w:r>
        <w:r>
          <w:instrText xml:space="preserve"> PAGEREF _Toc26190 \h </w:instrText>
        </w:r>
        <w:r>
          <w:fldChar w:fldCharType="separate"/>
        </w:r>
        <w:r>
          <w:t>48</w:t>
        </w:r>
        <w:r>
          <w:fldChar w:fldCharType="end"/>
        </w:r>
      </w:hyperlink>
    </w:p>
    <w:p>
      <w:pPr>
        <w:pStyle w:val="TOC2"/>
        <w:tabs>
          <w:tab w:val="right" w:leader="dot" w:pos="8306"/>
        </w:tabs>
      </w:pPr>
      <w:hyperlink w:anchor="_Toc31663" w:history="1">
        <w:r>
          <w:rPr>
            <w:rFonts w:ascii="仿宋" w:eastAsia="仿宋" w:hAnsi="仿宋" w:cs="仿宋" w:hint="eastAsia"/>
            <w:lang w:eastAsia="zh-CN"/>
          </w:rPr>
          <w:t>(二)、市场拓展方案</w:t>
        </w:r>
        <w:r>
          <w:tab/>
        </w:r>
        <w:r>
          <w:fldChar w:fldCharType="begin"/>
        </w:r>
        <w:r>
          <w:instrText xml:space="preserve"> PAGEREF _Toc31663 \h </w:instrText>
        </w:r>
        <w:r>
          <w:fldChar w:fldCharType="separate"/>
        </w:r>
        <w:r>
          <w:t>49</w:t>
        </w:r>
        <w:r>
          <w:fldChar w:fldCharType="end"/>
        </w:r>
      </w:hyperlink>
    </w:p>
    <w:p>
      <w:pPr>
        <w:pStyle w:val="TOC1"/>
        <w:tabs>
          <w:tab w:val="right" w:leader="dot" w:pos="8306"/>
        </w:tabs>
      </w:pPr>
      <w:hyperlink w:anchor="_Toc1968" w:history="1">
        <w:r>
          <w:rPr>
            <w:rFonts w:ascii="仿宋" w:eastAsia="仿宋" w:hAnsi="仿宋" w:cs="仿宋" w:hint="eastAsia"/>
            <w:lang w:eastAsia="zh-CN"/>
          </w:rPr>
          <w:t>八、经济效益与社会效益优化</w:t>
        </w:r>
        <w:r>
          <w:tab/>
        </w:r>
        <w:r>
          <w:fldChar w:fldCharType="begin"/>
        </w:r>
        <w:r>
          <w:instrText xml:space="preserve"> PAGEREF _Toc1968 \h </w:instrText>
        </w:r>
        <w:r>
          <w:fldChar w:fldCharType="separate"/>
        </w:r>
        <w:r>
          <w:t>50</w:t>
        </w:r>
        <w:r>
          <w:fldChar w:fldCharType="end"/>
        </w:r>
      </w:hyperlink>
    </w:p>
    <w:p>
      <w:pPr>
        <w:pStyle w:val="TOC2"/>
        <w:tabs>
          <w:tab w:val="right" w:leader="dot" w:pos="8306"/>
        </w:tabs>
      </w:pPr>
      <w:hyperlink w:anchor="_Toc19309" w:history="1">
        <w:r>
          <w:rPr>
            <w:rFonts w:ascii="仿宋" w:eastAsia="仿宋" w:hAnsi="仿宋" w:cs="仿宋" w:hint="eastAsia"/>
            <w:lang w:eastAsia="zh-CN"/>
          </w:rPr>
          <w:t>(一)、经济效益提升策略</w:t>
        </w:r>
        <w:r>
          <w:tab/>
        </w:r>
        <w:r>
          <w:fldChar w:fldCharType="begin"/>
        </w:r>
        <w:r>
          <w:instrText xml:space="preserve"> PAGEREF _Toc19309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20" w:history="1">
        <w:r>
          <w:rPr>
            <w:rFonts w:ascii="仿宋" w:eastAsia="仿宋" w:hAnsi="仿宋" w:cs="仿宋" w:hint="eastAsia"/>
            <w:lang w:eastAsia="zh-CN"/>
          </w:rPr>
          <w:t>(二)、社会效益增强方案</w:t>
        </w:r>
        <w:r>
          <w:tab/>
        </w:r>
        <w:r>
          <w:fldChar w:fldCharType="begin"/>
        </w:r>
        <w:r>
          <w:instrText xml:space="preserve"> PAGEREF _Toc9320 \h </w:instrText>
        </w:r>
        <w:r>
          <w:fldChar w:fldCharType="separate"/>
        </w:r>
        <w:r>
          <w:t>51</w:t>
        </w:r>
        <w:r>
          <w:fldChar w:fldCharType="end"/>
        </w:r>
      </w:hyperlink>
    </w:p>
    <w:p>
      <w:pPr>
        <w:pStyle w:val="TOC1"/>
        <w:tabs>
          <w:tab w:val="right" w:leader="dot" w:pos="8306"/>
        </w:tabs>
      </w:pPr>
      <w:hyperlink w:anchor="_Toc23191" w:history="1">
        <w:r>
          <w:rPr>
            <w:rFonts w:ascii="仿宋" w:eastAsia="仿宋" w:hAnsi="仿宋" w:cs="仿宋" w:hint="eastAsia"/>
            <w:lang w:eastAsia="zh-CN"/>
          </w:rPr>
          <w:t>九、环境保护与绿色发展</w:t>
        </w:r>
        <w:r>
          <w:tab/>
        </w:r>
        <w:r>
          <w:fldChar w:fldCharType="begin"/>
        </w:r>
        <w:r>
          <w:instrText xml:space="preserve"> PAGEREF _Toc23191 \h </w:instrText>
        </w:r>
        <w:r>
          <w:fldChar w:fldCharType="separate"/>
        </w:r>
        <w:r>
          <w:t>52</w:t>
        </w:r>
        <w:r>
          <w:fldChar w:fldCharType="end"/>
        </w:r>
      </w:hyperlink>
    </w:p>
    <w:p>
      <w:pPr>
        <w:pStyle w:val="TOC2"/>
        <w:tabs>
          <w:tab w:val="right" w:leader="dot" w:pos="8306"/>
        </w:tabs>
      </w:pPr>
      <w:hyperlink w:anchor="_Toc11160" w:history="1">
        <w:r>
          <w:rPr>
            <w:rFonts w:ascii="仿宋" w:eastAsia="仿宋" w:hAnsi="仿宋" w:cs="仿宋" w:hint="eastAsia"/>
            <w:lang w:eastAsia="zh-CN"/>
          </w:rPr>
          <w:t>(一)、环境保护措施</w:t>
        </w:r>
        <w:r>
          <w:tab/>
        </w:r>
        <w:r>
          <w:fldChar w:fldCharType="begin"/>
        </w:r>
        <w:r>
          <w:instrText xml:space="preserve"> PAGEREF _Toc11160 \h </w:instrText>
        </w:r>
        <w:r>
          <w:fldChar w:fldCharType="separate"/>
        </w:r>
        <w:r>
          <w:t>52</w:t>
        </w:r>
        <w:r>
          <w:fldChar w:fldCharType="end"/>
        </w:r>
      </w:hyperlink>
    </w:p>
    <w:p>
      <w:pPr>
        <w:pStyle w:val="TOC2"/>
        <w:tabs>
          <w:tab w:val="right" w:leader="dot" w:pos="8306"/>
        </w:tabs>
      </w:pPr>
      <w:hyperlink w:anchor="_Toc31004" w:history="1">
        <w:r>
          <w:rPr>
            <w:rFonts w:ascii="仿宋" w:eastAsia="仿宋" w:hAnsi="仿宋" w:cs="仿宋" w:hint="eastAsia"/>
            <w:lang w:eastAsia="zh-CN"/>
          </w:rPr>
          <w:t>(二)、绿色发展与可持续发展策略</w:t>
        </w:r>
        <w:r>
          <w:tab/>
        </w:r>
        <w:r>
          <w:fldChar w:fldCharType="begin"/>
        </w:r>
        <w:r>
          <w:instrText xml:space="preserve"> PAGEREF _Toc31004 \h </w:instrText>
        </w:r>
        <w:r>
          <w:fldChar w:fldCharType="separate"/>
        </w:r>
        <w:r>
          <w:t>54</w:t>
        </w:r>
        <w:r>
          <w:fldChar w:fldCharType="end"/>
        </w:r>
      </w:hyperlink>
    </w:p>
    <w:p>
      <w:pPr>
        <w:pStyle w:val="TOC1"/>
        <w:tabs>
          <w:tab w:val="right" w:leader="dot" w:pos="8306"/>
        </w:tabs>
      </w:pPr>
      <w:hyperlink w:anchor="_Toc15716" w:history="1">
        <w:r>
          <w:rPr>
            <w:rFonts w:ascii="仿宋" w:eastAsia="仿宋" w:hAnsi="仿宋" w:cs="仿宋" w:hint="eastAsia"/>
            <w:lang w:eastAsia="zh-CN"/>
          </w:rPr>
          <w:t>十、环境保护与治理方案</w:t>
        </w:r>
        <w:r>
          <w:tab/>
        </w:r>
        <w:r>
          <w:fldChar w:fldCharType="begin"/>
        </w:r>
        <w:r>
          <w:instrText xml:space="preserve"> PAGEREF _Toc15716 \h </w:instrText>
        </w:r>
        <w:r>
          <w:fldChar w:fldCharType="separate"/>
        </w:r>
        <w:r>
          <w:t>55</w:t>
        </w:r>
        <w:r>
          <w:fldChar w:fldCharType="end"/>
        </w:r>
      </w:hyperlink>
    </w:p>
    <w:p>
      <w:pPr>
        <w:pStyle w:val="TOC2"/>
        <w:tabs>
          <w:tab w:val="right" w:leader="dot" w:pos="8306"/>
        </w:tabs>
      </w:pPr>
      <w:hyperlink w:anchor="_Toc24252" w:history="1">
        <w:r>
          <w:rPr>
            <w:rFonts w:ascii="仿宋" w:eastAsia="仿宋" w:hAnsi="仿宋" w:cs="仿宋" w:hint="eastAsia"/>
            <w:lang w:eastAsia="zh-CN"/>
          </w:rPr>
          <w:t>(一)、项目环境影响评估</w:t>
        </w:r>
        <w:r>
          <w:tab/>
        </w:r>
        <w:r>
          <w:fldChar w:fldCharType="begin"/>
        </w:r>
        <w:r>
          <w:instrText xml:space="preserve"> PAGEREF _Toc24252 \h </w:instrText>
        </w:r>
        <w:r>
          <w:fldChar w:fldCharType="separate"/>
        </w:r>
        <w:r>
          <w:t>55</w:t>
        </w:r>
        <w:r>
          <w:fldChar w:fldCharType="end"/>
        </w:r>
      </w:hyperlink>
    </w:p>
    <w:p>
      <w:pPr>
        <w:pStyle w:val="TOC2"/>
        <w:tabs>
          <w:tab w:val="right" w:leader="dot" w:pos="8306"/>
        </w:tabs>
      </w:pPr>
      <w:hyperlink w:anchor="_Toc4629" w:history="1">
        <w:r>
          <w:rPr>
            <w:rFonts w:ascii="仿宋" w:eastAsia="仿宋" w:hAnsi="仿宋" w:cs="仿宋" w:hint="eastAsia"/>
            <w:lang w:eastAsia="zh-CN"/>
          </w:rPr>
          <w:t>(二)、环境保护措施与治理方案</w:t>
        </w:r>
        <w:r>
          <w:tab/>
        </w:r>
        <w:r>
          <w:fldChar w:fldCharType="begin"/>
        </w:r>
        <w:r>
          <w:instrText xml:space="preserve"> PAGEREF _Toc4629 \h </w:instrText>
        </w:r>
        <w:r>
          <w:fldChar w:fldCharType="separate"/>
        </w:r>
        <w:r>
          <w:t>56</w:t>
        </w:r>
        <w:r>
          <w:fldChar w:fldCharType="end"/>
        </w:r>
      </w:hyperlink>
    </w:p>
    <w:p>
      <w:pPr>
        <w:pStyle w:val="TOC1"/>
        <w:tabs>
          <w:tab w:val="right" w:leader="dot" w:pos="8306"/>
        </w:tabs>
      </w:pPr>
      <w:hyperlink w:anchor="_Toc19480" w:history="1">
        <w:r>
          <w:rPr>
            <w:rFonts w:ascii="仿宋" w:eastAsia="仿宋" w:hAnsi="仿宋" w:cs="仿宋" w:hint="eastAsia"/>
            <w:lang w:eastAsia="zh-CN"/>
          </w:rPr>
          <w:t>十一、技术创新与产业升级</w:t>
        </w:r>
        <w:r>
          <w:tab/>
        </w:r>
        <w:r>
          <w:fldChar w:fldCharType="begin"/>
        </w:r>
        <w:r>
          <w:instrText xml:space="preserve"> PAGEREF _Toc19480 \h </w:instrText>
        </w:r>
        <w:r>
          <w:fldChar w:fldCharType="separate"/>
        </w:r>
        <w:r>
          <w:t>56</w:t>
        </w:r>
        <w:r>
          <w:fldChar w:fldCharType="end"/>
        </w:r>
      </w:hyperlink>
    </w:p>
    <w:p>
      <w:pPr>
        <w:pStyle w:val="TOC2"/>
        <w:tabs>
          <w:tab w:val="right" w:leader="dot" w:pos="8306"/>
        </w:tabs>
      </w:pPr>
      <w:hyperlink w:anchor="_Toc4952" w:history="1">
        <w:r>
          <w:rPr>
            <w:rFonts w:ascii="仿宋" w:eastAsia="仿宋" w:hAnsi="仿宋" w:cs="仿宋" w:hint="eastAsia"/>
            <w:lang w:eastAsia="zh-CN"/>
          </w:rPr>
          <w:t>(一)、技术创新方向与目标</w:t>
        </w:r>
        <w:r>
          <w:tab/>
        </w:r>
        <w:r>
          <w:fldChar w:fldCharType="begin"/>
        </w:r>
        <w:r>
          <w:instrText xml:space="preserve"> PAGEREF _Toc4952 \h </w:instrText>
        </w:r>
        <w:r>
          <w:fldChar w:fldCharType="separate"/>
        </w:r>
        <w:r>
          <w:t>56</w:t>
        </w:r>
        <w:r>
          <w:fldChar w:fldCharType="end"/>
        </w:r>
      </w:hyperlink>
    </w:p>
    <w:p>
      <w:pPr>
        <w:pStyle w:val="TOC2"/>
        <w:tabs>
          <w:tab w:val="right" w:leader="dot" w:pos="8306"/>
        </w:tabs>
      </w:pPr>
      <w:hyperlink w:anchor="_Toc18803" w:history="1">
        <w:r>
          <w:rPr>
            <w:rFonts w:ascii="仿宋" w:eastAsia="仿宋" w:hAnsi="仿宋" w:cs="仿宋" w:hint="eastAsia"/>
            <w:lang w:eastAsia="zh-CN"/>
          </w:rPr>
          <w:t>(二)、产业升级路径与措施</w:t>
        </w:r>
        <w:r>
          <w:tab/>
        </w:r>
        <w:r>
          <w:fldChar w:fldCharType="begin"/>
        </w:r>
        <w:r>
          <w:instrText xml:space="preserve"> PAGEREF _Toc18803 \h </w:instrText>
        </w:r>
        <w:r>
          <w:fldChar w:fldCharType="separate"/>
        </w:r>
        <w:r>
          <w:t>57</w:t>
        </w:r>
        <w:r>
          <w:fldChar w:fldCharType="end"/>
        </w:r>
      </w:hyperlink>
    </w:p>
    <w:p>
      <w:pPr>
        <w:pStyle w:val="TOC1"/>
        <w:tabs>
          <w:tab w:val="right" w:leader="dot" w:pos="8306"/>
        </w:tabs>
      </w:pPr>
      <w:hyperlink w:anchor="_Toc130" w:history="1">
        <w:r>
          <w:rPr>
            <w:rFonts w:ascii="仿宋" w:eastAsia="仿宋" w:hAnsi="仿宋" w:cs="仿宋" w:hint="eastAsia"/>
            <w:lang w:eastAsia="zh-CN"/>
          </w:rPr>
          <w:t>十二、项目质量与标准</w:t>
        </w:r>
        <w:r>
          <w:tab/>
        </w:r>
        <w:r>
          <w:fldChar w:fldCharType="begin"/>
        </w:r>
        <w:r>
          <w:instrText xml:space="preserve"> PAGEREF _Toc130 \h </w:instrText>
        </w:r>
        <w:r>
          <w:fldChar w:fldCharType="separate"/>
        </w:r>
        <w:r>
          <w:t>59</w:t>
        </w:r>
        <w:r>
          <w:fldChar w:fldCharType="end"/>
        </w:r>
      </w:hyperlink>
    </w:p>
    <w:p>
      <w:pPr>
        <w:pStyle w:val="TOC2"/>
        <w:tabs>
          <w:tab w:val="right" w:leader="dot" w:pos="8306"/>
        </w:tabs>
      </w:pPr>
      <w:hyperlink w:anchor="_Toc6241" w:history="1">
        <w:r>
          <w:rPr>
            <w:rFonts w:ascii="仿宋" w:eastAsia="仿宋" w:hAnsi="仿宋" w:cs="仿宋" w:hint="eastAsia"/>
            <w:lang w:eastAsia="zh-CN"/>
          </w:rPr>
          <w:t>(一)、质量保障体系</w:t>
        </w:r>
        <w:r>
          <w:tab/>
        </w:r>
        <w:r>
          <w:fldChar w:fldCharType="begin"/>
        </w:r>
        <w:r>
          <w:instrText xml:space="preserve"> PAGEREF _Toc6241 \h </w:instrText>
        </w:r>
        <w:r>
          <w:fldChar w:fldCharType="separate"/>
        </w:r>
        <w:r>
          <w:t>59</w:t>
        </w:r>
        <w:r>
          <w:fldChar w:fldCharType="end"/>
        </w:r>
      </w:hyperlink>
    </w:p>
    <w:p>
      <w:pPr>
        <w:pStyle w:val="TOC2"/>
        <w:tabs>
          <w:tab w:val="right" w:leader="dot" w:pos="8306"/>
        </w:tabs>
      </w:pPr>
      <w:hyperlink w:anchor="_Toc32266" w:history="1">
        <w:r>
          <w:rPr>
            <w:rFonts w:ascii="仿宋" w:eastAsia="仿宋" w:hAnsi="仿宋" w:cs="仿宋" w:hint="eastAsia"/>
            <w:lang w:eastAsia="zh-CN"/>
          </w:rPr>
          <w:t>(二)、标准化作业流程</w:t>
        </w:r>
        <w:r>
          <w:tab/>
        </w:r>
        <w:r>
          <w:fldChar w:fldCharType="begin"/>
        </w:r>
        <w:r>
          <w:instrText xml:space="preserve"> PAGEREF _Toc32266 \h </w:instrText>
        </w:r>
        <w:r>
          <w:fldChar w:fldCharType="separate"/>
        </w:r>
        <w:r>
          <w:t>60</w:t>
        </w:r>
        <w:r>
          <w:fldChar w:fldCharType="end"/>
        </w:r>
      </w:hyperlink>
    </w:p>
    <w:p>
      <w:pPr>
        <w:pStyle w:val="TOC2"/>
        <w:tabs>
          <w:tab w:val="right" w:leader="dot" w:pos="8306"/>
        </w:tabs>
      </w:pPr>
      <w:hyperlink w:anchor="_Toc22514" w:history="1">
        <w:r>
          <w:rPr>
            <w:rFonts w:ascii="仿宋" w:eastAsia="仿宋" w:hAnsi="仿宋" w:cs="仿宋" w:hint="eastAsia"/>
            <w:lang w:eastAsia="zh-CN"/>
          </w:rPr>
          <w:t>(三)、质量监控与评估</w:t>
        </w:r>
        <w:r>
          <w:tab/>
        </w:r>
        <w:r>
          <w:fldChar w:fldCharType="begin"/>
        </w:r>
        <w:r>
          <w:instrText xml:space="preserve"> PAGEREF _Toc22514 \h </w:instrText>
        </w:r>
        <w:r>
          <w:fldChar w:fldCharType="separate"/>
        </w:r>
        <w:r>
          <w:t>62</w:t>
        </w:r>
        <w:r>
          <w:fldChar w:fldCharType="end"/>
        </w:r>
      </w:hyperlink>
    </w:p>
    <w:p>
      <w:pPr>
        <w:pStyle w:val="TOC2"/>
        <w:tabs>
          <w:tab w:val="right" w:leader="dot" w:pos="8306"/>
        </w:tabs>
      </w:pPr>
      <w:hyperlink w:anchor="_Toc12678" w:history="1">
        <w:r>
          <w:rPr>
            <w:rFonts w:ascii="仿宋" w:eastAsia="仿宋" w:hAnsi="仿宋" w:cs="仿宋" w:hint="eastAsia"/>
            <w:lang w:eastAsia="zh-CN"/>
          </w:rPr>
          <w:t>(四)、质量改进计划</w:t>
        </w:r>
        <w:r>
          <w:tab/>
        </w:r>
        <w:r>
          <w:fldChar w:fldCharType="begin"/>
        </w:r>
        <w:r>
          <w:instrText xml:space="preserve"> PAGEREF _Toc12678 \h </w:instrText>
        </w:r>
        <w:r>
          <w:fldChar w:fldCharType="separate"/>
        </w:r>
        <w:r>
          <w:t>63</w:t>
        </w:r>
        <w:r>
          <w:fldChar w:fldCharType="end"/>
        </w:r>
      </w:hyperlink>
    </w:p>
    <w:p>
      <w:pPr>
        <w:pStyle w:val="TOC1"/>
        <w:tabs>
          <w:tab w:val="right" w:leader="dot" w:pos="8306"/>
        </w:tabs>
      </w:pPr>
      <w:hyperlink w:anchor="_Toc5908" w:history="1">
        <w:r>
          <w:rPr>
            <w:rFonts w:ascii="仿宋" w:eastAsia="仿宋" w:hAnsi="仿宋" w:cs="仿宋" w:hint="eastAsia"/>
            <w:lang w:eastAsia="zh-CN"/>
          </w:rPr>
          <w:t>十三、人力资源管理与开发</w:t>
        </w:r>
        <w:r>
          <w:tab/>
        </w:r>
        <w:r>
          <w:fldChar w:fldCharType="begin"/>
        </w:r>
        <w:r>
          <w:instrText xml:space="preserve"> PAGEREF _Toc5908 \h </w:instrText>
        </w:r>
        <w:r>
          <w:fldChar w:fldCharType="separate"/>
        </w:r>
        <w:r>
          <w:t>64</w:t>
        </w:r>
        <w:r>
          <w:fldChar w:fldCharType="end"/>
        </w:r>
      </w:hyperlink>
    </w:p>
    <w:p>
      <w:pPr>
        <w:pStyle w:val="TOC2"/>
        <w:tabs>
          <w:tab w:val="right" w:leader="dot" w:pos="8306"/>
        </w:tabs>
      </w:pPr>
      <w:hyperlink w:anchor="_Toc22266" w:history="1">
        <w:r>
          <w:rPr>
            <w:rFonts w:ascii="仿宋" w:eastAsia="仿宋" w:hAnsi="仿宋" w:cs="仿宋" w:hint="eastAsia"/>
            <w:lang w:eastAsia="zh-CN"/>
          </w:rPr>
          <w:t>(一)、人力资源规划</w:t>
        </w:r>
        <w:r>
          <w:tab/>
        </w:r>
        <w:r>
          <w:fldChar w:fldCharType="begin"/>
        </w:r>
        <w:r>
          <w:instrText xml:space="preserve"> PAGEREF _Toc22266 \h </w:instrText>
        </w:r>
        <w:r>
          <w:fldChar w:fldCharType="separate"/>
        </w:r>
        <w:r>
          <w:t>64</w:t>
        </w:r>
        <w:r>
          <w:fldChar w:fldCharType="end"/>
        </w:r>
      </w:hyperlink>
    </w:p>
    <w:p>
      <w:pPr>
        <w:pStyle w:val="TOC2"/>
        <w:tabs>
          <w:tab w:val="right" w:leader="dot" w:pos="8306"/>
        </w:tabs>
      </w:pPr>
      <w:hyperlink w:anchor="_Toc12108" w:history="1">
        <w:r>
          <w:rPr>
            <w:rFonts w:ascii="仿宋" w:eastAsia="仿宋" w:hAnsi="仿宋" w:cs="仿宋" w:hint="eastAsia"/>
            <w:lang w:eastAsia="zh-CN"/>
          </w:rPr>
          <w:t>(二)、人力资源开发与培训</w:t>
        </w:r>
        <w:r>
          <w:tab/>
        </w:r>
        <w:r>
          <w:fldChar w:fldCharType="begin"/>
        </w:r>
        <w:r>
          <w:instrText xml:space="preserve"> PAGEREF _Toc12108 \h </w:instrText>
        </w:r>
        <w:r>
          <w:fldChar w:fldCharType="separate"/>
        </w:r>
        <w:r>
          <w:t>66</w:t>
        </w:r>
        <w:r>
          <w:fldChar w:fldCharType="end"/>
        </w:r>
      </w:hyperlink>
    </w:p>
    <w:p>
      <w:pPr>
        <w:pStyle w:val="TOC1"/>
        <w:tabs>
          <w:tab w:val="right" w:leader="dot" w:pos="8306"/>
        </w:tabs>
      </w:pPr>
      <w:hyperlink w:anchor="_Toc24889" w:history="1">
        <w:r>
          <w:rPr>
            <w:rFonts w:ascii="仿宋" w:eastAsia="仿宋" w:hAnsi="仿宋" w:cs="仿宋" w:hint="eastAsia"/>
            <w:lang w:eastAsia="zh-CN"/>
          </w:rPr>
          <w:t>十四、产业协同与集群发展</w:t>
        </w:r>
        <w:r>
          <w:tab/>
        </w:r>
        <w:r>
          <w:fldChar w:fldCharType="begin"/>
        </w:r>
        <w:r>
          <w:instrText xml:space="preserve"> PAGEREF _Toc24889 \h </w:instrText>
        </w:r>
        <w:r>
          <w:fldChar w:fldCharType="separate"/>
        </w:r>
        <w:r>
          <w:t>68</w:t>
        </w:r>
        <w:r>
          <w:fldChar w:fldCharType="end"/>
        </w:r>
      </w:hyperlink>
    </w:p>
    <w:p>
      <w:pPr>
        <w:pStyle w:val="TOC2"/>
        <w:tabs>
          <w:tab w:val="right" w:leader="dot" w:pos="8306"/>
        </w:tabs>
      </w:pPr>
      <w:hyperlink w:anchor="_Toc20982" w:history="1">
        <w:r>
          <w:rPr>
            <w:rFonts w:ascii="仿宋" w:eastAsia="仿宋" w:hAnsi="仿宋" w:cs="仿宋" w:hint="eastAsia"/>
            <w:lang w:eastAsia="zh-CN"/>
          </w:rPr>
          <w:t>(一)、产业协同机制建设</w:t>
        </w:r>
        <w:r>
          <w:tab/>
        </w:r>
        <w:r>
          <w:fldChar w:fldCharType="begin"/>
        </w:r>
        <w:r>
          <w:instrText xml:space="preserve"> PAGEREF _Toc20982 \h </w:instrText>
        </w:r>
        <w:r>
          <w:fldChar w:fldCharType="separate"/>
        </w:r>
        <w:r>
          <w:t>68</w:t>
        </w:r>
        <w:r>
          <w:fldChar w:fldCharType="end"/>
        </w:r>
      </w:hyperlink>
    </w:p>
    <w:p>
      <w:pPr>
        <w:pStyle w:val="TOC2"/>
        <w:tabs>
          <w:tab w:val="right" w:leader="dot" w:pos="8306"/>
        </w:tabs>
      </w:pPr>
      <w:hyperlink w:anchor="_Toc1698" w:history="1">
        <w:r>
          <w:rPr>
            <w:rFonts w:ascii="仿宋" w:eastAsia="仿宋" w:hAnsi="仿宋" w:cs="仿宋" w:hint="eastAsia"/>
            <w:lang w:eastAsia="zh-CN"/>
          </w:rPr>
          <w:t>(二)、产业集群培育与发展</w:t>
        </w:r>
        <w:r>
          <w:tab/>
        </w:r>
        <w:r>
          <w:fldChar w:fldCharType="begin"/>
        </w:r>
        <w:r>
          <w:instrText xml:space="preserve"> PAGEREF _Toc1698 \h </w:instrText>
        </w:r>
        <w:r>
          <w:fldChar w:fldCharType="separate"/>
        </w:r>
        <w:r>
          <w:t>69</w:t>
        </w:r>
        <w:r>
          <w:fldChar w:fldCharType="end"/>
        </w:r>
      </w:hyperlink>
    </w:p>
    <w:p>
      <w:pPr>
        <w:pStyle w:val="TOC1"/>
        <w:tabs>
          <w:tab w:val="right" w:leader="dot" w:pos="8306"/>
        </w:tabs>
      </w:pPr>
      <w:hyperlink w:anchor="_Toc17571" w:history="1">
        <w:r>
          <w:rPr>
            <w:rFonts w:ascii="仿宋" w:eastAsia="仿宋" w:hAnsi="仿宋" w:cs="仿宋" w:hint="eastAsia"/>
            <w:lang w:eastAsia="zh-CN"/>
          </w:rPr>
          <w:t>十五、设施与设备管理</w:t>
        </w:r>
        <w:r>
          <w:tab/>
        </w:r>
        <w:r>
          <w:fldChar w:fldCharType="begin"/>
        </w:r>
        <w:r>
          <w:instrText xml:space="preserve"> PAGEREF _Toc17571 \h </w:instrText>
        </w:r>
        <w:r>
          <w:fldChar w:fldCharType="separate"/>
        </w:r>
        <w:r>
          <w:t>70</w:t>
        </w:r>
        <w:r>
          <w:fldChar w:fldCharType="end"/>
        </w:r>
      </w:hyperlink>
    </w:p>
    <w:p>
      <w:pPr>
        <w:pStyle w:val="TOC2"/>
        <w:tabs>
          <w:tab w:val="right" w:leader="dot" w:pos="8306"/>
        </w:tabs>
      </w:pPr>
      <w:hyperlink w:anchor="_Toc25736" w:history="1">
        <w:r>
          <w:rPr>
            <w:rFonts w:ascii="仿宋" w:eastAsia="仿宋" w:hAnsi="仿宋" w:cs="仿宋" w:hint="eastAsia"/>
            <w:lang w:eastAsia="zh-CN"/>
          </w:rPr>
          <w:t>(一)、设施规划与配置</w:t>
        </w:r>
        <w:r>
          <w:tab/>
        </w:r>
        <w:r>
          <w:fldChar w:fldCharType="begin"/>
        </w:r>
        <w:r>
          <w:instrText xml:space="preserve"> PAGEREF _Toc25736 \h </w:instrText>
        </w:r>
        <w:r>
          <w:fldChar w:fldCharType="separate"/>
        </w:r>
        <w:r>
          <w:t>70</w:t>
        </w:r>
        <w:r>
          <w:fldChar w:fldCharType="end"/>
        </w:r>
      </w:hyperlink>
    </w:p>
    <w:p>
      <w:pPr>
        <w:pStyle w:val="TOC2"/>
        <w:tabs>
          <w:tab w:val="right" w:leader="dot" w:pos="8306"/>
        </w:tabs>
      </w:pPr>
      <w:hyperlink w:anchor="_Toc27985" w:history="1">
        <w:r>
          <w:rPr>
            <w:rFonts w:ascii="仿宋" w:eastAsia="仿宋" w:hAnsi="仿宋" w:cs="仿宋" w:hint="eastAsia"/>
            <w:lang w:eastAsia="zh-CN"/>
          </w:rPr>
          <w:t>(二)、设备采购与维护管理</w:t>
        </w:r>
        <w:r>
          <w:tab/>
        </w:r>
        <w:r>
          <w:fldChar w:fldCharType="begin"/>
        </w:r>
        <w:r>
          <w:instrText xml:space="preserve"> PAGEREF _Toc27985 \h </w:instrText>
        </w:r>
        <w:r>
          <w:fldChar w:fldCharType="separate"/>
        </w:r>
        <w:r>
          <w:t>71</w:t>
        </w:r>
        <w:r>
          <w:fldChar w:fldCharType="end"/>
        </w:r>
      </w:hyperlink>
    </w:p>
    <w:p>
      <w:pPr>
        <w:pStyle w:val="TOC2"/>
        <w:tabs>
          <w:tab w:val="right" w:leader="dot" w:pos="8306"/>
        </w:tabs>
      </w:pPr>
      <w:hyperlink w:anchor="_Toc30460" w:history="1">
        <w:r>
          <w:rPr>
            <w:rFonts w:ascii="仿宋" w:eastAsia="仿宋" w:hAnsi="仿宋" w:cs="仿宋" w:hint="eastAsia"/>
            <w:lang w:eastAsia="zh-CN"/>
          </w:rPr>
          <w:t>(三)、设施设备升级策略</w:t>
        </w:r>
        <w:r>
          <w:tab/>
        </w:r>
        <w:r>
          <w:fldChar w:fldCharType="begin"/>
        </w:r>
        <w:r>
          <w:instrText xml:space="preserve"> PAGEREF _Toc30460 \h </w:instrText>
        </w:r>
        <w:r>
          <w:fldChar w:fldCharType="separate"/>
        </w:r>
        <w:r>
          <w:t>72</w:t>
        </w:r>
        <w:r>
          <w:fldChar w:fldCharType="end"/>
        </w:r>
      </w:hyperlink>
    </w:p>
    <w:p>
      <w:pPr>
        <w:pStyle w:val="TOC1"/>
        <w:tabs>
          <w:tab w:val="right" w:leader="dot" w:pos="8306"/>
        </w:tabs>
      </w:pPr>
      <w:hyperlink w:anchor="_Toc5528" w:history="1">
        <w:r>
          <w:rPr>
            <w:rFonts w:ascii="仿宋" w:eastAsia="仿宋" w:hAnsi="仿宋" w:cs="仿宋" w:hint="eastAsia"/>
            <w:lang w:eastAsia="zh-CN"/>
          </w:rPr>
          <w:t>十六、创新驱动与持续发展</w:t>
        </w:r>
        <w:r>
          <w:tab/>
        </w:r>
        <w:r>
          <w:fldChar w:fldCharType="begin"/>
        </w:r>
        <w:r>
          <w:instrText xml:space="preserve"> PAGEREF _Toc5528 \h </w:instrText>
        </w:r>
        <w:r>
          <w:fldChar w:fldCharType="separate"/>
        </w:r>
        <w:r>
          <w:t>72</w:t>
        </w:r>
        <w:r>
          <w:fldChar w:fldCharType="end"/>
        </w:r>
      </w:hyperlink>
    </w:p>
    <w:p>
      <w:pPr>
        <w:pStyle w:val="TOC2"/>
        <w:tabs>
          <w:tab w:val="right" w:leader="dot" w:pos="8306"/>
        </w:tabs>
      </w:pPr>
      <w:hyperlink w:anchor="_Toc20442" w:history="1">
        <w:r>
          <w:rPr>
            <w:rFonts w:ascii="仿宋" w:eastAsia="仿宋" w:hAnsi="仿宋" w:cs="仿宋" w:hint="eastAsia"/>
            <w:lang w:eastAsia="zh-CN"/>
          </w:rPr>
          <w:t>(一)、创新驱动战略实施</w:t>
        </w:r>
        <w:r>
          <w:tab/>
        </w:r>
        <w:r>
          <w:fldChar w:fldCharType="begin"/>
        </w:r>
        <w:r>
          <w:instrText xml:space="preserve"> PAGEREF _Toc20442 \h </w:instrText>
        </w:r>
        <w:r>
          <w:fldChar w:fldCharType="separate"/>
        </w:r>
        <w:r>
          <w:t>72</w:t>
        </w:r>
        <w:r>
          <w:fldChar w:fldCharType="end"/>
        </w:r>
      </w:hyperlink>
    </w:p>
    <w:p>
      <w:pPr>
        <w:pStyle w:val="TOC2"/>
        <w:tabs>
          <w:tab w:val="right" w:leader="dot" w:pos="8306"/>
        </w:tabs>
      </w:pPr>
      <w:hyperlink w:anchor="_Toc17407" w:history="1">
        <w:r>
          <w:rPr>
            <w:rFonts w:ascii="仿宋" w:eastAsia="仿宋" w:hAnsi="仿宋" w:cs="仿宋" w:hint="eastAsia"/>
            <w:lang w:eastAsia="zh-CN"/>
          </w:rPr>
          <w:t>(二)、持续发展路径探索</w:t>
        </w:r>
        <w:r>
          <w:tab/>
        </w:r>
        <w:r>
          <w:fldChar w:fldCharType="begin"/>
        </w:r>
        <w:r>
          <w:instrText xml:space="preserve"> PAGEREF _Toc17407 \h </w:instrText>
        </w:r>
        <w:r>
          <w:fldChar w:fldCharType="separate"/>
        </w:r>
        <w:r>
          <w:t>74</w:t>
        </w:r>
        <w:r>
          <w:fldChar w:fldCharType="end"/>
        </w:r>
      </w:hyperlink>
    </w:p>
    <w:p>
      <w:pPr>
        <w:pStyle w:val="TOC1"/>
        <w:tabs>
          <w:tab w:val="right" w:leader="dot" w:pos="8306"/>
        </w:tabs>
      </w:pPr>
      <w:hyperlink w:anchor="_Toc3909" w:history="1">
        <w:r>
          <w:rPr>
            <w:rFonts w:ascii="仿宋" w:eastAsia="仿宋" w:hAnsi="仿宋" w:cs="仿宋" w:hint="eastAsia"/>
            <w:lang w:eastAsia="zh-CN"/>
          </w:rPr>
          <w:t>十七、质量管理与控制</w:t>
        </w:r>
        <w:r>
          <w:tab/>
        </w:r>
        <w:r>
          <w:fldChar w:fldCharType="begin"/>
        </w:r>
        <w:r>
          <w:instrText xml:space="preserve"> PAGEREF _Toc3909 \h </w:instrText>
        </w:r>
        <w:r>
          <w:fldChar w:fldCharType="separate"/>
        </w:r>
        <w:r>
          <w:t>78</w:t>
        </w:r>
        <w:r>
          <w:fldChar w:fldCharType="end"/>
        </w:r>
      </w:hyperlink>
    </w:p>
    <w:p>
      <w:pPr>
        <w:pStyle w:val="TOC2"/>
        <w:tabs>
          <w:tab w:val="right" w:leader="dot" w:pos="8306"/>
        </w:tabs>
      </w:pPr>
      <w:hyperlink w:anchor="_Toc17671" w:history="1">
        <w:r>
          <w:rPr>
            <w:rFonts w:ascii="仿宋" w:eastAsia="仿宋" w:hAnsi="仿宋" w:cs="仿宋" w:hint="eastAsia"/>
            <w:lang w:eastAsia="zh-CN"/>
          </w:rPr>
          <w:t>(一)、质量管理体系建设</w:t>
        </w:r>
        <w:r>
          <w:tab/>
        </w:r>
        <w:r>
          <w:fldChar w:fldCharType="begin"/>
        </w:r>
        <w:r>
          <w:instrText xml:space="preserve"> PAGEREF _Toc17671 \h </w:instrText>
        </w:r>
        <w:r>
          <w:fldChar w:fldCharType="separate"/>
        </w:r>
        <w:r>
          <w:t>78</w:t>
        </w:r>
        <w:r>
          <w:fldChar w:fldCharType="end"/>
        </w:r>
      </w:hyperlink>
    </w:p>
    <w:p>
      <w:pPr>
        <w:pStyle w:val="TOC2"/>
        <w:tabs>
          <w:tab w:val="right" w:leader="dot" w:pos="8306"/>
        </w:tabs>
      </w:pPr>
      <w:hyperlink w:anchor="_Toc28916" w:history="1">
        <w:r>
          <w:rPr>
            <w:rFonts w:ascii="仿宋" w:eastAsia="仿宋" w:hAnsi="仿宋" w:cs="仿宋" w:hint="eastAsia"/>
            <w:lang w:eastAsia="zh-CN"/>
          </w:rPr>
          <w:t>(二)、质量控制措施</w:t>
        </w:r>
        <w:r>
          <w:tab/>
        </w:r>
        <w:r>
          <w:fldChar w:fldCharType="begin"/>
        </w:r>
        <w:r>
          <w:instrText xml:space="preserve"> PAGEREF _Toc28916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5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949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095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02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131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浴霸项目与土地用途规划：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浴霸项目的容积率和建筑密度：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用地控制指标通常规定了容积率和建筑密度的要求。对于浴霸项目来说，这将影响建筑物的规模和高度。必须确保项目的设计符合容积率和建筑密度的限制，以遵守用地控制法规。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浴霸项目的建筑线限制：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用地控制指标还可能规定了建筑物与街道或相邻土地的距离，这被称为建筑线限制。浴霸项目必须遵守这些规定，以确保建筑的位置符合法规。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浴霸项目的环境影响和可持续性：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用地控制指标可能包括环境保护要求，例如绿地比例和污染防控措施。对于浴霸项目，这意味着必须考虑如何保护当地生态系统、水资源和空气质量，以确保项目的可持续性。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浴霸项目的规划和设计团队需要定期审查和更新用地控制指标，以确保项目的合规性。如果需要调整用地控制指标，必须与政府部门和相关利益相关者协商，以确保变更是合法的和有利于城市的发展。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在整个项目规划和实施过程中，与用地控制指标的合作和遵守是至关重要的。这有助于确保浴霸项目是一个合法、可持续且与城市规划一致的发展项目。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081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每个城市都有自己的规划目标和愿景，包括住宅区、商业区和工业区的平衡发展。浴霸项目需要与城市规划目标保持一致，以确保项目不会破坏城市的整体规划。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https://d.book118.com/508002041107006033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925394"/>
    <w:rsid w:val="6E9253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8002041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2024-01-23T10:33:00Z</dcterms:created>
  <dcterms:modified xsi:type="dcterms:W3CDTF">2024-01-23T10:34:22Z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64765D7604A64F11B9773CDB47A115F5_11</vt:lpwstr>
  </property>
  <property fmtid="{D5CDD505-2E9C-101B-9397-08002B2CF9AE}" pid="3" name="KSOProductBuildVer">
    <vt:lpwstr>2052-12.1.0.16120</vt:lpwstr>
  </property>
</Properties>
</file>