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3162D" w14:paraId="6BB9C5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162D" w14:paraId="1E3D00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162D" w14:paraId="1A1262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162D" w:rsidRPr="00D3162D" w14:paraId="5D818E46" w14:textId="2827556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3162D">
        <w:rPr>
          <w:rFonts w:ascii="宋体" w:eastAsia="宋体" w:hAnsi="宋体" w:hint="eastAsia"/>
          <w:b/>
          <w:sz w:val="60"/>
        </w:rPr>
        <w:t>影视项目安全评估报告</w:t>
      </w:r>
    </w:p>
    <w:p w:rsidR="00D3162D" w:rsidP="00D3162D" w14:paraId="27A8D574" w14:textId="0C48BCD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3162D">
        <w:rPr>
          <w:rFonts w:ascii="仿宋" w:eastAsia="仿宋" w:hAnsi="仿宋" w:hint="eastAsia"/>
          <w:b/>
          <w:sz w:val="40"/>
        </w:rPr>
        <w:t>目录</w:t>
      </w:r>
    </w:p>
    <w:p w:rsidR="00D3162D" w14:paraId="4F9CA37D" w14:textId="3E5C731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3162D" w14:paraId="4738E114" w14:textId="6A118D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162D" w14:paraId="6C1FA0F8" w14:textId="17F524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162D" w14:paraId="146F28BB" w14:textId="39DC73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3162D" w14:paraId="077A514C" w14:textId="46AC6B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_Toc157320005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162D" w14:paraId="7A8D8F65" w14:textId="4B7EDE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3162D" w14:paraId="23C31E23" w14:textId="15D78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162D" w14:paraId="0F67F5B7" w14:textId="34A7B7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3162D" w14:paraId="224A2E85" w14:textId="22A19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3162D" w14:paraId="12E77145" w14:textId="1B95D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3162D" w14:paraId="53F12C72" w14:textId="389BA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162D" w14:paraId="6642FD16" w14:textId="6C67E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3162D" w14:paraId="32F40F82" w14:textId="17ABA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162D" w14:paraId="5803B1E3" w14:textId="7E891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3162D" w14:paraId="20CC2C21" w14:textId="6A2486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3162D" w14:paraId="53C5BF96" w14:textId="60A47F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3162D" w14:paraId="6453AFE9" w14:textId="6AF84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3162D" w14:paraId="7990765A" w14:textId="22378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3162D" w14:paraId="36194C70" w14:textId="12C40A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_Toc157320019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3162D" w14:paraId="03963457" w14:textId="5F6770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_Toc157320020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3162D" w14:paraId="3462A44E" w14:textId="57C0989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_Toc157320021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3162D" w14:paraId="47460EBD" w14:textId="7AB55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_Toc157320022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3162D" w14:paraId="65B050A9" w14:textId="19B97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_Toc157320023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3162D" w14:paraId="381341BB" w14:textId="043DD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3162D" w14:paraId="55CD70B5" w14:textId="5532E9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162D" w14:paraId="4569BE6C" w14:textId="01EB9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162D" w14:paraId="04BB19F1" w14:textId="1613FD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3162D" w14:paraId="18DEEAD3" w14:textId="03842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3162D" w14:paraId="3AE363F0" w14:textId="7E1BD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3162D" w14:paraId="407DCC5F" w14:textId="65FA91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3162D" w14:paraId="35163EB7" w14:textId="2CAB32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_Toc157320031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3162D" w14:paraId="3170C308" w14:textId="53385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_Toc157320032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3162D" w14:paraId="4DF6C77F" w14:textId="08800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_Toc157320033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3162D" w14:paraId="0F5038D1" w14:textId="15953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_Toc157320034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3162D" w14:paraId="13A07010" w14:textId="19C48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3162D" w14:paraId="0CF7C9E4" w14:textId="3450E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3162D" w14:paraId="1908EC86" w14:textId="4D0764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3162D" w14:paraId="0666891B" w14:textId="68B27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3162D" w14:paraId="26A67BAB" w14:textId="39D040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_Toc157320039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3162D" w14:paraId="5BE32510" w14:textId="4D888F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3162D" w14:paraId="3411BDC4" w14:textId="05228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_Toc157320041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3162D" w14:paraId="27A9D1B6" w14:textId="30B4B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_Toc157320042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3162D" w14:paraId="38DEEDDD" w14:textId="7E27B6C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_Toc157320043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3162D" w14:paraId="5B57FA58" w14:textId="7745F3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_Toc157320044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3162D" w14:paraId="592BF19C" w14:textId="73A46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_Toc157320045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3162D" w14:paraId="05E0E03E" w14:textId="21F784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_Toc157320046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3162D" w14:paraId="1F075396" w14:textId="5F6E9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_Toc157320047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3162D" w14:paraId="771E69A5" w14:textId="10BB68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_Toc157320048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3162D" w14:paraId="64C7DC12" w14:textId="7672C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_Toc157320049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3162D" w14:paraId="62528590" w14:textId="6B26F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_Toc157320050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3162D" w14:paraId="12DADC27" w14:textId="320FF8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_Toc157320051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3162D" w14:paraId="713C7ACA" w14:textId="409E0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_Toc157320052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3162D" w14:paraId="383F812F" w14:textId="7E196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_Toc157320053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3162D" w14:paraId="774BADD4" w14:textId="3A030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_Toc157320054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3162D" w14:paraId="2D58A257" w14:textId="6CE5D1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_Toc157320055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3162D" w14:paraId="3C58B50E" w14:textId="13073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_Toc157320056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3162D" w14:paraId="32269E92" w14:textId="4A918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_Toc157320057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3162D" w14:paraId="0E9E21A1" w14:textId="25A30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_Toc157320058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3162D" w14:paraId="637CE81D" w14:textId="75727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_Toc157320059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D3162D" w14:paraId="49E19D71" w14:textId="3E9CFF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十二、影视项目安全现状评价报告的后续管理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_Toc157320060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D3162D" w14:paraId="6F61CA05" w14:textId="706AE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_Toc157320061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D3162D" w14:paraId="15901715" w14:textId="7C220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_Toc157320062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D3162D" w14:paraId="53D23E72" w14:textId="25440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_Toc157320063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D3162D" w14:paraId="43B26FA2" w14:textId="60A66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_Toc157320064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D3162D" w14:paraId="2F7179FC" w14:textId="32E86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_Toc157320065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https://d.book118.com/508006063137006032</w:t>
        </w:r>
      </w:hyperlink>
    </w:p>
    <w:p w:rsidR="00D3162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:rsidP="002B1BDE" w14:paraId="2E11DD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162D" w14:paraId="1C01A3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:rsidP="002B1BDE" w14:paraId="7E6D95F4" w14:textId="2F70E8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3162D" w14:paraId="620249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14:paraId="68F4059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:rsidP="002B1B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162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:rsidP="002B1BDE" w14:textId="2F70E8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3162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:rsidP="002B1B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162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:rsidP="002B1BDE" w14:textId="2F70E8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3162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:rsidP="002B1B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162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:rsidP="002B1BDE" w14:textId="2F70E8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3162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14:paraId="4BADA46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:rsidRPr="00D3162D" w:rsidP="00D3162D" w14:paraId="1012DD26" w14:textId="74888EDB">
    <w:pPr>
      <w:pStyle w:val="Header"/>
      <w:rPr>
        <w:rFonts w:ascii="仿宋" w:eastAsia="仿宋" w:hAnsi="仿宋"/>
      </w:rPr>
    </w:pPr>
    <w:r w:rsidRPr="00D3162D">
      <w:rPr>
        <w:rFonts w:ascii="仿宋" w:eastAsia="仿宋" w:hAnsi="仿宋" w:hint="eastAsia"/>
      </w:rPr>
      <w:t>影视项目安全评估报告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14:paraId="3A3FB61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:rsidRPr="00D3162D" w:rsidP="00D3162D" w14:textId="74888EDB">
    <w:pPr>
      <w:pStyle w:val="Header"/>
      <w:rPr>
        <w:rFonts w:ascii="仿宋" w:eastAsia="仿宋" w:hAnsi="仿宋"/>
      </w:rPr>
    </w:pPr>
    <w:r w:rsidRPr="00D3162D">
      <w:rPr>
        <w:rFonts w:ascii="仿宋" w:eastAsia="仿宋" w:hAnsi="仿宋" w:hint="eastAsia"/>
      </w:rPr>
      <w:t>影视项目安全评估报告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:rsidRPr="00D3162D" w:rsidP="00D3162D" w14:textId="74888EDB">
    <w:pPr>
      <w:pStyle w:val="Header"/>
      <w:rPr>
        <w:rFonts w:ascii="仿宋" w:eastAsia="仿宋" w:hAnsi="仿宋"/>
      </w:rPr>
    </w:pPr>
    <w:r w:rsidRPr="00D3162D">
      <w:rPr>
        <w:rFonts w:ascii="仿宋" w:eastAsia="仿宋" w:hAnsi="仿宋" w:hint="eastAsia"/>
      </w:rPr>
      <w:t>影视项目安全评估报告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:rsidRPr="00D3162D" w:rsidP="00D3162D" w14:textId="74888EDB">
    <w:pPr>
      <w:pStyle w:val="Header"/>
      <w:rPr>
        <w:rFonts w:ascii="仿宋" w:eastAsia="仿宋" w:hAnsi="仿宋"/>
      </w:rPr>
    </w:pPr>
    <w:r w:rsidRPr="00D3162D">
      <w:rPr>
        <w:rFonts w:ascii="仿宋" w:eastAsia="仿宋" w:hAnsi="仿宋" w:hint="eastAsia"/>
      </w:rPr>
      <w:t>影视项目安全评估报告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62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62D"/>
    <w:rsid w:val="002B1BDE"/>
    <w:rsid w:val="00D3162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C2D160"/>
  <w15:chartTrackingRefBased/>
  <w15:docId w15:val="{2DBCA93E-4619-43E3-B7EB-7F89CD35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3162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3162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3162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3162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316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3162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316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3162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3162D"/>
  </w:style>
  <w:style w:type="paragraph" w:styleId="TOC1">
    <w:name w:val="toc 1"/>
    <w:basedOn w:val="Normal"/>
    <w:next w:val="Normal"/>
    <w:autoRedefine/>
    <w:uiPriority w:val="39"/>
    <w:unhideWhenUsed/>
    <w:rsid w:val="00D3162D"/>
  </w:style>
  <w:style w:type="paragraph" w:styleId="TOC2">
    <w:name w:val="toc 2"/>
    <w:basedOn w:val="Normal"/>
    <w:next w:val="Normal"/>
    <w:autoRedefine/>
    <w:uiPriority w:val="39"/>
    <w:unhideWhenUsed/>
    <w:rsid w:val="00D3162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08006063137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7315</Words>
  <Characters>41697</Characters>
  <Application>Microsoft Office Word</Application>
  <DocSecurity>0</DocSecurity>
  <Lines>347</Lines>
  <Paragraphs>97</Paragraphs>
  <ScaleCrop>false</ScaleCrop>
  <Company/>
  <LinksUpToDate>false</LinksUpToDate>
  <CharactersWithSpaces>48915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2024-01-27T23:38:00Z</dcterms:created>
  <dcterms:modified xsi:type="dcterms:W3CDTF">2024-01-27T23:39:00Z</dcterms:modified>
</cp:coreProperties>
</file>